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3D" w:rsidRPr="00FB172D" w:rsidRDefault="00C30F3D" w:rsidP="0097027F">
      <w:pPr>
        <w:pStyle w:val="Title"/>
        <w:spacing w:after="0"/>
        <w:rPr>
          <w:rFonts w:ascii="Georgia" w:hAnsi="Georgia"/>
          <w:sz w:val="36"/>
          <w:szCs w:val="36"/>
        </w:rPr>
      </w:pPr>
      <w:r w:rsidRPr="00FB172D">
        <w:rPr>
          <w:rFonts w:ascii="Georgia" w:hAnsi="Georgia"/>
          <w:sz w:val="36"/>
          <w:szCs w:val="36"/>
        </w:rPr>
        <w:t>Serbian, Croatian, Bosnian.</w:t>
      </w:r>
      <w:r w:rsidR="00137F90" w:rsidRPr="00FB172D">
        <w:rPr>
          <w:rFonts w:ascii="Georgia" w:hAnsi="Georgia"/>
          <w:sz w:val="36"/>
          <w:szCs w:val="36"/>
        </w:rPr>
        <w:t xml:space="preserve">..Montenegrin? </w:t>
      </w:r>
      <w:r w:rsidR="0097027F">
        <w:rPr>
          <w:rFonts w:ascii="Georgia" w:hAnsi="Georgia"/>
          <w:sz w:val="36"/>
          <w:szCs w:val="36"/>
        </w:rPr>
        <w:t>The Discursive Creation of the ‘Montenegrin’ Language</w:t>
      </w:r>
      <w:bookmarkStart w:id="0" w:name="_GoBack"/>
      <w:bookmarkEnd w:id="0"/>
    </w:p>
    <w:p w:rsidR="00697128" w:rsidRPr="00FB172D" w:rsidRDefault="00697128" w:rsidP="00697128">
      <w:pPr>
        <w:rPr>
          <w:rFonts w:ascii="Georgia" w:hAnsi="Georgia"/>
        </w:rPr>
      </w:pPr>
    </w:p>
    <w:p w:rsidR="00C30F3D" w:rsidRPr="00FB172D" w:rsidRDefault="00C30F3D" w:rsidP="00697128">
      <w:pPr>
        <w:pStyle w:val="Heading1"/>
        <w:spacing w:before="0" w:after="0" w:line="240" w:lineRule="auto"/>
        <w:jc w:val="right"/>
        <w:rPr>
          <w:rFonts w:ascii="Georgia" w:hAnsi="Georgia"/>
          <w:sz w:val="22"/>
          <w:szCs w:val="22"/>
        </w:rPr>
      </w:pPr>
      <w:r w:rsidRPr="00FB172D">
        <w:rPr>
          <w:rFonts w:ascii="Georgia" w:hAnsi="Georgia"/>
          <w:sz w:val="22"/>
          <w:szCs w:val="22"/>
        </w:rPr>
        <w:t>Srđan M. Jovanović, Lund University</w:t>
      </w:r>
    </w:p>
    <w:p w:rsidR="00C30F3D" w:rsidRPr="00FB172D" w:rsidRDefault="00C30F3D" w:rsidP="00697128">
      <w:pPr>
        <w:spacing w:after="0" w:line="240" w:lineRule="auto"/>
        <w:rPr>
          <w:rFonts w:ascii="Georgia" w:hAnsi="Georgia"/>
          <w:sz w:val="22"/>
          <w:szCs w:val="22"/>
        </w:rPr>
      </w:pPr>
    </w:p>
    <w:p w:rsidR="005037E8" w:rsidRDefault="005037E8" w:rsidP="00697128">
      <w:pPr>
        <w:spacing w:after="0" w:line="240" w:lineRule="auto"/>
        <w:rPr>
          <w:rFonts w:ascii="Georgia" w:hAnsi="Georgia"/>
          <w:sz w:val="22"/>
          <w:szCs w:val="22"/>
        </w:rPr>
      </w:pPr>
    </w:p>
    <w:p w:rsidR="00396439" w:rsidRDefault="00396439" w:rsidP="00697128">
      <w:pPr>
        <w:spacing w:after="0" w:line="240" w:lineRule="auto"/>
        <w:rPr>
          <w:rFonts w:ascii="Georgia" w:hAnsi="Georgia"/>
          <w:sz w:val="22"/>
          <w:szCs w:val="22"/>
        </w:rPr>
      </w:pPr>
    </w:p>
    <w:p w:rsidR="0071310C" w:rsidRDefault="0071310C" w:rsidP="00697128">
      <w:pPr>
        <w:spacing w:after="0" w:line="240" w:lineRule="auto"/>
        <w:rPr>
          <w:rFonts w:ascii="Georgia" w:hAnsi="Georgia"/>
          <w:sz w:val="22"/>
          <w:szCs w:val="22"/>
        </w:rPr>
      </w:pPr>
    </w:p>
    <w:p w:rsidR="0071310C" w:rsidRDefault="0071310C" w:rsidP="00697128">
      <w:pPr>
        <w:spacing w:after="0" w:line="240" w:lineRule="auto"/>
        <w:rPr>
          <w:rFonts w:ascii="Georgia" w:hAnsi="Georgia"/>
          <w:sz w:val="22"/>
          <w:szCs w:val="22"/>
        </w:rPr>
      </w:pPr>
    </w:p>
    <w:p w:rsidR="0071310C" w:rsidRDefault="0071310C" w:rsidP="00697128">
      <w:pPr>
        <w:spacing w:after="0" w:line="240" w:lineRule="auto"/>
        <w:rPr>
          <w:rFonts w:ascii="Georgia" w:hAnsi="Georgia"/>
          <w:sz w:val="22"/>
          <w:szCs w:val="22"/>
        </w:rPr>
      </w:pPr>
    </w:p>
    <w:p w:rsidR="0071310C" w:rsidRDefault="0071310C" w:rsidP="00697128">
      <w:pPr>
        <w:spacing w:after="0" w:line="240" w:lineRule="auto"/>
        <w:rPr>
          <w:rFonts w:ascii="Georgia" w:hAnsi="Georgia"/>
          <w:sz w:val="22"/>
          <w:szCs w:val="22"/>
        </w:rPr>
      </w:pPr>
    </w:p>
    <w:p w:rsidR="00396439" w:rsidRDefault="00396439" w:rsidP="00697128">
      <w:pPr>
        <w:spacing w:after="0" w:line="240" w:lineRule="auto"/>
        <w:rPr>
          <w:rFonts w:ascii="Georgia" w:hAnsi="Georgia"/>
          <w:sz w:val="22"/>
          <w:szCs w:val="22"/>
        </w:rPr>
      </w:pPr>
    </w:p>
    <w:p w:rsidR="00396439" w:rsidRPr="00FB172D" w:rsidRDefault="00396439" w:rsidP="00697128">
      <w:pPr>
        <w:spacing w:after="0" w:line="240" w:lineRule="auto"/>
        <w:rPr>
          <w:rFonts w:ascii="Georgia" w:hAnsi="Georgia"/>
          <w:sz w:val="22"/>
          <w:szCs w:val="22"/>
        </w:rPr>
      </w:pPr>
    </w:p>
    <w:p w:rsidR="001E5385" w:rsidRPr="00FB172D" w:rsidRDefault="00F31639" w:rsidP="00697128">
      <w:pPr>
        <w:autoSpaceDE w:val="0"/>
        <w:autoSpaceDN w:val="0"/>
        <w:adjustRightInd w:val="0"/>
        <w:spacing w:after="0" w:line="240" w:lineRule="auto"/>
        <w:rPr>
          <w:rFonts w:ascii="Georgia" w:eastAsia="TimesNewRomanPSMT" w:hAnsi="Georgia" w:cs="TimesNewRomanPSMT"/>
          <w:sz w:val="22"/>
          <w:szCs w:val="22"/>
        </w:rPr>
      </w:pPr>
      <w:r w:rsidRPr="00FB172D">
        <w:rPr>
          <w:rFonts w:ascii="Georgia" w:hAnsi="Georgia"/>
          <w:sz w:val="22"/>
          <w:szCs w:val="22"/>
        </w:rPr>
        <w:tab/>
        <w:t xml:space="preserve">With the breakup of Yugoslavia and the wars of the Yugoslav seccession, the sociolinguistic situation within the newfounded states in which Serbo-Croatian was and is used as the native tongue of the majority of the population (Croatia, Serbia, Bosnia and Herzegovina, Montenegro) has changed profoundly. All four states – all four national groups – led by nationally minded linguists, sought to establish the base of the new national identity, beside alleged ethnic </w:t>
      </w:r>
      <w:r w:rsidR="00270D86" w:rsidRPr="00FB172D">
        <w:rPr>
          <w:rFonts w:ascii="Georgia" w:hAnsi="Georgia"/>
          <w:sz w:val="22"/>
          <w:szCs w:val="22"/>
        </w:rPr>
        <w:t xml:space="preserve">or cultural </w:t>
      </w:r>
      <w:r w:rsidRPr="00FB172D">
        <w:rPr>
          <w:rFonts w:ascii="Georgia" w:hAnsi="Georgia"/>
          <w:sz w:val="22"/>
          <w:szCs w:val="22"/>
        </w:rPr>
        <w:t xml:space="preserve">differences, in </w:t>
      </w:r>
      <w:r w:rsidRPr="00FB172D">
        <w:rPr>
          <w:rFonts w:ascii="Georgia" w:hAnsi="Georgia"/>
          <w:i/>
          <w:sz w:val="22"/>
          <w:szCs w:val="22"/>
        </w:rPr>
        <w:t>language</w:t>
      </w:r>
      <w:r w:rsidR="00E97A0B" w:rsidRPr="00FB172D">
        <w:rPr>
          <w:rFonts w:ascii="Georgia" w:hAnsi="Georgia"/>
          <w:i/>
          <w:sz w:val="22"/>
          <w:szCs w:val="22"/>
        </w:rPr>
        <w:t xml:space="preserve">, </w:t>
      </w:r>
      <w:r w:rsidR="00E97A0B" w:rsidRPr="00FB172D">
        <w:rPr>
          <w:rFonts w:ascii="Georgia" w:hAnsi="Georgia"/>
          <w:sz w:val="22"/>
          <w:szCs w:val="22"/>
        </w:rPr>
        <w:t>which ha</w:t>
      </w:r>
      <w:r w:rsidR="00CC3FE6">
        <w:rPr>
          <w:rFonts w:ascii="Georgia" w:hAnsi="Georgia"/>
          <w:sz w:val="22"/>
          <w:szCs w:val="22"/>
        </w:rPr>
        <w:t xml:space="preserve">s been </w:t>
      </w:r>
      <w:r w:rsidR="00E97A0B" w:rsidRPr="00FB172D">
        <w:rPr>
          <w:rFonts w:ascii="Georgia" w:hAnsi="Georgia"/>
          <w:sz w:val="22"/>
          <w:szCs w:val="22"/>
        </w:rPr>
        <w:t xml:space="preserve">tackled in scholarship </w:t>
      </w:r>
      <w:r w:rsidR="00B91BB7" w:rsidRPr="00FB172D">
        <w:rPr>
          <w:rFonts w:ascii="Georgia" w:hAnsi="Georgia"/>
          <w:sz w:val="22"/>
          <w:szCs w:val="22"/>
        </w:rPr>
        <w:fldChar w:fldCharType="begin">
          <w:fldData xml:space="preserve">PEVuZE5vdGU+PENpdGU+PEF1dGhvcj5Lb3JkacSHPC9BdXRob3I+PFllYXI+MjAxMDwvWWVhcj48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</w:fldData>
        </w:fldChar>
      </w:r>
      <w:r w:rsidR="007F05BA">
        <w:rPr>
          <w:rFonts w:ascii="Georgia" w:hAnsi="Georgia"/>
          <w:sz w:val="22"/>
          <w:szCs w:val="22"/>
        </w:rPr>
        <w:instrText xml:space="preserve"> ADDIN EN.CITE </w:instrText>
      </w:r>
      <w:r w:rsidR="007F05BA">
        <w:rPr>
          <w:rFonts w:ascii="Georgia" w:hAnsi="Georgia"/>
          <w:sz w:val="22"/>
          <w:szCs w:val="22"/>
        </w:rPr>
        <w:fldChar w:fldCharType="begin">
          <w:fldData xml:space="preserve">PEVuZE5vdGU+PENpdGU+PEF1dGhvcj5Lb3JkacSHPC9BdXRob3I+PFllYXI+MjAxMDwvWWVhcj48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</w:fldData>
        </w:fldChar>
      </w:r>
      <w:r w:rsidR="007F05BA">
        <w:rPr>
          <w:rFonts w:ascii="Georgia" w:hAnsi="Georgia"/>
          <w:sz w:val="22"/>
          <w:szCs w:val="22"/>
        </w:rPr>
        <w:instrText xml:space="preserve"> ADDIN EN.CITE.DATA </w:instrText>
      </w:r>
      <w:r w:rsidR="007F05BA">
        <w:rPr>
          <w:rFonts w:ascii="Georgia" w:hAnsi="Georgia"/>
          <w:sz w:val="22"/>
          <w:szCs w:val="22"/>
        </w:rPr>
      </w:r>
      <w:r w:rsidR="007F05BA">
        <w:rPr>
          <w:rFonts w:ascii="Georgia" w:hAnsi="Georgia"/>
          <w:sz w:val="22"/>
          <w:szCs w:val="22"/>
        </w:rPr>
        <w:fldChar w:fldCharType="end"/>
      </w:r>
      <w:r w:rsidR="00B91BB7" w:rsidRPr="00FB172D">
        <w:rPr>
          <w:rFonts w:ascii="Georgia" w:hAnsi="Georgia"/>
          <w:sz w:val="22"/>
          <w:szCs w:val="22"/>
        </w:rPr>
      </w:r>
      <w:r w:rsidR="00B91BB7" w:rsidRPr="00FB172D">
        <w:rPr>
          <w:rFonts w:ascii="Georgia" w:hAnsi="Georgia"/>
          <w:sz w:val="22"/>
          <w:szCs w:val="22"/>
        </w:rPr>
        <w:fldChar w:fldCharType="separate"/>
      </w:r>
      <w:r w:rsidR="007F05BA">
        <w:rPr>
          <w:rFonts w:ascii="Georgia" w:hAnsi="Georgia"/>
          <w:noProof/>
          <w:sz w:val="22"/>
          <w:szCs w:val="22"/>
        </w:rPr>
        <w:t>(</w:t>
      </w:r>
      <w:hyperlink w:anchor="_ENREF_36" w:tooltip="Kordić, 2010 #568" w:history="1">
        <w:r w:rsidR="0097027F">
          <w:rPr>
            <w:rFonts w:ascii="Georgia" w:hAnsi="Georgia"/>
            <w:noProof/>
            <w:sz w:val="22"/>
            <w:szCs w:val="22"/>
          </w:rPr>
          <w:t>Kordić 2010</w:t>
        </w:r>
      </w:hyperlink>
      <w:r w:rsidR="007F05BA">
        <w:rPr>
          <w:rFonts w:ascii="Georgia" w:hAnsi="Georgia"/>
          <w:noProof/>
          <w:sz w:val="22"/>
          <w:szCs w:val="22"/>
        </w:rPr>
        <w:t xml:space="preserve">, </w:t>
      </w:r>
      <w:hyperlink w:anchor="_ENREF_30" w:tooltip="Jovanović, 2012 #408" w:history="1">
        <w:r w:rsidR="0097027F">
          <w:rPr>
            <w:rFonts w:ascii="Georgia" w:hAnsi="Georgia"/>
            <w:noProof/>
            <w:sz w:val="22"/>
            <w:szCs w:val="22"/>
          </w:rPr>
          <w:t>Jovanović 2012</w:t>
        </w:r>
      </w:hyperlink>
      <w:r w:rsidR="007F05BA">
        <w:rPr>
          <w:rFonts w:ascii="Georgia" w:hAnsi="Georgia"/>
          <w:noProof/>
          <w:sz w:val="22"/>
          <w:szCs w:val="22"/>
        </w:rPr>
        <w:t xml:space="preserve">, </w:t>
      </w:r>
      <w:hyperlink w:anchor="_ENREF_22" w:tooltip="Greenberg, 2004 #576" w:history="1">
        <w:r w:rsidR="0097027F">
          <w:rPr>
            <w:rFonts w:ascii="Georgia" w:hAnsi="Georgia"/>
            <w:noProof/>
            <w:sz w:val="22"/>
            <w:szCs w:val="22"/>
          </w:rPr>
          <w:t>Greenberg 2004</w:t>
        </w:r>
      </w:hyperlink>
      <w:r w:rsidR="007F05BA">
        <w:rPr>
          <w:rFonts w:ascii="Georgia" w:hAnsi="Georgia"/>
          <w:noProof/>
          <w:sz w:val="22"/>
          <w:szCs w:val="22"/>
        </w:rPr>
        <w:t>)</w:t>
      </w:r>
      <w:r w:rsidR="00B91BB7" w:rsidRPr="00FB172D">
        <w:rPr>
          <w:rFonts w:ascii="Georgia" w:hAnsi="Georgia"/>
          <w:sz w:val="22"/>
          <w:szCs w:val="22"/>
        </w:rPr>
        <w:fldChar w:fldCharType="end"/>
      </w:r>
      <w:r w:rsidRPr="00FB172D">
        <w:rPr>
          <w:rFonts w:ascii="Georgia" w:hAnsi="Georgia"/>
          <w:i/>
          <w:sz w:val="22"/>
          <w:szCs w:val="22"/>
        </w:rPr>
        <w:t>.</w:t>
      </w:r>
      <w:r w:rsidRPr="00FB172D">
        <w:rPr>
          <w:rFonts w:ascii="Georgia" w:hAnsi="Georgia"/>
          <w:sz w:val="22"/>
          <w:szCs w:val="22"/>
        </w:rPr>
        <w:t xml:space="preserve"> </w:t>
      </w:r>
      <w:r w:rsidR="002C2B0E" w:rsidRPr="00FB172D">
        <w:rPr>
          <w:rFonts w:ascii="Georgia" w:hAnsi="Georgia"/>
          <w:sz w:val="22"/>
          <w:szCs w:val="22"/>
        </w:rPr>
        <w:t>The first ‘split’ – on entirely political, national grounds – was between ‘Serbian’ and ‘Croatian’</w:t>
      </w:r>
      <w:r w:rsidR="003511C9" w:rsidRPr="00FB172D">
        <w:rPr>
          <w:rFonts w:ascii="Georgia" w:hAnsi="Georgia"/>
          <w:sz w:val="22"/>
          <w:szCs w:val="22"/>
        </w:rPr>
        <w:t>, where forced codification of new standards was introduced from the nineties onwards; ‘</w:t>
      </w:r>
      <w:r w:rsidR="003511C9" w:rsidRPr="00FB172D">
        <w:rPr>
          <w:rFonts w:ascii="Georgia" w:eastAsia="TimesNewRomanPSMT" w:hAnsi="Georgia" w:cs="TimesNewRomanPSMT"/>
          <w:sz w:val="22"/>
          <w:szCs w:val="22"/>
        </w:rPr>
        <w:t xml:space="preserve">the instruments of codification include the many dictionaries, orthographic manuals, grammars, and handbooks of the new successor languages published since 1991. Each publication of an instrument of codification has political, rather than linguistic, significance’ </w:t>
      </w:r>
      <w:r w:rsidR="003511C9"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&lt;EndNote&gt;&lt;Cite&gt;&lt;Author&gt;Greenberg&lt;/Author&gt;&lt;Year&gt;2004&lt;/Year&gt;&lt;RecNum&gt;576&lt;/RecNum&gt;&lt;Pages&gt;5&lt;/Pages&gt;&lt;DisplayText&gt;(Greenberg 2004, 5)&lt;/DisplayText&gt;&lt;record&gt;&lt;rec-number&gt;576&lt;/rec-number&gt;&lt;foreign-keys&gt;&lt;key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3511C9"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5</w:t>
        </w:r>
      </w:hyperlink>
      <w:r w:rsidR="007F05BA">
        <w:rPr>
          <w:rFonts w:ascii="Georgia" w:eastAsia="TimesNewRomanPSMT" w:hAnsi="Georgia" w:cs="TimesNewRomanPSMT"/>
          <w:noProof/>
          <w:sz w:val="22"/>
          <w:szCs w:val="22"/>
        </w:rPr>
        <w:t>)</w:t>
      </w:r>
      <w:r w:rsidR="003511C9" w:rsidRPr="00FB172D">
        <w:rPr>
          <w:rFonts w:ascii="Georgia" w:eastAsia="TimesNewRomanPSMT" w:hAnsi="Georgia" w:cs="TimesNewRomanPSMT"/>
          <w:sz w:val="22"/>
          <w:szCs w:val="22"/>
        </w:rPr>
        <w:fldChar w:fldCharType="end"/>
      </w:r>
      <w:r w:rsidR="003511C9" w:rsidRPr="00FB172D">
        <w:rPr>
          <w:rFonts w:ascii="Georgia" w:eastAsia="TimesNewRomanPSMT" w:hAnsi="Georgia" w:cs="TimesNewRomanPSMT"/>
          <w:sz w:val="22"/>
          <w:szCs w:val="22"/>
        </w:rPr>
        <w:t xml:space="preserve">. </w:t>
      </w:r>
      <w:r w:rsidR="0079722E" w:rsidRPr="00FB172D">
        <w:rPr>
          <w:rFonts w:ascii="Georgia" w:eastAsia="TimesNewRomanPSMT" w:hAnsi="Georgia" w:cs="TimesNewRomanPSMT"/>
          <w:sz w:val="22"/>
          <w:szCs w:val="22"/>
        </w:rPr>
        <w:t xml:space="preserve">Giving an overview of the regional nationalist codifications of local languages, this article delves into the contemporary development of the Montenegrin national linguist </w:t>
      </w:r>
      <w:r w:rsidR="00CD3CC5">
        <w:rPr>
          <w:rFonts w:ascii="Georgia" w:eastAsia="TimesNewRomanPSMT" w:hAnsi="Georgia" w:cs="TimesNewRomanPSMT"/>
          <w:sz w:val="22"/>
          <w:szCs w:val="22"/>
        </w:rPr>
        <w:t>corps</w:t>
      </w:r>
      <w:r w:rsidR="00175B69" w:rsidRPr="00FB172D">
        <w:rPr>
          <w:rFonts w:ascii="Georgia" w:eastAsia="TimesNewRomanPSMT" w:hAnsi="Georgia" w:cs="TimesNewRomanPSMT"/>
          <w:sz w:val="22"/>
          <w:szCs w:val="22"/>
        </w:rPr>
        <w:t xml:space="preserve">, </w:t>
      </w:r>
      <w:r w:rsidR="00CB64D7" w:rsidRPr="00FB172D">
        <w:rPr>
          <w:rFonts w:ascii="Georgia" w:eastAsia="TimesNewRomanPSMT" w:hAnsi="Georgia" w:cs="TimesNewRomanPSMT"/>
          <w:sz w:val="22"/>
          <w:szCs w:val="22"/>
        </w:rPr>
        <w:t>analyzing their discourse beyond what was so far described in scholarship</w:t>
      </w:r>
      <w:r w:rsidR="00705B70" w:rsidRPr="00FB172D">
        <w:rPr>
          <w:rFonts w:ascii="Georgia" w:eastAsia="TimesNewRomanPSMT" w:hAnsi="Georgia" w:cs="TimesNewRomanPSMT"/>
          <w:sz w:val="22"/>
          <w:szCs w:val="22"/>
        </w:rPr>
        <w:t>, as most works have concetrated on the works before 2008</w:t>
      </w:r>
      <w:r w:rsidR="00CB64D7" w:rsidRPr="00FB172D">
        <w:rPr>
          <w:rFonts w:ascii="Georgia" w:eastAsia="TimesNewRomanPSMT" w:hAnsi="Georgia" w:cs="TimesNewRomanPSMT"/>
          <w:sz w:val="22"/>
          <w:szCs w:val="22"/>
        </w:rPr>
        <w:t xml:space="preserve"> </w:t>
      </w:r>
      <w:r w:rsidR="003E4097" w:rsidRPr="00FB172D">
        <w:rPr>
          <w:rFonts w:ascii="Georgia" w:eastAsia="TimesNewRomanPSMT" w:hAnsi="Georgia" w:cs="TimesNewRomanPSMT"/>
          <w:sz w:val="22"/>
          <w:szCs w:val="22"/>
        </w:rPr>
        <w:fldChar w:fldCharType="begin">
          <w:fldData xml:space="preserve">PEVuZE5vdGU+PENpdGU+PEF1dGhvcj5Lb3JkacSHPC9BdXRob3I+PFllYXI+MjAwODwvWWVhcj48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=
</w:fldData>
        </w:fldChar>
      </w:r>
      <w:r w:rsidR="007F05BA">
        <w:rPr>
          <w:rFonts w:ascii="Georgia" w:eastAsia="TimesNewRomanPSMT" w:hAnsi="Georgia" w:cs="TimesNewRomanPSMT"/>
          <w:sz w:val="22"/>
          <w:szCs w:val="22"/>
        </w:rPr>
        <w:instrText xml:space="preserve"> ADDIN EN.CITE </w:instrText>
      </w:r>
      <w:r w:rsidR="007F05BA">
        <w:rPr>
          <w:rFonts w:ascii="Georgia" w:eastAsia="TimesNewRomanPSMT" w:hAnsi="Georgia" w:cs="TimesNewRomanPSMT"/>
          <w:sz w:val="22"/>
          <w:szCs w:val="22"/>
        </w:rPr>
        <w:fldChar w:fldCharType="begin">
          <w:fldData xml:space="preserve">PEVuZE5vdGU+PENpdGU+PEF1dGhvcj5Lb3JkacSHPC9BdXRob3I+PFllYXI+MjAwODwvWWVhcj48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=
</w:fldData>
        </w:fldChar>
      </w:r>
      <w:r w:rsidR="007F05BA">
        <w:rPr>
          <w:rFonts w:ascii="Georgia" w:eastAsia="TimesNewRomanPSMT" w:hAnsi="Georgia" w:cs="TimesNewRomanPSMT"/>
          <w:sz w:val="22"/>
          <w:szCs w:val="22"/>
        </w:rPr>
        <w:instrText xml:space="preserve"> ADDIN EN.CITE.DATA </w:instrText>
      </w:r>
      <w:r w:rsidR="007F05BA">
        <w:rPr>
          <w:rFonts w:ascii="Georgia" w:eastAsia="TimesNewRomanPSMT" w:hAnsi="Georgia" w:cs="TimesNewRomanPSMT"/>
          <w:sz w:val="22"/>
          <w:szCs w:val="22"/>
        </w:rPr>
      </w:r>
      <w:r w:rsidR="007F05BA">
        <w:rPr>
          <w:rFonts w:ascii="Georgia" w:eastAsia="TimesNewRomanPSMT" w:hAnsi="Georgia" w:cs="TimesNewRomanPSMT"/>
          <w:sz w:val="22"/>
          <w:szCs w:val="22"/>
        </w:rPr>
        <w:fldChar w:fldCharType="end"/>
      </w:r>
      <w:r w:rsidR="003E4097" w:rsidRPr="00FB172D">
        <w:rPr>
          <w:rFonts w:ascii="Georgia" w:eastAsia="TimesNewRomanPSMT" w:hAnsi="Georgia" w:cs="TimesNewRomanPSMT"/>
          <w:sz w:val="22"/>
          <w:szCs w:val="22"/>
        </w:rPr>
      </w:r>
      <w:r w:rsidR="003E4097"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35" w:tooltip="Kordić, 2008 #586" w:history="1">
        <w:r w:rsidR="0097027F">
          <w:rPr>
            <w:rFonts w:ascii="Georgia" w:eastAsia="TimesNewRomanPSMT" w:hAnsi="Georgia" w:cs="TimesNewRomanPSMT"/>
            <w:noProof/>
            <w:sz w:val="22"/>
            <w:szCs w:val="22"/>
          </w:rPr>
          <w:t>Kordić 2008</w:t>
        </w:r>
      </w:hyperlink>
      <w:r w:rsidR="007F05BA">
        <w:rPr>
          <w:rFonts w:ascii="Georgia" w:eastAsia="TimesNewRomanPSMT" w:hAnsi="Georgia" w:cs="TimesNewRomanPSMT"/>
          <w:noProof/>
          <w:sz w:val="22"/>
          <w:szCs w:val="22"/>
        </w:rPr>
        <w:t xml:space="preserve">, </w:t>
      </w:r>
      <w:hyperlink w:anchor="_ENREF_22" w:tooltip="Greenberg, 2004 #576" w:history="1">
        <w:r w:rsidR="0097027F">
          <w:rPr>
            <w:rFonts w:ascii="Georgia" w:eastAsia="TimesNewRomanPSMT" w:hAnsi="Georgia" w:cs="TimesNewRomanPSMT"/>
            <w:noProof/>
            <w:sz w:val="22"/>
            <w:szCs w:val="22"/>
          </w:rPr>
          <w:t>Greenberg 2004</w:t>
        </w:r>
      </w:hyperlink>
      <w:r w:rsidR="007F05BA">
        <w:rPr>
          <w:rFonts w:ascii="Georgia" w:eastAsia="TimesNewRomanPSMT" w:hAnsi="Georgia" w:cs="TimesNewRomanPSMT"/>
          <w:noProof/>
          <w:sz w:val="22"/>
          <w:szCs w:val="22"/>
        </w:rPr>
        <w:t>)</w:t>
      </w:r>
      <w:r w:rsidR="003E4097" w:rsidRPr="00FB172D">
        <w:rPr>
          <w:rFonts w:ascii="Georgia" w:eastAsia="TimesNewRomanPSMT" w:hAnsi="Georgia" w:cs="TimesNewRomanPSMT"/>
          <w:sz w:val="22"/>
          <w:szCs w:val="22"/>
        </w:rPr>
        <w:fldChar w:fldCharType="end"/>
      </w:r>
      <w:r w:rsidR="003E4097" w:rsidRPr="00FB172D">
        <w:rPr>
          <w:rFonts w:ascii="Georgia" w:eastAsia="TimesNewRomanPSMT" w:hAnsi="Georgia" w:cs="TimesNewRomanPSMT"/>
          <w:sz w:val="22"/>
          <w:szCs w:val="22"/>
        </w:rPr>
        <w:t xml:space="preserve">, </w:t>
      </w:r>
      <w:r w:rsidR="00705B70" w:rsidRPr="00FB172D">
        <w:rPr>
          <w:rFonts w:ascii="Georgia" w:eastAsia="TimesNewRomanPSMT" w:hAnsi="Georgia" w:cs="TimesNewRomanPSMT"/>
          <w:sz w:val="22"/>
          <w:szCs w:val="22"/>
        </w:rPr>
        <w:t xml:space="preserve">with the exception of </w:t>
      </w:r>
      <w:r w:rsidR="00FF2F8D">
        <w:rPr>
          <w:rFonts w:ascii="Georgia" w:eastAsia="TimesNewRomanPSMT" w:hAnsi="Georgia" w:cs="TimesNewRomanPSMT"/>
          <w:sz w:val="22"/>
          <w:szCs w:val="22"/>
        </w:rPr>
        <w:t xml:space="preserve">a short piece by </w:t>
      </w:r>
      <w:r w:rsidR="00705B70" w:rsidRPr="00FB172D">
        <w:rPr>
          <w:rFonts w:ascii="Georgia" w:eastAsia="TimesNewRomanPSMT" w:hAnsi="Georgia" w:cs="TimesNewRomanPSMT"/>
          <w:sz w:val="22"/>
          <w:szCs w:val="22"/>
        </w:rPr>
        <w:t xml:space="preserve">Nakazawa </w:t>
      </w:r>
      <w:r w:rsidR="00705B70"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&lt;EndNote&gt;&lt;Cite&gt;&lt;Author&gt;Nakazawa&lt;/Author&gt;&lt;Year&gt;2015&lt;/Year&gt;&lt;RecNum&gt;573&lt;/RecNum&gt;&lt;DisplayText&gt;(Nakazawa 2015)&lt;/DisplayText&gt;&lt;record&gt;&lt;rec-number&gt;573&lt;/rec-number&gt;&lt;foreign-keys&gt;&lt;key app="EN" db-id="feepfrs24ae0ece5dewx2f5odd2ztf090x9x"&gt;573&lt;/key&gt;&lt;key app="ENWeb" db-id=""&gt;0&lt;/key&gt;&lt;/foreign-keys&gt;&lt;ref-type name="Journal Article"&gt;17&lt;/ref-type&gt;&lt;contributors&gt;&lt;authors&gt;&lt;author&gt;&lt;style face="normal" font="default" charset="238" size="100%"&gt;Nakazawa, Takuya&lt;/style&gt;&lt;/author&gt;&lt;/authors&gt;&lt;/contributors&gt;&lt;titles&gt;&lt;title&gt;&lt;style face="normal" font="default" size="100%"&gt;The making of &amp;quot;Montenegrin language&amp;quot;:&lt;/style&gt;&lt;style face="normal" font="default" charset="238" size="100%"&gt; &lt;/style&gt;&lt;style face="normal" font="default" size="100%"&gt;nationalism, language planning, and language&lt;/style&gt;&lt;style face="normal" font="default" charset="238" size="100%"&gt; &lt;/style&gt;&lt;style face="normal" font="default" size="100%"&gt;ideology after the collapse of Yugoslavia&lt;/style&gt;&lt;style face="normal" font="default" charset="238" size="100%"&gt; &lt;/style&gt;&lt;style face="normal" font="default" size="100%"&gt;(1992-2011)&lt;/style&gt;&lt;/title&gt;&lt;secondary-title&gt;Südosteuropäische Hefte&lt;/secondary-title&gt;&lt;/titles&gt;&lt;periodical&gt;&lt;full-title&gt;Südosteuropäische Hefte&lt;/full-title&gt;&lt;/periodical&gt;&lt;pages&gt;&lt;style face="normal" font="default" charset="238" size="100%"&gt;127-141&lt;/style&gt;&lt;/pages&gt;&lt;volume&gt;&lt;style face="normal" font="default" charset="238" size="100%"&gt;4&lt;/style&gt;&lt;/volume&gt;&lt;number&gt;&lt;style face="normal" font="default" charset="238" size="100%"&gt;1&lt;/style&gt;&lt;/number&gt;&lt;dates&gt;&lt;year&gt;&lt;style face="normal" font="default" charset="238" size="100%"&gt;2015&lt;/style&gt;&lt;/year&gt;&lt;/dates&gt;&lt;urls&gt;&lt;/urls&gt;&lt;/record&gt;&lt;/Cite&gt;&lt;/EndNote&gt;</w:instrText>
      </w:r>
      <w:r w:rsidR="00705B70"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42" w:tooltip="Nakazawa, 2015 #573" w:history="1">
        <w:r w:rsidR="0097027F">
          <w:rPr>
            <w:rFonts w:ascii="Georgia" w:eastAsia="TimesNewRomanPSMT" w:hAnsi="Georgia" w:cs="TimesNewRomanPSMT"/>
            <w:noProof/>
            <w:sz w:val="22"/>
            <w:szCs w:val="22"/>
          </w:rPr>
          <w:t>Nakazawa 2015</w:t>
        </w:r>
      </w:hyperlink>
      <w:r w:rsidR="007F05BA">
        <w:rPr>
          <w:rFonts w:ascii="Georgia" w:eastAsia="TimesNewRomanPSMT" w:hAnsi="Georgia" w:cs="TimesNewRomanPSMT"/>
          <w:noProof/>
          <w:sz w:val="22"/>
          <w:szCs w:val="22"/>
        </w:rPr>
        <w:t>)</w:t>
      </w:r>
      <w:r w:rsidR="00705B70" w:rsidRPr="00FB172D">
        <w:rPr>
          <w:rFonts w:ascii="Georgia" w:eastAsia="TimesNewRomanPSMT" w:hAnsi="Georgia" w:cs="TimesNewRomanPSMT"/>
          <w:sz w:val="22"/>
          <w:szCs w:val="22"/>
        </w:rPr>
        <w:fldChar w:fldCharType="end"/>
      </w:r>
      <w:r w:rsidR="00773CDA" w:rsidRPr="00FB172D">
        <w:rPr>
          <w:rFonts w:ascii="Georgia" w:eastAsia="TimesNewRomanPSMT" w:hAnsi="Georgia" w:cs="TimesNewRomanPSMT"/>
          <w:sz w:val="22"/>
          <w:szCs w:val="22"/>
        </w:rPr>
        <w:t xml:space="preserve"> and Glušica </w:t>
      </w:r>
      <w:r w:rsidR="00773CDA"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&lt;EndNote&gt;&lt;Cite&gt;&lt;Author&gt;Glušica&lt;/Author&gt;&lt;Year&gt;2011&lt;/Year&gt;&lt;RecNum&gt;754&lt;/RecNum&gt;&lt;DisplayText&gt;(Glušica 2011)&lt;/DisplayText&gt;&lt;record&gt;&lt;rec-number&gt;754&lt;/rec-number&gt;&lt;foreign-keys&gt;&lt;key app="EN" db-id="feepfrs24ae0ece5dewx2f5odd2ztf090x9x"&gt;754&lt;/key&gt;&lt;/foreign-keys&gt;&lt;ref-type name="Journal Article"&gt;17&lt;/ref-type&gt;&lt;contributors&gt;&lt;authors&gt;&lt;author&gt;Glušica, Rajka&lt;/author&gt;&lt;/authors&gt;&lt;/contributors&gt;&lt;titles&gt;&lt;title&gt;About the Re-standardization of the Montenegrin Language&lt;/title&gt;&lt;secondary-title&gt;Studi Slavistici&lt;/secondary-title&gt;&lt;/titles&gt;&lt;periodical&gt;&lt;full-title&gt;Studi Slavistici&lt;/full-title&gt;&lt;/periodical&gt;&lt;pages&gt;271-278&lt;/pages&gt;&lt;volume&gt;8&lt;/volume&gt;&lt;number&gt;1&lt;/number&gt;&lt;dates&gt;&lt;year&gt;2011&lt;/year&gt;&lt;/dates&gt;&lt;isbn&gt;1824-7601&lt;/isbn&gt;&lt;urls&gt;&lt;/urls&gt;&lt;/record&gt;&lt;/Cite&gt;&lt;/EndNote&gt;</w:instrText>
      </w:r>
      <w:r w:rsidR="00773CDA"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19" w:tooltip="Glušica, 2011 #754" w:history="1">
        <w:r w:rsidR="0097027F">
          <w:rPr>
            <w:rFonts w:ascii="Georgia" w:eastAsia="TimesNewRomanPSMT" w:hAnsi="Georgia" w:cs="TimesNewRomanPSMT"/>
            <w:noProof/>
            <w:sz w:val="22"/>
            <w:szCs w:val="22"/>
          </w:rPr>
          <w:t>Glušica 2011</w:t>
        </w:r>
      </w:hyperlink>
      <w:r w:rsidR="007F05BA">
        <w:rPr>
          <w:rFonts w:ascii="Georgia" w:eastAsia="TimesNewRomanPSMT" w:hAnsi="Georgia" w:cs="TimesNewRomanPSMT"/>
          <w:noProof/>
          <w:sz w:val="22"/>
          <w:szCs w:val="22"/>
        </w:rPr>
        <w:t>)</w:t>
      </w:r>
      <w:r w:rsidR="00773CDA" w:rsidRPr="00FB172D">
        <w:rPr>
          <w:rFonts w:ascii="Georgia" w:eastAsia="TimesNewRomanPSMT" w:hAnsi="Georgia" w:cs="TimesNewRomanPSMT"/>
          <w:sz w:val="22"/>
          <w:szCs w:val="22"/>
        </w:rPr>
        <w:fldChar w:fldCharType="end"/>
      </w:r>
      <w:r w:rsidR="00705B70" w:rsidRPr="00FB172D">
        <w:rPr>
          <w:rFonts w:ascii="Georgia" w:eastAsia="TimesNewRomanPSMT" w:hAnsi="Georgia" w:cs="TimesNewRomanPSMT"/>
          <w:sz w:val="22"/>
          <w:szCs w:val="22"/>
        </w:rPr>
        <w:t xml:space="preserve">. </w:t>
      </w:r>
      <w:r w:rsidR="00FB0457" w:rsidRPr="00FB172D">
        <w:rPr>
          <w:rFonts w:ascii="Georgia" w:eastAsia="TimesNewRomanPSMT" w:hAnsi="Georgia" w:cs="TimesNewRomanPSMT"/>
          <w:sz w:val="22"/>
          <w:szCs w:val="22"/>
        </w:rPr>
        <w:t xml:space="preserve">The corpus used for analysis is the work produced by the nationalist linguist </w:t>
      </w:r>
      <w:r w:rsidR="00CD3CC5">
        <w:rPr>
          <w:rFonts w:ascii="Georgia" w:eastAsia="TimesNewRomanPSMT" w:hAnsi="Georgia" w:cs="TimesNewRomanPSMT"/>
          <w:sz w:val="22"/>
          <w:szCs w:val="22"/>
        </w:rPr>
        <w:t>corps</w:t>
      </w:r>
      <w:r w:rsidR="00FB0457" w:rsidRPr="00FB172D">
        <w:rPr>
          <w:rFonts w:ascii="Georgia" w:eastAsia="TimesNewRomanPSMT" w:hAnsi="Georgia" w:cs="TimesNewRomanPSMT"/>
          <w:sz w:val="22"/>
          <w:szCs w:val="22"/>
        </w:rPr>
        <w:t xml:space="preserve"> of Montenegro</w:t>
      </w:r>
      <w:r w:rsidR="00A538A4">
        <w:rPr>
          <w:rFonts w:ascii="Georgia" w:eastAsia="TimesNewRomanPSMT" w:hAnsi="Georgia" w:cs="TimesNewRomanPSMT"/>
          <w:sz w:val="22"/>
          <w:szCs w:val="22"/>
        </w:rPr>
        <w:t>; it</w:t>
      </w:r>
      <w:r w:rsidR="00FB0457" w:rsidRPr="00FB172D">
        <w:rPr>
          <w:rFonts w:ascii="Georgia" w:eastAsia="TimesNewRomanPSMT" w:hAnsi="Georgia" w:cs="TimesNewRomanPSMT"/>
          <w:sz w:val="22"/>
          <w:szCs w:val="22"/>
        </w:rPr>
        <w:t xml:space="preserve"> </w:t>
      </w:r>
      <w:r w:rsidR="00270D86" w:rsidRPr="00FB172D">
        <w:rPr>
          <w:rFonts w:ascii="Georgia" w:eastAsia="TimesNewRomanPSMT" w:hAnsi="Georgia" w:cs="TimesNewRomanPSMT"/>
          <w:sz w:val="22"/>
          <w:szCs w:val="22"/>
        </w:rPr>
        <w:t>concentrates on the most important publications that promulgate a separate, specific Montenegrin language, such as the work of primarily Vojislav Nikčević</w:t>
      </w:r>
      <w:r w:rsidR="0084194F">
        <w:rPr>
          <w:rFonts w:ascii="Georgia" w:eastAsia="TimesNewRomanPSMT" w:hAnsi="Georgia" w:cs="TimesNewRomanPSMT"/>
          <w:sz w:val="22"/>
          <w:szCs w:val="22"/>
        </w:rPr>
        <w:t xml:space="preserve"> </w:t>
      </w:r>
      <w:r w:rsidR="0084194F">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&lt;EndNote&gt;&lt;Cite&gt;&lt;Author&gt;Nikčević&lt;/Author&gt;&lt;Year&gt;1993&lt;/Year&gt;&lt;RecNum&gt;753&lt;/RecNum&gt;&lt;DisplayText&gt;(Nikčević 1993, 2008b)&lt;/DisplayText&gt;&lt;record&gt;&lt;rec-number&gt;753&lt;/rec-number&gt;&lt;foreign-keys&gt;&lt;key app="EN" db-id="feepfrs24ae0ece5dewx2f5odd2ztf090x9x"&gt;753&lt;/key&gt;&lt;/foreign-keys&gt;&lt;ref-type name="Book"&gt;6&lt;/ref-type&gt;&lt;contributors&gt;&lt;authors&gt;&lt;author&gt;Nikčević, Vojislav&lt;/author&gt;&lt;/authors&gt;&lt;/contributors&gt;&lt;titles&gt;&lt;title&gt;Crnogorski jezik: geneza, tipologija, razvoj, strukturne osobine, funkcije. 1.(Od artikulacije govora do 1360. godine)&lt;/title&gt;&lt;/titles&gt;&lt;dates&gt;&lt;year&gt;1993&lt;/year&gt;&lt;/dates&gt;&lt;publisher&gt;Matica crnogorska&lt;/publisher&gt;&lt;urls&gt;&lt;/urls&gt;&lt;/record&gt;&lt;/Cite&gt;&lt;Cite&gt;&lt;Author&gt;Nikčević&lt;/Author&gt;&lt;Year&gt;2008&lt;/Year&gt;&lt;RecNum&gt;759&lt;/RecNum&gt;&lt;record&gt;&lt;rec-number&gt;759&lt;/rec-number&gt;&lt;foreign-keys&gt;&lt;key app="EN" db-id="feepfrs24ae0ece5dewx2f5odd2ztf090x9x"&gt;759&lt;/key&gt;&lt;/foreign-keys&gt;&lt;ref-type name="Journal Article"&gt;17&lt;/ref-type&gt;&lt;contributors&gt;&lt;authors&gt;&lt;author&gt;&lt;style face="normal" font="default" charset="238" size="100%"&gt;Nikčević, Vojislav&lt;/style&gt;&lt;/author&gt;&lt;/authors&gt;&lt;/contributors&gt;&lt;titles&gt;&lt;title&gt;&lt;style face="normal" font="default" size="100%"&gt;Crnogorska redakcija staroslovjenskoga književnog jezika i Miroslavljevo jevan&lt;/style&gt;&lt;style face="normal" font="default" charset="238" size="100%"&gt;đelje&lt;/style&gt;&lt;/title&gt;&lt;secondary-title&gt;&lt;style face="normal" font="default" charset="238" size="100%"&gt;Lingua Montenegrina&lt;/style&gt;&lt;/secondary-title&gt;&lt;/titles&gt;&lt;periodical&gt;&lt;full-title&gt;Lingua Montenegrina&lt;/full-title&gt;&lt;/periodical&gt;&lt;pages&gt;&lt;style face="normal" font="default" charset="238" size="100%"&gt;57-74&lt;/style&gt;&lt;/pages&gt;&lt;volume&gt;&lt;style face="normal" font="default" charset="238" size="100%"&gt;1&lt;/style&gt;&lt;/volume&gt;&lt;number&gt;&lt;style face="normal" font="default" charset="238" size="100%"&gt;2008&lt;/style&gt;&lt;/number&gt;&lt;dates&gt;&lt;year&gt;&lt;style face="normal" font="default" charset="238" size="100%"&gt;2008&lt;/style&gt;&lt;/year&gt;&lt;/dates&gt;&lt;urls&gt;&lt;/urls&gt;&lt;/record&gt;&lt;/Cite&gt;&lt;/EndNote&gt;</w:instrText>
      </w:r>
      <w:r w:rsidR="0084194F">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46" w:tooltip="Nikčević, 1993 #753" w:history="1">
        <w:r w:rsidR="0097027F">
          <w:rPr>
            <w:rFonts w:ascii="Georgia" w:eastAsia="TimesNewRomanPSMT" w:hAnsi="Georgia" w:cs="TimesNewRomanPSMT"/>
            <w:noProof/>
            <w:sz w:val="22"/>
            <w:szCs w:val="22"/>
          </w:rPr>
          <w:t>Nikčević 1993</w:t>
        </w:r>
      </w:hyperlink>
      <w:r w:rsidR="007F05BA">
        <w:rPr>
          <w:rFonts w:ascii="Georgia" w:eastAsia="TimesNewRomanPSMT" w:hAnsi="Georgia" w:cs="TimesNewRomanPSMT"/>
          <w:noProof/>
          <w:sz w:val="22"/>
          <w:szCs w:val="22"/>
        </w:rPr>
        <w:t xml:space="preserve">, </w:t>
      </w:r>
      <w:hyperlink w:anchor="_ENREF_47" w:tooltip="Nikčević, 2008 #759" w:history="1">
        <w:r w:rsidR="0097027F">
          <w:rPr>
            <w:rFonts w:ascii="Georgia" w:eastAsia="TimesNewRomanPSMT" w:hAnsi="Georgia" w:cs="TimesNewRomanPSMT"/>
            <w:noProof/>
            <w:sz w:val="22"/>
            <w:szCs w:val="22"/>
          </w:rPr>
          <w:t>2008b</w:t>
        </w:r>
      </w:hyperlink>
      <w:r w:rsidR="007F05BA">
        <w:rPr>
          <w:rFonts w:ascii="Georgia" w:eastAsia="TimesNewRomanPSMT" w:hAnsi="Georgia" w:cs="TimesNewRomanPSMT"/>
          <w:noProof/>
          <w:sz w:val="22"/>
          <w:szCs w:val="22"/>
        </w:rPr>
        <w:t>)</w:t>
      </w:r>
      <w:r w:rsidR="0084194F">
        <w:rPr>
          <w:rFonts w:ascii="Georgia" w:eastAsia="TimesNewRomanPSMT" w:hAnsi="Georgia" w:cs="TimesNewRomanPSMT"/>
          <w:sz w:val="22"/>
          <w:szCs w:val="22"/>
        </w:rPr>
        <w:fldChar w:fldCharType="end"/>
      </w:r>
      <w:r w:rsidR="00270D86" w:rsidRPr="00FB172D">
        <w:rPr>
          <w:rFonts w:ascii="Georgia" w:eastAsia="TimesNewRomanPSMT" w:hAnsi="Georgia" w:cs="TimesNewRomanPSMT"/>
          <w:sz w:val="22"/>
          <w:szCs w:val="22"/>
        </w:rPr>
        <w:t xml:space="preserve">, and especially its reception and proliferation by Adnan Čirgić </w:t>
      </w:r>
      <w:r w:rsidR="00270D86"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&lt;EndNote&gt;&lt;Cite&gt;&lt;Author&gt;Čirgić&lt;/Author&gt;&lt;Year&gt;2011&lt;/Year&gt;&lt;RecNum&gt;572&lt;/RecNum&gt;&lt;DisplayText&gt;(Čirgić 2011, 2010)&lt;/DisplayText&gt;&lt;record&gt;&lt;rec-number&gt;572&lt;/rec-number&gt;&lt;foreign-keys&gt;&lt;key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književnost&lt;/publisher&gt;&lt;urls&gt;&lt;/urls&gt;&lt;/record&gt;&lt;/Cite&gt;&lt;Cite&gt;&lt;Author&gt;Čirgić&lt;/Author&gt;&lt;Year&gt;2010&lt;/Year&gt;&lt;RecNum&gt;566&lt;/RecNum&gt;&lt;record&gt;&lt;rec-number&gt;566&lt;/rec-number&gt;&lt;foreign-keys&gt;&lt;key app="EN" db-id="feepfrs24ae0ece5dewx2f5odd2ztf090x9x"&gt;566&lt;/key&gt;&lt;key app="ENWeb" db-id=""&gt;0&lt;/key&gt;&lt;/foreign-keys&gt;&lt;ref-type name="Journal Article"&gt;17&lt;/ref-type&gt;&lt;contributors&gt;&lt;authors&gt;&lt;author&gt;&lt;style face="normal" font="default" charset="238" size="100%"&gt;Čirgić, Adnan&lt;/style&gt;&lt;/author&gt;&lt;/authors&gt;&lt;/contributors&gt;&lt;titles&gt;&lt;title&gt;&lt;style face="normal" font="default" charset="238" size="100%"&gt;Povodom standardizacije crnogorskog jezika&lt;/style&gt;&lt;/title&gt;&lt;secondary-title&gt;&lt;style face="normal" font="default" charset="238" size="100%"&gt;Matica&lt;/style&gt;&lt;/secondary-title&gt;&lt;/titles&gt;&lt;periodical&gt;&lt;full-title&gt;Matica&lt;/full-title&gt;&lt;/periodical&gt;&lt;pages&gt;&lt;style face="normal" font="default" charset="238" size="100%"&gt;7-48&lt;/style&gt;&lt;/pages&gt;&lt;volume&gt;&lt;style face="normal" font="default" charset="238" size="100%"&gt;jesen&lt;/style&gt;&lt;/volume&gt;&lt;dates&gt;&lt;year&gt;&lt;style face="normal" font="default" charset="238" size="100%"&gt;2010&lt;/style&gt;&lt;/year&gt;&lt;/dates&gt;&lt;urls&gt;&lt;/urls&gt;&lt;/record&gt;&lt;/Cite&gt;&lt;/EndNote&gt;</w:instrText>
      </w:r>
      <w:r w:rsidR="00270D8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w:t>
        </w:r>
      </w:hyperlink>
      <w:r w:rsidR="007F05BA">
        <w:rPr>
          <w:rFonts w:ascii="Georgia" w:eastAsia="TimesNewRomanPSMT" w:hAnsi="Georgia" w:cs="TimesNewRomanPSMT"/>
          <w:noProof/>
          <w:sz w:val="22"/>
          <w:szCs w:val="22"/>
        </w:rPr>
        <w:t xml:space="preserve">, </w:t>
      </w:r>
      <w:hyperlink w:anchor="_ENREF_8" w:tooltip="Čirgić, 2010 #566" w:history="1">
        <w:r w:rsidR="0097027F">
          <w:rPr>
            <w:rFonts w:ascii="Georgia" w:eastAsia="TimesNewRomanPSMT" w:hAnsi="Georgia" w:cs="TimesNewRomanPSMT"/>
            <w:noProof/>
            <w:sz w:val="22"/>
            <w:szCs w:val="22"/>
          </w:rPr>
          <w:t>2010</w:t>
        </w:r>
      </w:hyperlink>
      <w:r w:rsidR="007F05BA">
        <w:rPr>
          <w:rFonts w:ascii="Georgia" w:eastAsia="TimesNewRomanPSMT" w:hAnsi="Georgia" w:cs="TimesNewRomanPSMT"/>
          <w:noProof/>
          <w:sz w:val="22"/>
          <w:szCs w:val="22"/>
        </w:rPr>
        <w:t>)</w:t>
      </w:r>
      <w:r w:rsidR="00270D86" w:rsidRPr="00FB172D">
        <w:rPr>
          <w:rFonts w:ascii="Georgia" w:eastAsia="TimesNewRomanPSMT" w:hAnsi="Georgia" w:cs="TimesNewRomanPSMT"/>
          <w:sz w:val="22"/>
          <w:szCs w:val="22"/>
        </w:rPr>
        <w:fldChar w:fldCharType="end"/>
      </w:r>
      <w:r w:rsidR="00270D86" w:rsidRPr="00FB172D">
        <w:rPr>
          <w:rFonts w:ascii="Georgia" w:eastAsia="TimesNewRomanPSMT" w:hAnsi="Georgia" w:cs="TimesNewRomanPSMT"/>
          <w:sz w:val="22"/>
          <w:szCs w:val="22"/>
        </w:rPr>
        <w:t xml:space="preserve">, </w:t>
      </w:r>
      <w:r w:rsidR="00D27165">
        <w:rPr>
          <w:rFonts w:ascii="Georgia" w:eastAsia="TimesNewRomanPSMT" w:hAnsi="Georgia" w:cs="TimesNewRomanPSMT"/>
          <w:sz w:val="22"/>
          <w:szCs w:val="22"/>
        </w:rPr>
        <w:t xml:space="preserve">as well as Žarko </w:t>
      </w:r>
      <w:r w:rsidR="00270D86" w:rsidRPr="00FB172D">
        <w:rPr>
          <w:rFonts w:ascii="Georgia" w:eastAsia="TimesNewRomanPSMT" w:hAnsi="Georgia" w:cs="TimesNewRomanPSMT"/>
          <w:sz w:val="22"/>
          <w:szCs w:val="22"/>
        </w:rPr>
        <w:t xml:space="preserve">Đurović </w:t>
      </w:r>
      <w:r w:rsidR="00270D86" w:rsidRPr="00FB172D">
        <w:rPr>
          <w:rFonts w:ascii="Georgia" w:eastAsia="TimesNewRomanPSMT" w:hAnsi="Georgia" w:cs="TimesNewRomanPSMT"/>
          <w:sz w:val="22"/>
          <w:szCs w:val="22"/>
        </w:rPr>
        <w:fldChar w:fldCharType="begin">
          <w:fldData xml:space="preserve">PEVuZE5vdGU+PENpdGU+PEF1dGhvcj7EkHVyb3ZpxIc8L0F1dGhvcj48WWVhcj4yMDA4PC9ZZWFy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</w:fldData>
        </w:fldChar>
      </w:r>
      <w:r w:rsidR="007F05BA">
        <w:rPr>
          <w:rFonts w:ascii="Georgia" w:eastAsia="TimesNewRomanPSMT" w:hAnsi="Georgia" w:cs="TimesNewRomanPSMT"/>
          <w:sz w:val="22"/>
          <w:szCs w:val="22"/>
        </w:rPr>
        <w:instrText xml:space="preserve"> ADDIN EN.CITE </w:instrText>
      </w:r>
      <w:r w:rsidR="007F05BA">
        <w:rPr>
          <w:rFonts w:ascii="Georgia" w:eastAsia="TimesNewRomanPSMT" w:hAnsi="Georgia" w:cs="TimesNewRomanPSMT"/>
          <w:sz w:val="22"/>
          <w:szCs w:val="22"/>
        </w:rPr>
        <w:fldChar w:fldCharType="begin">
          <w:fldData xml:space="preserve">PEVuZE5vdGU+PENpdGU+PEF1dGhvcj7EkHVyb3ZpxIc8L0F1dGhvcj48WWVhcj4yMDA4PC9ZZWFy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</w:fldData>
        </w:fldChar>
      </w:r>
      <w:r w:rsidR="007F05BA">
        <w:rPr>
          <w:rFonts w:ascii="Georgia" w:eastAsia="TimesNewRomanPSMT" w:hAnsi="Georgia" w:cs="TimesNewRomanPSMT"/>
          <w:sz w:val="22"/>
          <w:szCs w:val="22"/>
        </w:rPr>
        <w:instrText xml:space="preserve"> ADDIN EN.CITE.DATA </w:instrText>
      </w:r>
      <w:r w:rsidR="007F05BA">
        <w:rPr>
          <w:rFonts w:ascii="Georgia" w:eastAsia="TimesNewRomanPSMT" w:hAnsi="Georgia" w:cs="TimesNewRomanPSMT"/>
          <w:sz w:val="22"/>
          <w:szCs w:val="22"/>
        </w:rPr>
      </w:r>
      <w:r w:rsidR="007F05BA">
        <w:rPr>
          <w:rFonts w:ascii="Georgia" w:eastAsia="TimesNewRomanPSMT" w:hAnsi="Georgia" w:cs="TimesNewRomanPSMT"/>
          <w:sz w:val="22"/>
          <w:szCs w:val="22"/>
        </w:rPr>
        <w:fldChar w:fldCharType="end"/>
      </w:r>
      <w:r w:rsidR="00270D86" w:rsidRPr="00FB172D">
        <w:rPr>
          <w:rFonts w:ascii="Georgia" w:eastAsia="TimesNewRomanPSMT" w:hAnsi="Georgia" w:cs="TimesNewRomanPSMT"/>
          <w:sz w:val="22"/>
          <w:szCs w:val="22"/>
        </w:rPr>
      </w:r>
      <w:r w:rsidR="00270D8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13" w:tooltip="Đurović, 2008 #569" w:history="1">
        <w:r w:rsidR="0097027F">
          <w:rPr>
            <w:rFonts w:ascii="Georgia" w:eastAsia="TimesNewRomanPSMT" w:hAnsi="Georgia" w:cs="TimesNewRomanPSMT"/>
            <w:noProof/>
            <w:sz w:val="22"/>
            <w:szCs w:val="22"/>
          </w:rPr>
          <w:t>Đurović 2008b</w:t>
        </w:r>
      </w:hyperlink>
      <w:r w:rsidR="007F05BA">
        <w:rPr>
          <w:rFonts w:ascii="Georgia" w:eastAsia="TimesNewRomanPSMT" w:hAnsi="Georgia" w:cs="TimesNewRomanPSMT"/>
          <w:noProof/>
          <w:sz w:val="22"/>
          <w:szCs w:val="22"/>
        </w:rPr>
        <w:t xml:space="preserve">, </w:t>
      </w:r>
      <w:hyperlink w:anchor="_ENREF_12" w:tooltip="Đurović, 2008 #758" w:history="1">
        <w:r w:rsidR="0097027F">
          <w:rPr>
            <w:rFonts w:ascii="Georgia" w:eastAsia="TimesNewRomanPSMT" w:hAnsi="Georgia" w:cs="TimesNewRomanPSMT"/>
            <w:noProof/>
            <w:sz w:val="22"/>
            <w:szCs w:val="22"/>
          </w:rPr>
          <w:t>a</w:t>
        </w:r>
      </w:hyperlink>
      <w:r w:rsidR="007F05BA">
        <w:rPr>
          <w:rFonts w:ascii="Georgia" w:eastAsia="TimesNewRomanPSMT" w:hAnsi="Georgia" w:cs="TimesNewRomanPSMT"/>
          <w:noProof/>
          <w:sz w:val="22"/>
          <w:szCs w:val="22"/>
        </w:rPr>
        <w:t>)</w:t>
      </w:r>
      <w:r w:rsidR="00270D86" w:rsidRPr="00FB172D">
        <w:rPr>
          <w:rFonts w:ascii="Georgia" w:eastAsia="TimesNewRomanPSMT" w:hAnsi="Georgia" w:cs="TimesNewRomanPSMT"/>
          <w:sz w:val="22"/>
          <w:szCs w:val="22"/>
        </w:rPr>
        <w:fldChar w:fldCharType="end"/>
      </w:r>
      <w:r w:rsidR="00270D86" w:rsidRPr="00FB172D">
        <w:rPr>
          <w:rFonts w:ascii="Georgia" w:eastAsia="TimesNewRomanPSMT" w:hAnsi="Georgia" w:cs="TimesNewRomanPSMT"/>
          <w:sz w:val="22"/>
          <w:szCs w:val="22"/>
        </w:rPr>
        <w:t xml:space="preserve">, </w:t>
      </w:r>
      <w:r w:rsidR="004178A7">
        <w:rPr>
          <w:rFonts w:ascii="Georgia" w:eastAsia="TimesNewRomanPSMT" w:hAnsi="Georgia" w:cs="TimesNewRomanPSMT"/>
          <w:sz w:val="22"/>
          <w:szCs w:val="22"/>
        </w:rPr>
        <w:t>mostly within</w:t>
      </w:r>
      <w:r w:rsidR="0068059C">
        <w:rPr>
          <w:rFonts w:ascii="Georgia" w:eastAsia="TimesNewRomanPSMT" w:hAnsi="Georgia" w:cs="TimesNewRomanPSMT"/>
          <w:sz w:val="22"/>
          <w:szCs w:val="22"/>
        </w:rPr>
        <w:t xml:space="preserve"> </w:t>
      </w:r>
      <w:r w:rsidR="00270D86" w:rsidRPr="00FB172D">
        <w:rPr>
          <w:rFonts w:ascii="Georgia" w:eastAsia="TimesNewRomanPSMT" w:hAnsi="Georgia" w:cs="TimesNewRomanPSMT"/>
          <w:sz w:val="22"/>
          <w:szCs w:val="22"/>
        </w:rPr>
        <w:t xml:space="preserve">the </w:t>
      </w:r>
      <w:r w:rsidR="0068059C">
        <w:rPr>
          <w:rFonts w:ascii="Georgia" w:eastAsia="TimesNewRomanPSMT" w:hAnsi="Georgia" w:cs="TimesNewRomanPSMT"/>
          <w:sz w:val="22"/>
          <w:szCs w:val="22"/>
        </w:rPr>
        <w:t>textual production</w:t>
      </w:r>
      <w:r w:rsidR="00270D86" w:rsidRPr="00FB172D">
        <w:rPr>
          <w:rFonts w:ascii="Georgia" w:eastAsia="TimesNewRomanPSMT" w:hAnsi="Georgia" w:cs="TimesNewRomanPSMT"/>
          <w:sz w:val="22"/>
          <w:szCs w:val="22"/>
        </w:rPr>
        <w:t xml:space="preserve"> of dubious scientific credentials put forth in the </w:t>
      </w:r>
      <w:r w:rsidR="00270D86" w:rsidRPr="00FB172D">
        <w:rPr>
          <w:rFonts w:ascii="Georgia" w:eastAsia="TimesNewRomanPSMT" w:hAnsi="Georgia" w:cs="TimesNewRomanPSMT"/>
          <w:i/>
          <w:sz w:val="22"/>
          <w:szCs w:val="22"/>
        </w:rPr>
        <w:t xml:space="preserve">Lingua Montenegrina </w:t>
      </w:r>
      <w:r w:rsidR="004178A7">
        <w:rPr>
          <w:rFonts w:ascii="Georgia" w:eastAsia="TimesNewRomanPSMT" w:hAnsi="Georgia" w:cs="TimesNewRomanPSMT"/>
          <w:sz w:val="22"/>
          <w:szCs w:val="22"/>
        </w:rPr>
        <w:t>journal</w:t>
      </w:r>
      <w:r w:rsidR="0059134E">
        <w:rPr>
          <w:rFonts w:ascii="Georgia" w:eastAsia="TimesNewRomanPSMT" w:hAnsi="Georgia" w:cs="TimesNewRomanPSMT"/>
          <w:sz w:val="22"/>
          <w:szCs w:val="22"/>
        </w:rPr>
        <w:t xml:space="preserve"> (2008-current)</w:t>
      </w:r>
      <w:r w:rsidR="00076D79">
        <w:rPr>
          <w:rFonts w:ascii="Georgia" w:eastAsia="TimesNewRomanPSMT" w:hAnsi="Georgia" w:cs="TimesNewRomanPSMT"/>
          <w:sz w:val="22"/>
          <w:szCs w:val="22"/>
        </w:rPr>
        <w:t xml:space="preserve">, </w:t>
      </w:r>
      <w:r w:rsidR="00D117F7">
        <w:rPr>
          <w:rFonts w:ascii="Georgia" w:eastAsia="TimesNewRomanPSMT" w:hAnsi="Georgia" w:cs="TimesNewRomanPSMT"/>
          <w:sz w:val="22"/>
          <w:szCs w:val="22"/>
        </w:rPr>
        <w:t xml:space="preserve">the analysis of </w:t>
      </w:r>
      <w:r w:rsidR="00076D79">
        <w:rPr>
          <w:rFonts w:ascii="Georgia" w:eastAsia="TimesNewRomanPSMT" w:hAnsi="Georgia" w:cs="TimesNewRomanPSMT"/>
          <w:sz w:val="22"/>
          <w:szCs w:val="22"/>
        </w:rPr>
        <w:t>which has not yet seen its day in scholarship</w:t>
      </w:r>
      <w:r w:rsidR="004178A7">
        <w:rPr>
          <w:rFonts w:ascii="Georgia" w:eastAsia="TimesNewRomanPSMT" w:hAnsi="Georgia" w:cs="TimesNewRomanPSMT"/>
          <w:sz w:val="22"/>
          <w:szCs w:val="22"/>
        </w:rPr>
        <w:t>.</w:t>
      </w:r>
    </w:p>
    <w:p w:rsidR="000D5697" w:rsidRPr="00FB172D" w:rsidRDefault="000D5697" w:rsidP="00697128">
      <w:pPr>
        <w:autoSpaceDE w:val="0"/>
        <w:autoSpaceDN w:val="0"/>
        <w:adjustRightInd w:val="0"/>
        <w:spacing w:after="0" w:line="240" w:lineRule="auto"/>
        <w:rPr>
          <w:rFonts w:ascii="Georgia" w:eastAsia="TimesNewRomanPSMT" w:hAnsi="Georgia" w:cs="TimesNewRomanPSMT"/>
          <w:sz w:val="22"/>
          <w:szCs w:val="22"/>
        </w:rPr>
      </w:pPr>
    </w:p>
    <w:p w:rsidR="000D5697" w:rsidRPr="00FB172D" w:rsidRDefault="000D5697" w:rsidP="00697128">
      <w:pPr>
        <w:autoSpaceDE w:val="0"/>
        <w:autoSpaceDN w:val="0"/>
        <w:adjustRightInd w:val="0"/>
        <w:spacing w:after="0" w:line="240" w:lineRule="auto"/>
        <w:rPr>
          <w:rFonts w:ascii="Georgia" w:eastAsia="TimesNewRomanPSMT" w:hAnsi="Georgia" w:cs="TimesNewRomanPSMT"/>
          <w:sz w:val="22"/>
          <w:szCs w:val="22"/>
        </w:rPr>
      </w:pPr>
    </w:p>
    <w:p w:rsidR="000D5697" w:rsidRPr="00FB172D" w:rsidRDefault="003E4097" w:rsidP="00697128">
      <w:pPr>
        <w:autoSpaceDE w:val="0"/>
        <w:autoSpaceDN w:val="0"/>
        <w:adjustRightInd w:val="0"/>
        <w:spacing w:after="0" w:line="240" w:lineRule="auto"/>
        <w:rPr>
          <w:rFonts w:ascii="Georgia" w:eastAsia="TimesNewRomanPSMT" w:hAnsi="Georgia" w:cs="TimesNewRomanPSMT"/>
          <w:b/>
          <w:sz w:val="22"/>
          <w:szCs w:val="22"/>
        </w:rPr>
      </w:pPr>
      <w:r w:rsidRPr="00FB172D">
        <w:rPr>
          <w:rFonts w:ascii="Georgia" w:eastAsia="TimesNewRomanPSMT" w:hAnsi="Georgia" w:cs="TimesNewRomanPSMT"/>
          <w:b/>
          <w:sz w:val="22"/>
          <w:szCs w:val="22"/>
        </w:rPr>
        <w:t>The context: t</w:t>
      </w:r>
      <w:r w:rsidR="000D5697" w:rsidRPr="00FB172D">
        <w:rPr>
          <w:rFonts w:ascii="Georgia" w:eastAsia="TimesNewRomanPSMT" w:hAnsi="Georgia" w:cs="TimesNewRomanPSMT"/>
          <w:b/>
          <w:sz w:val="22"/>
          <w:szCs w:val="22"/>
        </w:rPr>
        <w:t>he Serbo-Croatian ‘split’ within the region</w:t>
      </w:r>
    </w:p>
    <w:p w:rsidR="000D5697" w:rsidRPr="00FB172D" w:rsidRDefault="000D5697" w:rsidP="00697128">
      <w:pPr>
        <w:autoSpaceDE w:val="0"/>
        <w:autoSpaceDN w:val="0"/>
        <w:adjustRightInd w:val="0"/>
        <w:spacing w:after="0" w:line="240" w:lineRule="auto"/>
        <w:rPr>
          <w:rFonts w:ascii="Georgia" w:eastAsia="TimesNewRomanPSMT" w:hAnsi="Georgia" w:cs="TimesNewRomanPSMT"/>
          <w:sz w:val="22"/>
          <w:szCs w:val="22"/>
        </w:rPr>
      </w:pPr>
    </w:p>
    <w:p w:rsidR="005037E8" w:rsidRPr="00FB172D" w:rsidRDefault="00330FE8" w:rsidP="00697128">
      <w:pPr>
        <w:autoSpaceDE w:val="0"/>
        <w:autoSpaceDN w:val="0"/>
        <w:adjustRightInd w:val="0"/>
        <w:spacing w:after="0" w:line="240" w:lineRule="auto"/>
        <w:ind w:firstLine="720"/>
        <w:rPr>
          <w:rFonts w:ascii="Georgia" w:eastAsia="TimesNewRomanPSMT" w:hAnsi="Georgia" w:cs="TimesNewRomanPSMT"/>
          <w:sz w:val="22"/>
          <w:szCs w:val="22"/>
        </w:rPr>
      </w:pPr>
      <w:r w:rsidRPr="00FB172D">
        <w:rPr>
          <w:rFonts w:ascii="Georgia" w:eastAsia="TimesNewRomanPSMT" w:hAnsi="Georgia" w:cs="TimesNewRomanPSMT"/>
          <w:sz w:val="22"/>
          <w:szCs w:val="22"/>
        </w:rPr>
        <w:t>With the breakup of Yugoslavia, ea</w:t>
      </w:r>
      <w:r w:rsidR="003511C9" w:rsidRPr="00FB172D">
        <w:rPr>
          <w:rFonts w:ascii="Georgia" w:eastAsia="TimesNewRomanPSMT" w:hAnsi="Georgia" w:cs="TimesNewRomanPSMT"/>
          <w:sz w:val="22"/>
          <w:szCs w:val="22"/>
        </w:rPr>
        <w:t>ch ‘side’ developed their own way of forcing the idea of their own, separate</w:t>
      </w:r>
      <w:r w:rsidRPr="00FB172D">
        <w:rPr>
          <w:rFonts w:ascii="Georgia" w:eastAsia="TimesNewRomanPSMT" w:hAnsi="Georgia" w:cs="TimesNewRomanPSMT"/>
          <w:sz w:val="22"/>
          <w:szCs w:val="22"/>
        </w:rPr>
        <w:t xml:space="preserve"> and unique</w:t>
      </w:r>
      <w:r w:rsidR="003511C9" w:rsidRPr="00FB172D">
        <w:rPr>
          <w:rFonts w:ascii="Georgia" w:eastAsia="TimesNewRomanPSMT" w:hAnsi="Georgia" w:cs="TimesNewRomanPSMT"/>
          <w:sz w:val="22"/>
          <w:szCs w:val="22"/>
        </w:rPr>
        <w:t xml:space="preserve"> language. In Croatia, this was done mostly by a reintroduction of purism that was already present during the era of the Croat Nazi puppet state, the Independent State of Croatia </w:t>
      </w:r>
      <w:r w:rsidR="003511C9"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&lt;EndNote&gt;&lt;Cite&gt;&lt;Author&gt;Busch&lt;/Author&gt;&lt;Year&gt;2004&lt;/Year&gt;&lt;RecNum&gt;599&lt;/RecNum&gt;&lt;Pages&gt;205&lt;/Pages&gt;&lt;DisplayText&gt;(Busch 2004, 205, Kordić 2010)&lt;/DisplayText&gt;&lt;record&gt;&lt;rec-number&gt;599&lt;/rec-number&gt;&lt;foreign-keys&gt;&lt;key app="EN" db-id="feepfrs24ae0ece5dewx2f5odd2ztf090x9x"&gt;599&lt;/key&gt;&lt;/foreign-keys&gt;&lt;ref-type name="Journal Article"&gt;17&lt;/ref-type&gt;&lt;contributors&gt;&lt;authors&gt;&lt;author&gt;Busch, Brigitta&lt;/author&gt;&lt;/authors&gt;&lt;/contributors&gt;&lt;titles&gt;&lt;title&gt;Sprachen im Disput&lt;/title&gt;&lt;secondary-title&gt;Medien und Öffentlichkeit in multilingualen&lt;/secondary-title&gt;&lt;/titles&gt;&lt;periodical&gt;&lt;full-title&gt;Medien und Öffentlichkeit in multilingualen&lt;/full-title&gt;&lt;/periodical&gt;&lt;dates&gt;&lt;year&gt;2004&lt;/year&gt;&lt;/dates&gt;&lt;urls&gt;&lt;/urls&gt;&lt;/record&gt;&lt;/Cite&gt;&lt;Cite&gt;&lt;Author&gt;Kordić&lt;/Author&gt;&lt;Year&gt;2010&lt;/Year&gt;&lt;RecNum&gt;568&lt;/RecNum&gt;&lt;record&gt;&lt;rec-number&gt;568&lt;/rec-number&gt;&lt;foreign-keys&gt;&lt;key app="EN" db-id="feepfrs24ae0ece5dewx2f5odd2ztf090x9x"&gt;568&lt;/key&gt;&lt;key app="ENWeb" db-id=""&gt;0&lt;/key&gt;&lt;/foreign-keys&gt;&lt;ref-type name="Book"&gt;6&lt;/ref-type&gt;&lt;contributors&gt;&lt;authors&gt;&lt;author&gt;&lt;style face="normal" font="default" charset="238" size="100%"&gt;Kordić, Snježana&lt;/style&gt;&lt;/author&gt;&lt;/authors&gt;&lt;/contributors&gt;&lt;titles&gt;&lt;title&gt;&lt;style face="normal" font="default" charset="238" size="100%"&gt;Jezik i nacionalizam&lt;/style&gt;&lt;/title&gt;&lt;/titles&gt;&lt;dates&gt;&lt;year&gt;&lt;style face="normal" font="default" charset="238" size="100%"&gt;2010&lt;/style&gt;&lt;/year&gt;&lt;/dates&gt;&lt;pub-location&gt;&lt;style face="normal" font="default" charset="238" size="100%"&gt;Zagreb&lt;/style&gt;&lt;/pub-location&gt;&lt;publisher&gt;&lt;style face="normal" font="default" charset="238" size="100%"&gt;Durieux&lt;/style&gt;&lt;/publisher&gt;&lt;urls&gt;&lt;/urls&gt;&lt;/record&gt;&lt;/Cite&gt;&lt;/EndNote&gt;</w:instrText>
      </w:r>
      <w:r w:rsidR="003511C9"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6" w:tooltip="Busch, 2004 #599" w:history="1">
        <w:r w:rsidR="0097027F">
          <w:rPr>
            <w:rFonts w:ascii="Georgia" w:eastAsia="TimesNewRomanPSMT" w:hAnsi="Georgia" w:cs="TimesNewRomanPSMT"/>
            <w:noProof/>
            <w:sz w:val="22"/>
            <w:szCs w:val="22"/>
          </w:rPr>
          <w:t>Busch 2004, 205</w:t>
        </w:r>
      </w:hyperlink>
      <w:r w:rsidR="007F05BA">
        <w:rPr>
          <w:rFonts w:ascii="Georgia" w:eastAsia="TimesNewRomanPSMT" w:hAnsi="Georgia" w:cs="TimesNewRomanPSMT"/>
          <w:noProof/>
          <w:sz w:val="22"/>
          <w:szCs w:val="22"/>
        </w:rPr>
        <w:t xml:space="preserve">, </w:t>
      </w:r>
      <w:hyperlink w:anchor="_ENREF_36" w:tooltip="Kordić, 2010 #568" w:history="1">
        <w:r w:rsidR="0097027F">
          <w:rPr>
            <w:rFonts w:ascii="Georgia" w:eastAsia="TimesNewRomanPSMT" w:hAnsi="Georgia" w:cs="TimesNewRomanPSMT"/>
            <w:noProof/>
            <w:sz w:val="22"/>
            <w:szCs w:val="22"/>
          </w:rPr>
          <w:t>Kordić 2010</w:t>
        </w:r>
      </w:hyperlink>
      <w:r w:rsidR="007F05BA">
        <w:rPr>
          <w:rFonts w:ascii="Georgia" w:eastAsia="TimesNewRomanPSMT" w:hAnsi="Georgia" w:cs="TimesNewRomanPSMT"/>
          <w:noProof/>
          <w:sz w:val="22"/>
          <w:szCs w:val="22"/>
        </w:rPr>
        <w:t>)</w:t>
      </w:r>
      <w:r w:rsidR="003511C9" w:rsidRPr="00FB172D">
        <w:rPr>
          <w:rFonts w:ascii="Georgia" w:eastAsia="TimesNewRomanPSMT" w:hAnsi="Georgia" w:cs="TimesNewRomanPSMT"/>
          <w:sz w:val="22"/>
          <w:szCs w:val="22"/>
        </w:rPr>
        <w:fldChar w:fldCharType="end"/>
      </w:r>
      <w:r w:rsidR="001E5385" w:rsidRPr="00FB172D">
        <w:rPr>
          <w:rFonts w:ascii="Georgia" w:eastAsia="TimesNewRomanPSMT" w:hAnsi="Georgia" w:cs="TimesNewRomanPSMT"/>
          <w:sz w:val="22"/>
          <w:szCs w:val="22"/>
        </w:rPr>
        <w:t xml:space="preserve">. A mass of newly coined words were invented with the sole purpose of being different from what was considered to be ‘Serbian’. As Thomas has noted, nationalist goverments tend to either support or insist on changing ‘foreign words’ as a part of their nationalist program </w:t>
      </w:r>
      <w:r w:rsidR="001E5385"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&lt;EndNote&gt;&lt;Cite&gt;&lt;Author&gt;Thomas&lt;/Author&gt;&lt;Year&gt;1989&lt;/Year&gt;&lt;RecNum&gt;600&lt;/RecNum&gt;&lt;Pages&gt;7&lt;/Pages&gt;&lt;DisplayText&gt;(Thomas 1989, 7)&lt;/DisplayText&gt;&lt;record&gt;&lt;rec-number&gt;600&lt;/rec-number&gt;&lt;foreign-keys&gt;&lt;key app="EN" db-id="feepfrs24ae0ece5dewx2f5odd2ztf090x9x"&gt;600&lt;/key&gt;&lt;/foreign-keys&gt;&lt;ref-type name="Journal Article"&gt;17&lt;/ref-type&gt;&lt;contributors&gt;&lt;authors&gt;&lt;author&gt;Thomas, George&lt;/author&gt;&lt;/authors&gt;&lt;/contributors&gt;&lt;titles&gt;&lt;title&gt;The relationship between Slavic nationalism and linguistic purism&lt;/title&gt;&lt;secondary-title&gt;Canadian Review of Studies in Nationalism&lt;/secondary-title&gt;&lt;/titles&gt;&lt;periodical&gt;&lt;full-title&gt;Canadian Review of Studies in Nationalism&lt;/full-title&gt;&lt;/periodical&gt;&lt;pages&gt;1-2&lt;/pages&gt;&lt;volume&gt;16&lt;/volume&gt;&lt;dates&gt;&lt;year&gt;1989&lt;/year&gt;&lt;/dates&gt;&lt;urls&gt;&lt;/urls&gt;&lt;/record&gt;&lt;/Cite&gt;&lt;/EndNote&gt;</w:instrText>
      </w:r>
      <w:r w:rsidR="001E5385"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59" w:tooltip="Thomas, 1989 #600" w:history="1">
        <w:r w:rsidR="0097027F">
          <w:rPr>
            <w:rFonts w:ascii="Georgia" w:eastAsia="TimesNewRomanPSMT" w:hAnsi="Georgia" w:cs="TimesNewRomanPSMT"/>
            <w:noProof/>
            <w:sz w:val="22"/>
            <w:szCs w:val="22"/>
          </w:rPr>
          <w:t>Thomas 1989, 7</w:t>
        </w:r>
      </w:hyperlink>
      <w:r w:rsidR="007F05BA">
        <w:rPr>
          <w:rFonts w:ascii="Georgia" w:eastAsia="TimesNewRomanPSMT" w:hAnsi="Georgia" w:cs="TimesNewRomanPSMT"/>
          <w:noProof/>
          <w:sz w:val="22"/>
          <w:szCs w:val="22"/>
        </w:rPr>
        <w:t>)</w:t>
      </w:r>
      <w:r w:rsidR="001E5385" w:rsidRPr="00FB172D">
        <w:rPr>
          <w:rFonts w:ascii="Georgia" w:eastAsia="TimesNewRomanPSMT" w:hAnsi="Georgia" w:cs="TimesNewRomanPSMT"/>
          <w:sz w:val="22"/>
          <w:szCs w:val="22"/>
        </w:rPr>
        <w:fldChar w:fldCharType="end"/>
      </w:r>
      <w:r w:rsidR="001E5385" w:rsidRPr="00FB172D">
        <w:rPr>
          <w:rFonts w:ascii="Georgia" w:eastAsia="TimesNewRomanPSMT" w:hAnsi="Georgia" w:cs="TimesNewRomanPSMT"/>
          <w:sz w:val="22"/>
          <w:szCs w:val="22"/>
        </w:rPr>
        <w:t xml:space="preserve">. In the purists’ own words, it was ‘necessary to create Croat words and expressions’ </w:t>
      </w:r>
      <w:r w:rsidR="001E5385"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&lt;EndNote&gt;&lt;Cite&gt;&lt;Author&gt;Frančić&lt;/Author&gt;&lt;Year&gt;2005&lt;/Year&gt;&lt;RecNum&gt;601&lt;/RecNum&gt;&lt;Pages&gt;191&lt;/Pages&gt;&lt;DisplayText&gt;(Frančić 2005, 191)&lt;/DisplayText&gt;&lt;record&gt;&lt;rec-number&gt;601&lt;/rec-number&gt;&lt;foreign-keys&gt;&lt;key app="EN" db-id="feepfrs24ae0ece5dewx2f5odd2ztf090x9x"&gt;601&lt;/key&gt;&lt;/foreign-keys&gt;&lt;ref-type name="Book"&gt;6&lt;/ref-type&gt;&lt;contributors&gt;&lt;authors&gt;&lt;author&gt;Frančić, Anđela&lt;/author&gt;&lt;/authors&gt;&lt;/contributors&gt;&lt;titles&gt;&lt;title&gt;Normativnost i višefunkcionalnost u hrvatskome standardnom jeziku&lt;/title&gt;&lt;/titles&gt;&lt;dates&gt;&lt;year&gt;2005&lt;/year&gt;&lt;/dates&gt;&lt;publisher&gt;Hrvatska sveučilišna naklada&lt;/publisher&gt;&lt;isbn&gt;9531691010&lt;/isbn&gt;&lt;urls&gt;&lt;/urls&gt;&lt;/record&gt;&lt;/Cite&gt;&lt;/EndNote&gt;</w:instrText>
      </w:r>
      <w:r w:rsidR="001E5385"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17" w:tooltip="Frančić, 2005 #601" w:history="1">
        <w:r w:rsidR="0097027F">
          <w:rPr>
            <w:rFonts w:ascii="Georgia" w:eastAsia="TimesNewRomanPSMT" w:hAnsi="Georgia" w:cs="TimesNewRomanPSMT"/>
            <w:noProof/>
            <w:sz w:val="22"/>
            <w:szCs w:val="22"/>
          </w:rPr>
          <w:t>Frančić 2005, 191</w:t>
        </w:r>
      </w:hyperlink>
      <w:r w:rsidR="007F05BA">
        <w:rPr>
          <w:rFonts w:ascii="Georgia" w:eastAsia="TimesNewRomanPSMT" w:hAnsi="Georgia" w:cs="TimesNewRomanPSMT"/>
          <w:noProof/>
          <w:sz w:val="22"/>
          <w:szCs w:val="22"/>
        </w:rPr>
        <w:t>)</w:t>
      </w:r>
      <w:r w:rsidR="001E5385" w:rsidRPr="00FB172D">
        <w:rPr>
          <w:rFonts w:ascii="Georgia" w:eastAsia="TimesNewRomanPSMT" w:hAnsi="Georgia" w:cs="TimesNewRomanPSMT"/>
          <w:sz w:val="22"/>
          <w:szCs w:val="22"/>
        </w:rPr>
        <w:fldChar w:fldCharType="end"/>
      </w:r>
      <w:r w:rsidR="001E5385" w:rsidRPr="00FB172D">
        <w:rPr>
          <w:rFonts w:ascii="Georgia" w:eastAsia="TimesNewRomanPSMT" w:hAnsi="Georgia" w:cs="TimesNewRomanPSMT"/>
          <w:sz w:val="22"/>
          <w:szCs w:val="22"/>
        </w:rPr>
        <w:t>.</w:t>
      </w:r>
    </w:p>
    <w:p w:rsidR="001E5385" w:rsidRPr="00FB172D" w:rsidRDefault="001E5385" w:rsidP="00697128">
      <w:pPr>
        <w:autoSpaceDE w:val="0"/>
        <w:autoSpaceDN w:val="0"/>
        <w:adjustRightInd w:val="0"/>
        <w:spacing w:after="0" w:line="240" w:lineRule="auto"/>
        <w:ind w:firstLine="720"/>
        <w:rPr>
          <w:rFonts w:ascii="Georgia" w:eastAsia="TimesNewRomanPSMT" w:hAnsi="Georgia" w:cs="TimesNewRomanPSMT"/>
          <w:sz w:val="22"/>
          <w:szCs w:val="22"/>
        </w:rPr>
      </w:pPr>
      <w:r w:rsidRPr="00FB172D">
        <w:rPr>
          <w:rFonts w:ascii="Georgia" w:eastAsia="TimesNewRomanPSMT" w:hAnsi="Georgia" w:cs="TimesNewRomanPSMT"/>
          <w:sz w:val="22"/>
          <w:szCs w:val="22"/>
        </w:rPr>
        <w:t xml:space="preserve">The Serbian nationalist linguist </w:t>
      </w:r>
      <w:r w:rsidR="00CD3CC5">
        <w:rPr>
          <w:rFonts w:ascii="Georgia" w:eastAsia="TimesNewRomanPSMT" w:hAnsi="Georgia" w:cs="TimesNewRomanPSMT"/>
          <w:sz w:val="22"/>
          <w:szCs w:val="22"/>
        </w:rPr>
        <w:t>corps</w:t>
      </w:r>
      <w:r w:rsidRPr="00FB172D">
        <w:rPr>
          <w:rFonts w:ascii="Georgia" w:eastAsia="TimesNewRomanPSMT" w:hAnsi="Georgia" w:cs="TimesNewRomanPSMT"/>
          <w:sz w:val="22"/>
          <w:szCs w:val="22"/>
        </w:rPr>
        <w:t xml:space="preserve"> adopted a somewhat different approach. The majority of linguists subscribed to the idea that Serbo-Croatian was still one language, yet that it was ‘Serbian’</w:t>
      </w:r>
      <w:r w:rsidR="008517AB" w:rsidRPr="00FB172D">
        <w:rPr>
          <w:rFonts w:ascii="Georgia" w:eastAsia="TimesNewRomanPSMT" w:hAnsi="Georgia" w:cs="TimesNewRomanPSMT"/>
          <w:sz w:val="22"/>
          <w:szCs w:val="22"/>
        </w:rPr>
        <w:t>, which was, in a bizzare choice of wording, ‘eaten’ by other nations</w:t>
      </w:r>
      <w:r w:rsidR="00CA246F">
        <w:rPr>
          <w:rFonts w:ascii="Georgia" w:eastAsia="TimesNewRomanPSMT" w:hAnsi="Georgia" w:cs="TimesNewRomanPSMT"/>
          <w:sz w:val="22"/>
          <w:szCs w:val="22"/>
        </w:rPr>
        <w:t xml:space="preserve"> </w:t>
      </w:r>
      <w:r w:rsidR="00CA246F">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&lt;EndNote&gt;&lt;Cite&gt;&lt;Author&gt;Piper&lt;/Author&gt;&lt;Year&gt;2003&lt;/Year&gt;&lt;RecNum&gt;602&lt;/RecNum&gt;&lt;DisplayText&gt;(Piper 2003)&lt;/DisplayText&gt;&lt;record&gt;&lt;rec-number&gt;602&lt;/rec-number&gt;&lt;foreign-keys&gt;&lt;key app="EN" db-id="feepfrs24ae0ece5dewx2f5odd2ztf090x9x"&gt;602&lt;/key&gt;&lt;/foreign-keys&gt;&lt;ref-type name="Book"&gt;6&lt;/ref-type&gt;&lt;contributors&gt;&lt;authors&gt;&lt;author&gt;Piper, Predrag&lt;/author&gt;&lt;/authors&gt;&lt;/contributors&gt;&lt;titles&gt;&lt;title&gt;Srpski između velikih i malih jezika&lt;/title&gt;&lt;/titles&gt;&lt;dates&gt;&lt;year&gt;2003&lt;/year&gt;&lt;/dates&gt;&lt;publisher&gt;Beogradska knjiga&lt;/publisher&gt;&lt;urls&gt;&lt;/urls&gt;&lt;/record&gt;&lt;/Cite&gt;&lt;/EndNote&gt;</w:instrText>
      </w:r>
      <w:r w:rsidR="00CA246F">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51" w:tooltip="Piper, 2003 #602" w:history="1">
        <w:r w:rsidR="0097027F">
          <w:rPr>
            <w:rFonts w:ascii="Georgia" w:eastAsia="TimesNewRomanPSMT" w:hAnsi="Georgia" w:cs="TimesNewRomanPSMT"/>
            <w:noProof/>
            <w:sz w:val="22"/>
            <w:szCs w:val="22"/>
          </w:rPr>
          <w:t xml:space="preserve">Piper </w:t>
        </w:r>
        <w:r w:rsidR="0097027F">
          <w:rPr>
            <w:rFonts w:ascii="Georgia" w:eastAsia="TimesNewRomanPSMT" w:hAnsi="Georgia" w:cs="TimesNewRomanPSMT"/>
            <w:noProof/>
            <w:sz w:val="22"/>
            <w:szCs w:val="22"/>
          </w:rPr>
          <w:lastRenderedPageBreak/>
          <w:t>2003</w:t>
        </w:r>
      </w:hyperlink>
      <w:r w:rsidR="007F05BA">
        <w:rPr>
          <w:rFonts w:ascii="Georgia" w:eastAsia="TimesNewRomanPSMT" w:hAnsi="Georgia" w:cs="TimesNewRomanPSMT"/>
          <w:noProof/>
          <w:sz w:val="22"/>
          <w:szCs w:val="22"/>
        </w:rPr>
        <w:t>)</w:t>
      </w:r>
      <w:r w:rsidR="00CA246F">
        <w:rPr>
          <w:rFonts w:ascii="Georgia" w:eastAsia="TimesNewRomanPSMT" w:hAnsi="Georgia" w:cs="TimesNewRomanPSMT"/>
          <w:sz w:val="22"/>
          <w:szCs w:val="22"/>
        </w:rPr>
        <w:fldChar w:fldCharType="end"/>
      </w:r>
      <w:r w:rsidR="000E1EBE" w:rsidRPr="00FB172D">
        <w:rPr>
          <w:rFonts w:ascii="Georgia" w:eastAsia="TimesNewRomanPSMT" w:hAnsi="Georgia" w:cs="TimesNewRomanPSMT"/>
          <w:sz w:val="22"/>
          <w:szCs w:val="22"/>
        </w:rPr>
        <w:t xml:space="preserve">. Those who do not resist such an occurence are ‘unwilling collaborators in glotophagia, the hidden linguocide and the silent murdering of the language’ </w:t>
      </w:r>
      <w:r w:rsidR="000E1EBE"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&lt;EndNote&gt;&lt;Cite&gt;&lt;Author&gt;Piper&lt;/Author&gt;&lt;Year&gt;2003&lt;/Year&gt;&lt;RecNum&gt;602&lt;/RecNum&gt;&lt;Pages&gt;19&lt;/Pages&gt;&lt;DisplayText&gt;(Piper 2003, 19)&lt;/DisplayText&gt;&lt;record&gt;&lt;rec-number&gt;602&lt;/rec-number&gt;&lt;foreign-keys&gt;&lt;key app="EN" db-id="feepfrs24ae0ece5dewx2f5odd2ztf090x9x"&gt;602&lt;/key&gt;&lt;/foreign-keys&gt;&lt;ref-type name="Book"&gt;6&lt;/ref-type&gt;&lt;contributors&gt;&lt;authors&gt;&lt;author&gt;Piper, Predrag&lt;/author&gt;&lt;/authors&gt;&lt;/contributors&gt;&lt;titles&gt;&lt;title&gt;Srpski između velikih i malih jezika&lt;/title&gt;&lt;/titles&gt;&lt;dates&gt;&lt;year&gt;2003&lt;/year&gt;&lt;/dates&gt;&lt;publisher&gt;Beogradska knjiga&lt;/publisher&gt;&lt;urls&gt;&lt;/urls&gt;&lt;/record&gt;&lt;/Cite&gt;&lt;/EndNote&gt;</w:instrText>
      </w:r>
      <w:r w:rsidR="000E1EBE"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51" w:tooltip="Piper, 2003 #602" w:history="1">
        <w:r w:rsidR="0097027F">
          <w:rPr>
            <w:rFonts w:ascii="Georgia" w:eastAsia="TimesNewRomanPSMT" w:hAnsi="Georgia" w:cs="TimesNewRomanPSMT"/>
            <w:noProof/>
            <w:sz w:val="22"/>
            <w:szCs w:val="22"/>
          </w:rPr>
          <w:t>Piper 2003, 19</w:t>
        </w:r>
      </w:hyperlink>
      <w:r w:rsidR="007F05BA">
        <w:rPr>
          <w:rFonts w:ascii="Georgia" w:eastAsia="TimesNewRomanPSMT" w:hAnsi="Georgia" w:cs="TimesNewRomanPSMT"/>
          <w:noProof/>
          <w:sz w:val="22"/>
          <w:szCs w:val="22"/>
        </w:rPr>
        <w:t>)</w:t>
      </w:r>
      <w:r w:rsidR="000E1EBE" w:rsidRPr="00FB172D">
        <w:rPr>
          <w:rFonts w:ascii="Georgia" w:eastAsia="TimesNewRomanPSMT" w:hAnsi="Georgia" w:cs="TimesNewRomanPSMT"/>
          <w:sz w:val="22"/>
          <w:szCs w:val="22"/>
        </w:rPr>
        <w:fldChar w:fldCharType="end"/>
      </w:r>
      <w:r w:rsidR="007D18D6" w:rsidRPr="00FB172D">
        <w:rPr>
          <w:rFonts w:ascii="Georgia" w:eastAsia="TimesNewRomanPSMT" w:hAnsi="Georgia" w:cs="TimesNewRomanPSMT"/>
          <w:sz w:val="22"/>
          <w:szCs w:val="22"/>
        </w:rPr>
        <w:t xml:space="preserve">. The other key instance was the insistence on the Cyrillic script being something intrinsically Serbian </w:t>
      </w:r>
      <w:r w:rsidR="007D18D6"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&lt;EndNote&gt;&lt;Cite&gt;&lt;Author&gt;Greenberg&lt;/Author&gt;&lt;Year&gt;2004&lt;/Year&gt;&lt;RecNum&gt;576&lt;/RecNum&gt;&lt;Pages&gt;60&lt;/Pages&gt;&lt;DisplayText&gt;(Greenberg 2004, 60)&lt;/DisplayText&gt;&lt;record&gt;&lt;rec-number&gt;576&lt;/rec-number&gt;&lt;foreign-keys&gt;&lt;key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7D18D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60</w:t>
        </w:r>
      </w:hyperlink>
      <w:r w:rsidR="007F05BA">
        <w:rPr>
          <w:rFonts w:ascii="Georgia" w:eastAsia="TimesNewRomanPSMT" w:hAnsi="Georgia" w:cs="TimesNewRomanPSMT"/>
          <w:noProof/>
          <w:sz w:val="22"/>
          <w:szCs w:val="22"/>
        </w:rPr>
        <w:t>)</w:t>
      </w:r>
      <w:r w:rsidR="007D18D6" w:rsidRPr="00FB172D">
        <w:rPr>
          <w:rFonts w:ascii="Georgia" w:eastAsia="TimesNewRomanPSMT" w:hAnsi="Georgia" w:cs="TimesNewRomanPSMT"/>
          <w:sz w:val="22"/>
          <w:szCs w:val="22"/>
        </w:rPr>
        <w:fldChar w:fldCharType="end"/>
      </w:r>
      <w:r w:rsidR="007D18D6" w:rsidRPr="00FB172D">
        <w:rPr>
          <w:rFonts w:ascii="Georgia" w:eastAsia="TimesNewRomanPSMT" w:hAnsi="Georgia" w:cs="TimesNewRomanPSMT"/>
          <w:sz w:val="22"/>
          <w:szCs w:val="22"/>
        </w:rPr>
        <w:t xml:space="preserve">, ‘the spirit and soul of the Serbian people’ </w:t>
      </w:r>
      <w:r w:rsidR="007D18D6"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&lt;EndNote&gt;&lt;Cite&gt;&lt;Author&gt;Matović&lt;/Author&gt;&lt;Year&gt;2006&lt;/Year&gt;&lt;RecNum&gt;603&lt;/RecNum&gt;&lt;DisplayText&gt;(Matović 2006)&lt;/DisplayText&gt;&lt;record&gt;&lt;rec-number&gt;603&lt;/rec-number&gt;&lt;foreign-keys&gt;&lt;key app="EN" db-id="feepfrs24ae0ece5dewx2f5odd2ztf090x9x"&gt;603&lt;/key&gt;&lt;/foreign-keys&gt;&lt;ref-type name="Generic"&gt;13&lt;/ref-type&gt;&lt;contributors&gt;&lt;authors&gt;&lt;author&gt;&lt;style face="normal" font="default" charset="238" size="100%"&gt;Matović, Veselin&lt;/style&gt;&lt;/author&gt;&lt;/authors&gt;&lt;/contributors&gt;&lt;titles&gt;&lt;title&gt;&lt;style face="normal" font="default" charset="238" size="100%"&gt;Manjina progutala većinu&lt;/style&gt;&lt;/title&gt;&lt;/titles&gt;&lt;dates&gt;&lt;year&gt;&lt;style face="normal" font="default" charset="238" size="100%"&gt;2006&lt;/style&gt;&lt;/year&gt;&lt;pub-dates&gt;&lt;date&gt;&lt;style face="normal" font="default" charset="238" size="100%"&gt;9 September 2006&lt;/style&gt;&lt;/date&gt;&lt;/pub-dates&gt;&lt;/dates&gt;&lt;pub-location&gt;&lt;style face="normal" font="default" charset="238" size="100%"&gt;Belgrade&lt;/style&gt;&lt;/pub-location&gt;&lt;publisher&gt;&lt;style face="normal" font="default" charset="238" size="100%"&gt;Politika&lt;/style&gt;&lt;/publisher&gt;&lt;urls&gt;&lt;/urls&gt;&lt;/record&gt;&lt;/Cite&gt;&lt;/EndNote&gt;</w:instrText>
      </w:r>
      <w:r w:rsidR="007D18D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38" w:tooltip="Matović, 2006 #603" w:history="1">
        <w:r w:rsidR="0097027F">
          <w:rPr>
            <w:rFonts w:ascii="Georgia" w:eastAsia="TimesNewRomanPSMT" w:hAnsi="Georgia" w:cs="TimesNewRomanPSMT"/>
            <w:noProof/>
            <w:sz w:val="22"/>
            <w:szCs w:val="22"/>
          </w:rPr>
          <w:t>Matović 2006</w:t>
        </w:r>
      </w:hyperlink>
      <w:r w:rsidR="007F05BA">
        <w:rPr>
          <w:rFonts w:ascii="Georgia" w:eastAsia="TimesNewRomanPSMT" w:hAnsi="Georgia" w:cs="TimesNewRomanPSMT"/>
          <w:noProof/>
          <w:sz w:val="22"/>
          <w:szCs w:val="22"/>
        </w:rPr>
        <w:t>)</w:t>
      </w:r>
      <w:r w:rsidR="007D18D6" w:rsidRPr="00FB172D">
        <w:rPr>
          <w:rFonts w:ascii="Georgia" w:eastAsia="TimesNewRomanPSMT" w:hAnsi="Georgia" w:cs="TimesNewRomanPSMT"/>
          <w:sz w:val="22"/>
          <w:szCs w:val="22"/>
        </w:rPr>
        <w:fldChar w:fldCharType="end"/>
      </w:r>
      <w:r w:rsidR="007D18D6" w:rsidRPr="00FB172D">
        <w:rPr>
          <w:rFonts w:ascii="Georgia" w:eastAsia="TimesNewRomanPSMT" w:hAnsi="Georgia" w:cs="TimesNewRomanPSMT"/>
          <w:sz w:val="22"/>
          <w:szCs w:val="22"/>
        </w:rPr>
        <w:t xml:space="preserve">, whilst the Latin script started being considered as ‘Croatian’, even though it dates millenia into the past and the Roman Empire. </w:t>
      </w:r>
    </w:p>
    <w:p w:rsidR="000D5697" w:rsidRPr="00FB172D" w:rsidRDefault="000D5697" w:rsidP="00697128">
      <w:pPr>
        <w:autoSpaceDE w:val="0"/>
        <w:autoSpaceDN w:val="0"/>
        <w:adjustRightInd w:val="0"/>
        <w:spacing w:after="0" w:line="240" w:lineRule="auto"/>
        <w:ind w:firstLine="720"/>
        <w:rPr>
          <w:rFonts w:ascii="Georgia" w:eastAsia="TimesNewRomanPSMT" w:hAnsi="Georgia" w:cs="Times New Roman"/>
          <w:sz w:val="22"/>
          <w:szCs w:val="22"/>
        </w:rPr>
      </w:pPr>
      <w:r w:rsidRPr="00FB172D">
        <w:rPr>
          <w:rFonts w:ascii="Georgia" w:hAnsi="Georgia"/>
          <w:sz w:val="22"/>
          <w:szCs w:val="22"/>
        </w:rPr>
        <w:t xml:space="preserve">Next in line was the discursive development of a new Bosnian language, which was seen as especially daunting, as Serbo-Croatian was already ‘separated’ into two camps, leaving the Bosniak national linguist </w:t>
      </w:r>
      <w:r w:rsidR="00CD3CC5">
        <w:rPr>
          <w:rFonts w:ascii="Georgia" w:hAnsi="Georgia"/>
          <w:sz w:val="22"/>
          <w:szCs w:val="22"/>
        </w:rPr>
        <w:t>corps</w:t>
      </w:r>
      <w:r w:rsidRPr="00FB172D">
        <w:rPr>
          <w:rFonts w:ascii="Georgia" w:hAnsi="Georgia"/>
          <w:sz w:val="22"/>
          <w:szCs w:val="22"/>
        </w:rPr>
        <w:t xml:space="preserve"> to ‘scrape the barell’</w:t>
      </w:r>
      <w:r w:rsidR="00A903DE" w:rsidRPr="00FB172D">
        <w:rPr>
          <w:rFonts w:ascii="Georgia" w:hAnsi="Georgia"/>
          <w:sz w:val="22"/>
          <w:szCs w:val="22"/>
        </w:rPr>
        <w:t xml:space="preserve"> for potential morphological, lexical or phonological instances that could serve as ‘intrinsically Bosnian’</w:t>
      </w:r>
      <w:r w:rsidRPr="00FB172D">
        <w:rPr>
          <w:rFonts w:ascii="Georgia" w:hAnsi="Georgia"/>
          <w:sz w:val="22"/>
          <w:szCs w:val="22"/>
        </w:rPr>
        <w:t>. In Greenberg’s words, and for those reasons, ‘</w:t>
      </w:r>
      <w:r w:rsidRPr="00FB172D">
        <w:rPr>
          <w:rFonts w:ascii="Georgia" w:eastAsia="TimesNewRomanPSMT" w:hAnsi="Georgia" w:cs="Times New Roman"/>
          <w:sz w:val="22"/>
          <w:szCs w:val="22"/>
        </w:rPr>
        <w:t xml:space="preserve">the task of establishing a new Bosnian language has been particularly arduous’ </w:t>
      </w:r>
      <w:r w:rsidRPr="00FB172D">
        <w:rPr>
          <w:rFonts w:ascii="Georgia" w:eastAsia="TimesNewRomanPSMT" w:hAnsi="Georgia" w:cs="Times New Roman"/>
          <w:sz w:val="22"/>
          <w:szCs w:val="22"/>
        </w:rPr>
        <w:fldChar w:fldCharType="begin"/>
      </w:r>
      <w:r w:rsidR="007F05BA">
        <w:rPr>
          <w:rFonts w:ascii="Georgia" w:eastAsia="TimesNewRomanPSMT" w:hAnsi="Georgia" w:cs="Times New Roman"/>
          <w:sz w:val="22"/>
          <w:szCs w:val="22"/>
        </w:rPr>
        <w:instrText xml:space="preserve"> ADDIN EN.CITE &lt;EndNote&gt;&lt;Cite&gt;&lt;Author&gt;Greenberg&lt;/Author&gt;&lt;Year&gt;2004&lt;/Year&gt;&lt;RecNum&gt;576&lt;/RecNum&gt;&lt;Pages&gt;136&lt;/Pages&gt;&lt;DisplayText&gt;(Greenberg 2004, 136)&lt;/DisplayText&gt;&lt;record&gt;&lt;rec-number&gt;576&lt;/rec-number&gt;&lt;foreign-keys&gt;&lt;key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 New Roman"/>
          <w:sz w:val="22"/>
          <w:szCs w:val="22"/>
        </w:rPr>
        <w:fldChar w:fldCharType="separate"/>
      </w:r>
      <w:r w:rsidR="007F05BA">
        <w:rPr>
          <w:rFonts w:ascii="Georgia" w:eastAsia="TimesNewRomanPSMT" w:hAnsi="Georgia" w:cs="Times New Roman"/>
          <w:noProof/>
          <w:sz w:val="22"/>
          <w:szCs w:val="22"/>
        </w:rPr>
        <w:t>(</w:t>
      </w:r>
      <w:hyperlink w:anchor="_ENREF_22" w:tooltip="Greenberg, 2004 #576" w:history="1">
        <w:r w:rsidR="0097027F">
          <w:rPr>
            <w:rFonts w:ascii="Georgia" w:eastAsia="TimesNewRomanPSMT" w:hAnsi="Georgia" w:cs="Times New Roman"/>
            <w:noProof/>
            <w:sz w:val="22"/>
            <w:szCs w:val="22"/>
          </w:rPr>
          <w:t>Greenberg 2004, 136</w:t>
        </w:r>
      </w:hyperlink>
      <w:r w:rsidR="007F05BA">
        <w:rPr>
          <w:rFonts w:ascii="Georgia" w:eastAsia="TimesNewRomanPSMT" w:hAnsi="Georgia" w:cs="Times New Roman"/>
          <w:noProof/>
          <w:sz w:val="22"/>
          <w:szCs w:val="22"/>
        </w:rPr>
        <w:t>)</w:t>
      </w:r>
      <w:r w:rsidRPr="00FB172D">
        <w:rPr>
          <w:rFonts w:ascii="Georgia" w:eastAsia="TimesNewRomanPSMT" w:hAnsi="Georgia" w:cs="Times New Roman"/>
          <w:sz w:val="22"/>
          <w:szCs w:val="22"/>
        </w:rPr>
        <w:fldChar w:fldCharType="end"/>
      </w:r>
      <w:r w:rsidRPr="00FB172D">
        <w:rPr>
          <w:rFonts w:ascii="Georgia" w:eastAsia="TimesNewRomanPSMT" w:hAnsi="Georgia" w:cs="Times New Roman"/>
          <w:sz w:val="22"/>
          <w:szCs w:val="22"/>
        </w:rPr>
        <w:t xml:space="preserve">. The ‘solution’ was found in </w:t>
      </w:r>
      <w:r w:rsidR="00A903DE" w:rsidRPr="00FB172D">
        <w:rPr>
          <w:rFonts w:ascii="Georgia" w:eastAsia="TimesNewRomanPSMT" w:hAnsi="Georgia" w:cs="Times New Roman"/>
          <w:sz w:val="22"/>
          <w:szCs w:val="22"/>
        </w:rPr>
        <w:t xml:space="preserve">a massive </w:t>
      </w:r>
      <w:r w:rsidRPr="00FB172D">
        <w:rPr>
          <w:rFonts w:ascii="Georgia" w:eastAsia="TimesNewRomanPSMT" w:hAnsi="Georgia" w:cs="Times New Roman"/>
          <w:sz w:val="22"/>
          <w:szCs w:val="22"/>
        </w:rPr>
        <w:t>forcing</w:t>
      </w:r>
      <w:r w:rsidR="00A903DE" w:rsidRPr="00FB172D">
        <w:rPr>
          <w:rFonts w:ascii="Georgia" w:eastAsia="TimesNewRomanPSMT" w:hAnsi="Georgia" w:cs="Times New Roman"/>
          <w:sz w:val="22"/>
          <w:szCs w:val="22"/>
        </w:rPr>
        <w:t xml:space="preserve"> of</w:t>
      </w:r>
      <w:r w:rsidRPr="00FB172D">
        <w:rPr>
          <w:rFonts w:ascii="Georgia" w:eastAsia="TimesNewRomanPSMT" w:hAnsi="Georgia" w:cs="Times New Roman"/>
          <w:sz w:val="22"/>
          <w:szCs w:val="22"/>
        </w:rPr>
        <w:t xml:space="preserve"> words of Turkish ethymology</w:t>
      </w:r>
      <w:r w:rsidR="00A903DE" w:rsidRPr="00FB172D">
        <w:rPr>
          <w:rFonts w:ascii="Georgia" w:eastAsia="TimesNewRomanPSMT" w:hAnsi="Georgia" w:cs="Times New Roman"/>
          <w:sz w:val="22"/>
          <w:szCs w:val="22"/>
        </w:rPr>
        <w:t xml:space="preserve"> (in lexicology)</w:t>
      </w:r>
      <w:r w:rsidRPr="00FB172D">
        <w:rPr>
          <w:rFonts w:ascii="Georgia" w:eastAsia="TimesNewRomanPSMT" w:hAnsi="Georgia" w:cs="Times New Roman"/>
          <w:sz w:val="22"/>
          <w:szCs w:val="22"/>
        </w:rPr>
        <w:t xml:space="preserve">, as well as the velar fricative /x/ </w:t>
      </w:r>
      <w:r w:rsidR="00A903DE" w:rsidRPr="00FB172D">
        <w:rPr>
          <w:rFonts w:ascii="Georgia" w:eastAsia="TimesNewRomanPSMT" w:hAnsi="Georgia" w:cs="Times New Roman"/>
          <w:sz w:val="22"/>
          <w:szCs w:val="22"/>
        </w:rPr>
        <w:t>(in phonology) during the nineties,</w:t>
      </w:r>
      <w:r w:rsidRPr="00FB172D">
        <w:rPr>
          <w:rFonts w:ascii="Georgia" w:eastAsia="TimesNewRomanPSMT" w:hAnsi="Georgia" w:cs="Times New Roman"/>
          <w:sz w:val="22"/>
          <w:szCs w:val="22"/>
        </w:rPr>
        <w:t xml:space="preserve">  when ‘the Bosnian language erupted suddenly and unexpectedly in the context of the 1992-5 war in Bosnia-Herzegovina. The birth of a new Bosniac identity coincided with the proclamation of the language in 1992’ </w:t>
      </w:r>
      <w:r w:rsidRPr="00FB172D">
        <w:rPr>
          <w:rFonts w:ascii="Georgia" w:eastAsia="TimesNewRomanPSMT" w:hAnsi="Georgia" w:cs="Times New Roman"/>
          <w:sz w:val="22"/>
          <w:szCs w:val="22"/>
        </w:rPr>
        <w:fldChar w:fldCharType="begin"/>
      </w:r>
      <w:r w:rsidR="007F05BA">
        <w:rPr>
          <w:rFonts w:ascii="Georgia" w:eastAsia="TimesNewRomanPSMT" w:hAnsi="Georgia" w:cs="Times New Roman"/>
          <w:sz w:val="22"/>
          <w:szCs w:val="22"/>
        </w:rPr>
        <w:instrText xml:space="preserve"> ADDIN EN.CITE &lt;EndNote&gt;&lt;Cite&gt;&lt;Author&gt;Greenberg&lt;/Author&gt;&lt;Year&gt;2004&lt;/Year&gt;&lt;RecNum&gt;576&lt;/RecNum&gt;&lt;Pages&gt;136&lt;/Pages&gt;&lt;DisplayText&gt;(Greenberg 2004, 136)&lt;/DisplayText&gt;&lt;record&gt;&lt;rec-number&gt;576&lt;/rec-number&gt;&lt;foreign-keys&gt;&lt;key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 New Roman"/>
          <w:sz w:val="22"/>
          <w:szCs w:val="22"/>
        </w:rPr>
        <w:fldChar w:fldCharType="separate"/>
      </w:r>
      <w:r w:rsidR="007F05BA">
        <w:rPr>
          <w:rFonts w:ascii="Georgia" w:eastAsia="TimesNewRomanPSMT" w:hAnsi="Georgia" w:cs="Times New Roman"/>
          <w:noProof/>
          <w:sz w:val="22"/>
          <w:szCs w:val="22"/>
        </w:rPr>
        <w:t>(</w:t>
      </w:r>
      <w:hyperlink w:anchor="_ENREF_22" w:tooltip="Greenberg, 2004 #576" w:history="1">
        <w:r w:rsidR="0097027F">
          <w:rPr>
            <w:rFonts w:ascii="Georgia" w:eastAsia="TimesNewRomanPSMT" w:hAnsi="Georgia" w:cs="Times New Roman"/>
            <w:noProof/>
            <w:sz w:val="22"/>
            <w:szCs w:val="22"/>
          </w:rPr>
          <w:t>Greenberg 2004, 136</w:t>
        </w:r>
      </w:hyperlink>
      <w:r w:rsidR="007F05BA">
        <w:rPr>
          <w:rFonts w:ascii="Georgia" w:eastAsia="TimesNewRomanPSMT" w:hAnsi="Georgia" w:cs="Times New Roman"/>
          <w:noProof/>
          <w:sz w:val="22"/>
          <w:szCs w:val="22"/>
        </w:rPr>
        <w:t>)</w:t>
      </w:r>
      <w:r w:rsidRPr="00FB172D">
        <w:rPr>
          <w:rFonts w:ascii="Georgia" w:eastAsia="TimesNewRomanPSMT" w:hAnsi="Georgia" w:cs="Times New Roman"/>
          <w:sz w:val="22"/>
          <w:szCs w:val="22"/>
        </w:rPr>
        <w:fldChar w:fldCharType="end"/>
      </w:r>
      <w:r w:rsidRPr="00FB172D">
        <w:rPr>
          <w:rFonts w:ascii="Georgia" w:eastAsia="TimesNewRomanPSMT" w:hAnsi="Georgia" w:cs="Times New Roman"/>
          <w:sz w:val="22"/>
          <w:szCs w:val="22"/>
        </w:rPr>
        <w:t>.</w:t>
      </w:r>
    </w:p>
    <w:p w:rsidR="000D5697" w:rsidRPr="00FB172D" w:rsidRDefault="000D5697" w:rsidP="00697128">
      <w:pPr>
        <w:autoSpaceDE w:val="0"/>
        <w:autoSpaceDN w:val="0"/>
        <w:adjustRightInd w:val="0"/>
        <w:spacing w:after="0" w:line="240" w:lineRule="auto"/>
        <w:ind w:firstLine="720"/>
        <w:rPr>
          <w:rFonts w:ascii="Georgia" w:hAnsi="Georgia" w:cs="PhotinaMT"/>
          <w:sz w:val="22"/>
          <w:szCs w:val="22"/>
        </w:rPr>
      </w:pPr>
      <w:r w:rsidRPr="00FB172D">
        <w:rPr>
          <w:rFonts w:ascii="Georgia" w:eastAsia="TimesNewRomanPSMT" w:hAnsi="Georgia" w:cs="Times New Roman"/>
          <w:sz w:val="22"/>
          <w:szCs w:val="22"/>
        </w:rPr>
        <w:t xml:space="preserve">If Bosnian was left to ‘scrape the barrel’, Montenegrin nationalist linguists were left with little to nothing when it comes to ‘building blocks’ of the </w:t>
      </w:r>
      <w:r w:rsidR="00A87F8E" w:rsidRPr="00FB172D">
        <w:rPr>
          <w:rFonts w:ascii="Georgia" w:eastAsia="TimesNewRomanPSMT" w:hAnsi="Georgia" w:cs="Times New Roman"/>
          <w:sz w:val="22"/>
          <w:szCs w:val="22"/>
        </w:rPr>
        <w:t xml:space="preserve">forced </w:t>
      </w:r>
      <w:r w:rsidRPr="00FB172D">
        <w:rPr>
          <w:rFonts w:ascii="Georgia" w:eastAsia="TimesNewRomanPSMT" w:hAnsi="Georgia" w:cs="Times New Roman"/>
          <w:sz w:val="22"/>
          <w:szCs w:val="22"/>
        </w:rPr>
        <w:t>creation of yet another (fourth) language as a political</w:t>
      </w:r>
      <w:r w:rsidR="00B91BB7" w:rsidRPr="00FB172D">
        <w:rPr>
          <w:rFonts w:ascii="Georgia" w:eastAsia="TimesNewRomanPSMT" w:hAnsi="Georgia" w:cs="Times New Roman"/>
          <w:sz w:val="22"/>
          <w:szCs w:val="22"/>
        </w:rPr>
        <w:t>/administrative</w:t>
      </w:r>
      <w:r w:rsidRPr="00FB172D">
        <w:rPr>
          <w:rFonts w:ascii="Georgia" w:eastAsia="TimesNewRomanPSMT" w:hAnsi="Georgia" w:cs="Times New Roman"/>
          <w:sz w:val="22"/>
          <w:szCs w:val="22"/>
        </w:rPr>
        <w:t xml:space="preserve"> successor of what was once known as Serbo-Croatian. This was done resorting to an introduction of what Jacobsen has called ‘alleged phonemes’ </w:t>
      </w:r>
      <w:r w:rsidRPr="00FB172D">
        <w:rPr>
          <w:rFonts w:ascii="Georgia" w:eastAsia="TimesNewRomanPSMT" w:hAnsi="Georgia" w:cs="Times New Roman"/>
          <w:sz w:val="22"/>
          <w:szCs w:val="22"/>
        </w:rPr>
        <w:fldChar w:fldCharType="begin"/>
      </w:r>
      <w:r w:rsidR="007F05BA">
        <w:rPr>
          <w:rFonts w:ascii="Georgia" w:eastAsia="TimesNewRomanPSMT" w:hAnsi="Georgia" w:cs="Times New Roman"/>
          <w:sz w:val="22"/>
          <w:szCs w:val="22"/>
        </w:rPr>
        <w:instrText xml:space="preserve"> ADDIN EN.CITE &lt;EndNote&gt;&lt;Cite&gt;&lt;Author&gt;Jacobsen&lt;/Author&gt;&lt;Year&gt;2008&lt;/Year&gt;&lt;RecNum&gt;587&lt;/RecNum&gt;&lt;DisplayText&gt;(Jacobsen 2008)&lt;/DisplayText&gt;&lt;record&gt;&lt;rec-number&gt;587&lt;/rec-number&gt;&lt;foreign-keys&gt;&lt;key app="EN" db-id="feepfrs24ae0ece5dewx2f5odd2ztf090x9x"&gt;587&lt;/key&gt;&lt;key app="ENWeb" db-id=""&gt;0&lt;/key&gt;&lt;/foreign-keys&gt;&lt;ref-type name="Book Section"&gt;5&lt;/ref-type&gt;&lt;contributors&gt;&lt;authors&gt;&lt;author&gt;&lt;style face="normal" font="default" charset="238" size="100%"&gt;Jacobsen, Per&lt;/style&gt;&lt;/author&gt;&lt;/authors&gt;&lt;secondary-authors&gt;&lt;author&gt;&lt;style face="normal" font="default" charset="238" size="100%"&gt;Ostojić, Branislav&lt;/style&gt;&lt;/author&gt;&lt;/secondary-authors&gt;&lt;/contributors&gt;&lt;titles&gt;&lt;title&gt;&lt;style face="normal" font="default" charset="238" size="100%"&gt;O strukturalno-lingvističkim konstantama srpskohrvatskog jezika (inventar fonema i fonotaktička struktura)&lt;/style&gt;&lt;/title&gt;&lt;secondary-title&gt;&lt;style face="normal" font="default" charset="238" size="100%"&gt;Jezička situacija u Crnoj Gori - norma i standardizacija&lt;/style&gt;&lt;/secondary-title&gt;&lt;/titles&gt;&lt;dates&gt;&lt;year&gt;&lt;style face="normal" font="default" charset="238" size="100%"&gt;2008&lt;/style&gt;&lt;/year&gt;&lt;/dates&gt;&lt;pub-location&gt;&lt;style face="normal" font="default" charset="238" size="100%"&gt;Podgorica&lt;/style&gt;&lt;/pub-location&gt;&lt;urls&gt;&lt;/urls&gt;&lt;/record&gt;&lt;/Cite&gt;&lt;/EndNote&gt;</w:instrText>
      </w:r>
      <w:r w:rsidRPr="00FB172D">
        <w:rPr>
          <w:rFonts w:ascii="Georgia" w:eastAsia="TimesNewRomanPSMT" w:hAnsi="Georgia" w:cs="Times New Roman"/>
          <w:sz w:val="22"/>
          <w:szCs w:val="22"/>
        </w:rPr>
        <w:fldChar w:fldCharType="separate"/>
      </w:r>
      <w:r w:rsidR="007F05BA">
        <w:rPr>
          <w:rFonts w:ascii="Georgia" w:eastAsia="TimesNewRomanPSMT" w:hAnsi="Georgia" w:cs="Times New Roman"/>
          <w:noProof/>
          <w:sz w:val="22"/>
          <w:szCs w:val="22"/>
        </w:rPr>
        <w:t>(</w:t>
      </w:r>
      <w:hyperlink w:anchor="_ENREF_28" w:tooltip="Jacobsen, 2008 #587" w:history="1">
        <w:r w:rsidR="0097027F">
          <w:rPr>
            <w:rFonts w:ascii="Georgia" w:eastAsia="TimesNewRomanPSMT" w:hAnsi="Georgia" w:cs="Times New Roman"/>
            <w:noProof/>
            <w:sz w:val="22"/>
            <w:szCs w:val="22"/>
          </w:rPr>
          <w:t>Jacobsen 2008</w:t>
        </w:r>
      </w:hyperlink>
      <w:r w:rsidR="007F05BA">
        <w:rPr>
          <w:rFonts w:ascii="Georgia" w:eastAsia="TimesNewRomanPSMT" w:hAnsi="Georgia" w:cs="Times New Roman"/>
          <w:noProof/>
          <w:sz w:val="22"/>
          <w:szCs w:val="22"/>
        </w:rPr>
        <w:t>)</w:t>
      </w:r>
      <w:r w:rsidRPr="00FB172D">
        <w:rPr>
          <w:rFonts w:ascii="Georgia" w:eastAsia="TimesNewRomanPSMT" w:hAnsi="Georgia" w:cs="Times New Roman"/>
          <w:sz w:val="22"/>
          <w:szCs w:val="22"/>
        </w:rPr>
        <w:fldChar w:fldCharType="end"/>
      </w:r>
      <w:r w:rsidRPr="00FB172D">
        <w:rPr>
          <w:rFonts w:ascii="Georgia" w:eastAsia="TimesNewRomanPSMT" w:hAnsi="Georgia" w:cs="Times New Roman"/>
          <w:sz w:val="22"/>
          <w:szCs w:val="22"/>
        </w:rPr>
        <w:t xml:space="preserve">, Greenberg ‘some bizare claims about authenticity’ </w:t>
      </w:r>
      <w:r w:rsidRPr="00FB172D">
        <w:rPr>
          <w:rFonts w:ascii="Georgia" w:eastAsia="TimesNewRomanPSMT" w:hAnsi="Georgia" w:cs="Times New Roman"/>
          <w:sz w:val="22"/>
          <w:szCs w:val="22"/>
        </w:rPr>
        <w:fldChar w:fldCharType="begin"/>
      </w:r>
      <w:r w:rsidR="007F05BA">
        <w:rPr>
          <w:rFonts w:ascii="Georgia" w:eastAsia="TimesNewRomanPSMT" w:hAnsi="Georgia" w:cs="Times New Roman"/>
          <w:sz w:val="22"/>
          <w:szCs w:val="22"/>
        </w:rPr>
        <w:instrText xml:space="preserve"> ADDIN EN.CITE &lt;EndNote&gt;&lt;Cite&gt;&lt;Author&gt;Greenberg&lt;/Author&gt;&lt;Year&gt;2004&lt;/Year&gt;&lt;RecNum&gt;576&lt;/RecNum&gt;&lt;DisplayText&gt;(Greenberg 2004)&lt;/DisplayText&gt;&lt;record&gt;&lt;rec-number&gt;576&lt;/rec-number&gt;&lt;foreign-keys&gt;&lt;key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 New Roman"/>
          <w:sz w:val="22"/>
          <w:szCs w:val="22"/>
        </w:rPr>
        <w:fldChar w:fldCharType="separate"/>
      </w:r>
      <w:r w:rsidR="007F05BA">
        <w:rPr>
          <w:rFonts w:ascii="Georgia" w:eastAsia="TimesNewRomanPSMT" w:hAnsi="Georgia" w:cs="Times New Roman"/>
          <w:noProof/>
          <w:sz w:val="22"/>
          <w:szCs w:val="22"/>
        </w:rPr>
        <w:t>(</w:t>
      </w:r>
      <w:hyperlink w:anchor="_ENREF_22" w:tooltip="Greenberg, 2004 #576" w:history="1">
        <w:r w:rsidR="0097027F">
          <w:rPr>
            <w:rFonts w:ascii="Georgia" w:eastAsia="TimesNewRomanPSMT" w:hAnsi="Georgia" w:cs="Times New Roman"/>
            <w:noProof/>
            <w:sz w:val="22"/>
            <w:szCs w:val="22"/>
          </w:rPr>
          <w:t>Greenberg 2004</w:t>
        </w:r>
      </w:hyperlink>
      <w:r w:rsidR="007F05BA">
        <w:rPr>
          <w:rFonts w:ascii="Georgia" w:eastAsia="TimesNewRomanPSMT" w:hAnsi="Georgia" w:cs="Times New Roman"/>
          <w:noProof/>
          <w:sz w:val="22"/>
          <w:szCs w:val="22"/>
        </w:rPr>
        <w:t>)</w:t>
      </w:r>
      <w:r w:rsidRPr="00FB172D">
        <w:rPr>
          <w:rFonts w:ascii="Georgia" w:eastAsia="TimesNewRomanPSMT" w:hAnsi="Georgia" w:cs="Times New Roman"/>
          <w:sz w:val="22"/>
          <w:szCs w:val="22"/>
        </w:rPr>
        <w:fldChar w:fldCharType="end"/>
      </w:r>
      <w:r w:rsidRPr="00FB172D">
        <w:rPr>
          <w:rFonts w:ascii="Georgia" w:eastAsia="TimesNewRomanPSMT" w:hAnsi="Georgia" w:cs="Times New Roman"/>
          <w:sz w:val="22"/>
          <w:szCs w:val="22"/>
        </w:rPr>
        <w:t xml:space="preserve">, </w:t>
      </w:r>
      <w:r w:rsidR="005E6799">
        <w:rPr>
          <w:rFonts w:ascii="Georgia" w:eastAsia="TimesNewRomanPSMT" w:hAnsi="Georgia" w:cs="Times New Roman"/>
          <w:sz w:val="22"/>
          <w:szCs w:val="22"/>
        </w:rPr>
        <w:t>ending up in what Greenberg described as</w:t>
      </w:r>
      <w:r w:rsidRPr="00FB172D">
        <w:rPr>
          <w:rFonts w:ascii="Georgia" w:eastAsia="TimesNewRomanPSMT" w:hAnsi="Georgia" w:cs="Times New Roman"/>
          <w:sz w:val="22"/>
          <w:szCs w:val="22"/>
        </w:rPr>
        <w:t xml:space="preserve"> </w:t>
      </w:r>
      <w:r w:rsidRPr="00FB172D">
        <w:rPr>
          <w:rFonts w:ascii="Georgia" w:hAnsi="Georgia" w:cs="PhotinaMT"/>
          <w:sz w:val="22"/>
          <w:szCs w:val="22"/>
        </w:rPr>
        <w:t xml:space="preserve">‘a mountain out of a mole hill’ </w:t>
      </w:r>
      <w:r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&lt;EndNote&gt;&lt;Cite&gt;&lt;Author&gt;Greenberg&lt;/Author&gt;&lt;Year&gt;2004&lt;/Year&gt;&lt;RecNum&gt;576&lt;/RecNum&gt;&lt;Pages&gt;88&lt;/Pages&gt;&lt;DisplayText&gt;(Greenberg 2004, 88)&lt;/DisplayText&gt;&lt;record&gt;&lt;rec-number&gt;576&lt;/rec-number&gt;&lt;foreign-keys&gt;&lt;key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hAnsi="Georgia" w:cs="PhotinaMT"/>
          <w:sz w:val="22"/>
          <w:szCs w:val="22"/>
        </w:rPr>
        <w:fldChar w:fldCharType="separate"/>
      </w:r>
      <w:r w:rsidR="007F05BA">
        <w:rPr>
          <w:rFonts w:ascii="Georgia" w:hAnsi="Georgia" w:cs="PhotinaMT"/>
          <w:noProof/>
          <w:sz w:val="22"/>
          <w:szCs w:val="22"/>
        </w:rPr>
        <w:t>(</w:t>
      </w:r>
      <w:hyperlink w:anchor="_ENREF_22" w:tooltip="Greenberg, 2004 #576" w:history="1">
        <w:r w:rsidR="0097027F">
          <w:rPr>
            <w:rFonts w:ascii="Georgia" w:hAnsi="Georgia" w:cs="PhotinaMT"/>
            <w:noProof/>
            <w:sz w:val="22"/>
            <w:szCs w:val="22"/>
          </w:rPr>
          <w:t>Greenberg 2004, 88</w:t>
        </w:r>
      </w:hyperlink>
      <w:r w:rsidR="007F05BA">
        <w:rPr>
          <w:rFonts w:ascii="Georgia" w:hAnsi="Georgia" w:cs="PhotinaMT"/>
          <w:noProof/>
          <w:sz w:val="22"/>
          <w:szCs w:val="22"/>
        </w:rPr>
        <w:t>)</w:t>
      </w:r>
      <w:r w:rsidRPr="00FB172D">
        <w:rPr>
          <w:rFonts w:ascii="Georgia" w:hAnsi="Georgia" w:cs="PhotinaMT"/>
          <w:sz w:val="22"/>
          <w:szCs w:val="22"/>
        </w:rPr>
        <w:fldChar w:fldCharType="end"/>
      </w:r>
      <w:r w:rsidR="00E23DD7" w:rsidRPr="00FB172D">
        <w:rPr>
          <w:rFonts w:ascii="Georgia" w:hAnsi="Georgia" w:cs="PhotinaMT"/>
          <w:sz w:val="22"/>
          <w:szCs w:val="22"/>
        </w:rPr>
        <w:t>, including a strong agenda pushing from the side of the</w:t>
      </w:r>
      <w:r w:rsidR="009A3799" w:rsidRPr="00FB172D">
        <w:rPr>
          <w:rFonts w:ascii="Georgia" w:hAnsi="Georgia" w:cs="PhotinaMT"/>
          <w:sz w:val="22"/>
          <w:szCs w:val="22"/>
        </w:rPr>
        <w:t xml:space="preserve"> academic and political</w:t>
      </w:r>
      <w:r w:rsidR="00E23DD7" w:rsidRPr="00FB172D">
        <w:rPr>
          <w:rFonts w:ascii="Georgia" w:hAnsi="Georgia" w:cs="PhotinaMT"/>
          <w:sz w:val="22"/>
          <w:szCs w:val="22"/>
        </w:rPr>
        <w:t xml:space="preserve"> elite</w:t>
      </w:r>
      <w:r w:rsidR="007C5544" w:rsidRPr="00FB172D">
        <w:rPr>
          <w:rFonts w:ascii="Georgia" w:hAnsi="Georgia" w:cs="PhotinaMT"/>
          <w:sz w:val="22"/>
          <w:szCs w:val="22"/>
        </w:rPr>
        <w:t xml:space="preserve"> (including the state)</w:t>
      </w:r>
      <w:r w:rsidR="005B67CA" w:rsidRPr="00FB172D">
        <w:rPr>
          <w:rFonts w:ascii="Georgia" w:hAnsi="Georgia" w:cs="PhotinaMT"/>
          <w:sz w:val="22"/>
          <w:szCs w:val="22"/>
        </w:rPr>
        <w:t>, which will be analyzed in this work</w:t>
      </w:r>
      <w:r w:rsidR="00E23DD7" w:rsidRPr="00FB172D">
        <w:rPr>
          <w:rFonts w:ascii="Georgia" w:hAnsi="Georgia" w:cs="PhotinaMT"/>
          <w:sz w:val="22"/>
          <w:szCs w:val="22"/>
        </w:rPr>
        <w:t>.</w:t>
      </w:r>
    </w:p>
    <w:p w:rsidR="00012C82" w:rsidRPr="00FB172D" w:rsidRDefault="00F06021" w:rsidP="00012C82">
      <w:pPr>
        <w:autoSpaceDE w:val="0"/>
        <w:autoSpaceDN w:val="0"/>
        <w:adjustRightInd w:val="0"/>
        <w:spacing w:after="0" w:line="240" w:lineRule="auto"/>
        <w:rPr>
          <w:rFonts w:ascii="Georgia" w:hAnsi="Georgia" w:cs="PhotinaMT"/>
          <w:sz w:val="22"/>
          <w:szCs w:val="22"/>
        </w:rPr>
      </w:pPr>
      <w:r w:rsidRPr="00FB172D">
        <w:rPr>
          <w:rFonts w:ascii="Georgia" w:hAnsi="Georgia" w:cs="PhotinaMT"/>
          <w:b/>
          <w:sz w:val="22"/>
          <w:szCs w:val="22"/>
        </w:rPr>
        <w:tab/>
      </w:r>
      <w:r w:rsidRPr="00FB172D">
        <w:rPr>
          <w:rFonts w:ascii="Georgia" w:hAnsi="Georgia" w:cs="PhotinaMT"/>
          <w:sz w:val="22"/>
          <w:szCs w:val="22"/>
        </w:rPr>
        <w:t>From the point of view of linguistics, however, Serbo-Croatian is still one language. What is more, the whole South-Slavic region is ‘one dialectal continuum’</w:t>
      </w:r>
      <w:r w:rsidRPr="00FB172D">
        <w:rPr>
          <w:rFonts w:ascii="Georgia" w:hAnsi="Georgia"/>
          <w:sz w:val="22"/>
          <w:szCs w:val="22"/>
        </w:rPr>
        <w:t xml:space="preserve"> </w:t>
      </w:r>
      <w:r w:rsidRPr="00FB172D">
        <w:rPr>
          <w:rFonts w:ascii="Georgia" w:hAnsi="Georgia"/>
          <w:sz w:val="22"/>
          <w:szCs w:val="22"/>
        </w:rPr>
        <w:fldChar w:fldCharType="begin"/>
      </w:r>
      <w:r w:rsidR="007F05BA">
        <w:rPr>
          <w:rFonts w:ascii="Georgia" w:hAnsi="Georgia"/>
          <w:sz w:val="22"/>
          <w:szCs w:val="22"/>
        </w:rPr>
        <w:instrText xml:space="preserve"> ADDIN EN.CITE &lt;EndNote&gt;&lt;Cite&gt;&lt;Author&gt;Friedman&lt;/Author&gt;&lt;Year&gt;1999&lt;/Year&gt;&lt;RecNum&gt;579&lt;/RecNum&gt;&lt;DisplayText&gt;(Friedman 1999, Alexander, Joseph, and Naylor 2000)&lt;/DisplayText&gt;&lt;record&gt;&lt;rec-number&gt;579&lt;/rec-number&gt;&lt;foreign-keys&gt;&lt;key app="EN" db-id="feepfrs24ae0ece5dewx2f5odd2ztf090x9x"&gt;579&lt;/key&gt;&lt;/foreign-keys&gt;&lt;ref-type name="Book"&gt;6&lt;/ref-type&gt;&lt;contributors&gt;&lt;authors&gt;&lt;author&gt;Friedman, Victor A&lt;/author&gt;&lt;/authors&gt;&lt;/contributors&gt;&lt;titles&gt;&lt;title&gt;Linguistic emblems and emblematic languages: On language as flag in the Balkans&lt;/title&gt;&lt;/titles&gt;&lt;dates&gt;&lt;year&gt;1999&lt;/year&gt;&lt;/dates&gt;&lt;publisher&gt;Ohio State University, Department of Slavic and East European Languages and Literatures&lt;/publisher&gt;&lt;urls&gt;&lt;/urls&gt;&lt;/record&gt;&lt;/Cite&gt;&lt;Cite&gt;&lt;Author&gt;Alexander&lt;/Author&gt;&lt;Year&gt;2000&lt;/Year&gt;&lt;RecNum&gt;580&lt;/RecNum&gt;&lt;record&gt;&lt;rec-number&gt;580&lt;/rec-number&gt;&lt;foreign-keys&gt;&lt;key app="EN" db-id="feepfrs24ae0ece5dewx2f5odd2ztf090x9x"&gt;580&lt;/key&gt;&lt;/foreign-keys&gt;&lt;ref-type name="Book"&gt;6&lt;/ref-type&gt;&lt;contributors&gt;&lt;authors&gt;&lt;author&gt;Alexander, Ronelle&lt;/author&gt;&lt;author&gt;Joseph, Brian D&lt;/author&gt;&lt;author&gt;Naylor, Kenneth F&lt;/author&gt;&lt;/authors&gt;&lt;/contributors&gt;&lt;titles&gt;&lt;title&gt;In honor of diversity: The linguistic resources of the Balkans&lt;/title&gt;&lt;/titles&gt;&lt;number&gt;2&lt;/number&gt;&lt;dates&gt;&lt;year&gt;2000&lt;/year&gt;&lt;/dates&gt;&lt;publisher&gt;Department of Slavic and East European Languages and Literatures, Ohio State University&lt;/publisher&gt;&lt;urls&gt;&lt;/urls&gt;&lt;/record&gt;&lt;/Cite&gt;&lt;/EndNote&gt;</w:instrText>
      </w:r>
      <w:r w:rsidRPr="00FB172D">
        <w:rPr>
          <w:rFonts w:ascii="Georgia" w:hAnsi="Georgia"/>
          <w:sz w:val="22"/>
          <w:szCs w:val="22"/>
        </w:rPr>
        <w:fldChar w:fldCharType="separate"/>
      </w:r>
      <w:r w:rsidR="007F05BA">
        <w:rPr>
          <w:rFonts w:ascii="Georgia" w:hAnsi="Georgia"/>
          <w:noProof/>
          <w:sz w:val="22"/>
          <w:szCs w:val="22"/>
        </w:rPr>
        <w:t>(</w:t>
      </w:r>
      <w:hyperlink w:anchor="_ENREF_18" w:tooltip="Friedman, 1999 #579" w:history="1">
        <w:r w:rsidR="0097027F">
          <w:rPr>
            <w:rFonts w:ascii="Georgia" w:hAnsi="Georgia"/>
            <w:noProof/>
            <w:sz w:val="22"/>
            <w:szCs w:val="22"/>
          </w:rPr>
          <w:t>Friedman 1999</w:t>
        </w:r>
      </w:hyperlink>
      <w:r w:rsidR="007F05BA">
        <w:rPr>
          <w:rFonts w:ascii="Georgia" w:hAnsi="Georgia"/>
          <w:noProof/>
          <w:sz w:val="22"/>
          <w:szCs w:val="22"/>
        </w:rPr>
        <w:t xml:space="preserve">, </w:t>
      </w:r>
      <w:hyperlink w:anchor="_ENREF_1" w:tooltip="Alexander, 2000 #580" w:history="1">
        <w:r w:rsidR="0097027F">
          <w:rPr>
            <w:rFonts w:ascii="Georgia" w:hAnsi="Georgia"/>
            <w:noProof/>
            <w:sz w:val="22"/>
            <w:szCs w:val="22"/>
          </w:rPr>
          <w:t>Alexander, Joseph, and Naylor 2000</w:t>
        </w:r>
      </w:hyperlink>
      <w:r w:rsidR="007F05BA">
        <w:rPr>
          <w:rFonts w:ascii="Georgia" w:hAnsi="Georgia"/>
          <w:noProof/>
          <w:sz w:val="22"/>
          <w:szCs w:val="22"/>
        </w:rPr>
        <w:t>)</w:t>
      </w:r>
      <w:r w:rsidRPr="00FB172D">
        <w:rPr>
          <w:rFonts w:ascii="Georgia" w:hAnsi="Georgia"/>
          <w:sz w:val="22"/>
          <w:szCs w:val="22"/>
        </w:rPr>
        <w:fldChar w:fldCharType="end"/>
      </w:r>
      <w:r w:rsidRPr="00FB172D">
        <w:rPr>
          <w:rFonts w:ascii="Georgia" w:hAnsi="Georgia"/>
          <w:sz w:val="22"/>
          <w:szCs w:val="22"/>
        </w:rPr>
        <w:t xml:space="preserve">. The differences between alleged Serbian, Croatian, Bosnian and Montenegrin – nowadays ‘national varieties’ </w:t>
      </w:r>
      <w:r w:rsidRPr="00FB172D">
        <w:rPr>
          <w:rFonts w:ascii="Georgia" w:hAnsi="Georgia" w:cs="CentSchbookBT"/>
          <w:sz w:val="22"/>
          <w:szCs w:val="22"/>
        </w:rPr>
        <w:t xml:space="preserve">are fewer than between the variants of French in France, Canada, Belgium and Africa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&lt;EndNote&gt;&lt;Cite&gt;&lt;Author&gt;Thomas&lt;/Author&gt;&lt;Year&gt;2003&lt;/Year&gt;&lt;RecNum&gt;592&lt;/RecNum&gt;&lt;Pages&gt;314&lt;/Pages&gt;&lt;DisplayText&gt;(Thomas 2003, 314)&lt;/DisplayText&gt;&lt;record&gt;&lt;rec-number&gt;592&lt;/rec-number&gt;&lt;foreign-keys&gt;&lt;key app="EN" db-id="feepfrs24ae0ece5dewx2f5odd2ztf090x9x"&gt;592&lt;/key&gt;&lt;/foreign-keys&gt;&lt;ref-type name="Journal Article"&gt;17&lt;/ref-type&gt;&lt;contributors&gt;&lt;authors&gt;&lt;author&gt;&lt;style face="normal" font="default" charset="238" size="100%"&gt;Thomas, Paul-Louis&lt;/style&gt;&lt;/author&gt;&lt;/authors&gt;&lt;/contributors&gt;&lt;titles&gt;&lt;title&gt;Le serbo-croate (bosniaque, croate, monténégrin, serbe) : de l&amp;apos;étude d&amp;apos;une langue à l&amp;apos;identité des langues&lt;/title&gt;&lt;secondary-title&gt;Revue des études slaves &lt;/secondary-title&gt;&lt;/titles&gt;&lt;periodical&gt;&lt;full-title&gt;Revue des études slaves&lt;/full-title&gt;&lt;/periodical&gt;&lt;pages&gt;311-325&lt;/pages&gt;&lt;volume&gt;&lt;style face="normal" font="default" charset="238" size="100%"&gt;74&lt;/style&gt;&lt;/volume&gt;&lt;number&gt;&lt;style face="normal" font="default" charset="238" size="100%"&gt;2&lt;/style&gt;&lt;/number&gt;&lt;dates&gt;&lt;year&gt;&lt;style face="normal" font="default" charset="238" size="100%"&gt;2003&lt;/style&gt;&lt;/year&gt;&lt;/dates&gt;&lt;urls&gt;&lt;/urls&gt;&lt;/record&gt;&lt;/Cite&gt;&lt;/EndNote&gt;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60" w:tooltip="Thomas, 2003 #592" w:history="1">
        <w:r w:rsidR="0097027F">
          <w:rPr>
            <w:rFonts w:ascii="Georgia" w:hAnsi="Georgia" w:cs="CentSchbookBT"/>
            <w:noProof/>
            <w:sz w:val="22"/>
            <w:szCs w:val="22"/>
          </w:rPr>
          <w:t>Thomas 2003, 314</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Pr="00FB172D">
        <w:rPr>
          <w:rFonts w:ascii="Georgia" w:hAnsi="Georgia" w:cs="CentSchbookBT"/>
          <w:sz w:val="22"/>
          <w:szCs w:val="22"/>
        </w:rPr>
        <w:t xml:space="preserve">, fewer than among the speakers of German in Germany, Austria and Switzerland </w:t>
      </w:r>
      <w:r w:rsidRPr="00FB172D">
        <w:rPr>
          <w:rFonts w:ascii="Georgia" w:hAnsi="Georgia" w:cs="CentSchbookBT"/>
          <w:sz w:val="22"/>
          <w:szCs w:val="22"/>
        </w:rPr>
        <w:fldChar w:fldCharType="begin">
          <w:fldData xml:space="preserve">PEVuZE5vdGU+PENpdGU+PEF1dGhvcj5Qb2hsPC9BdXRob3I+PFllYXI+MTk5NjwvWWVhcj48UmVj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=
</w:fldData>
        </w:fldChar>
      </w:r>
      <w:r w:rsidR="007F05BA">
        <w:rPr>
          <w:rFonts w:ascii="Georgia" w:hAnsi="Georgia" w:cs="CentSchbookBT"/>
          <w:sz w:val="22"/>
          <w:szCs w:val="22"/>
        </w:rPr>
        <w:instrText xml:space="preserve"> ADDIN EN.CITE </w:instrText>
      </w:r>
      <w:r w:rsidR="007F05BA">
        <w:rPr>
          <w:rFonts w:ascii="Georgia" w:hAnsi="Georgia" w:cs="CentSchbookBT"/>
          <w:sz w:val="22"/>
          <w:szCs w:val="22"/>
        </w:rPr>
        <w:fldChar w:fldCharType="begin">
          <w:fldData xml:space="preserve">PEVuZE5vdGU+PENpdGU+PEF1dGhvcj5Qb2hsPC9BdXRob3I+PFllYXI+MTk5NjwvWWVhcj48UmVj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=
</w:fldData>
        </w:fldChar>
      </w:r>
      <w:r w:rsidR="007F05BA">
        <w:rPr>
          <w:rFonts w:ascii="Georgia" w:hAnsi="Georgia" w:cs="CentSchbookBT"/>
          <w:sz w:val="22"/>
          <w:szCs w:val="22"/>
        </w:rPr>
        <w:instrText xml:space="preserve"> ADDIN EN.CITE.DATA </w:instrText>
      </w:r>
      <w:r w:rsidR="007F05BA">
        <w:rPr>
          <w:rFonts w:ascii="Georgia" w:hAnsi="Georgia" w:cs="CentSchbookBT"/>
          <w:sz w:val="22"/>
          <w:szCs w:val="22"/>
        </w:rPr>
      </w:r>
      <w:r w:rsidR="007F05BA">
        <w:rPr>
          <w:rFonts w:ascii="Georgia" w:hAnsi="Georgia" w:cs="CentSchbookBT"/>
          <w:sz w:val="22"/>
          <w:szCs w:val="22"/>
        </w:rPr>
        <w:fldChar w:fldCharType="end"/>
      </w:r>
      <w:r w:rsidRPr="00FB172D">
        <w:rPr>
          <w:rFonts w:ascii="Georgia" w:hAnsi="Georgia" w:cs="CentSchbookBT"/>
          <w:sz w:val="22"/>
          <w:szCs w:val="22"/>
        </w:rPr>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52" w:tooltip="Pohl, 1996 #593" w:history="1">
        <w:r w:rsidR="0097027F">
          <w:rPr>
            <w:rFonts w:ascii="Georgia" w:hAnsi="Georgia" w:cs="CentSchbookBT"/>
            <w:noProof/>
            <w:sz w:val="22"/>
            <w:szCs w:val="22"/>
          </w:rPr>
          <w:t>Pohl 1996, 219</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Pr="00FB172D">
        <w:rPr>
          <w:rFonts w:ascii="Georgia" w:hAnsi="Georgia" w:cs="CentSchbookBT"/>
          <w:sz w:val="22"/>
          <w:szCs w:val="22"/>
        </w:rPr>
        <w:t xml:space="preserve">, as well as between English in the United Kingdom, Canada, USA and Australia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&lt;EndNote&gt;&lt;Cite&gt;&lt;Author&gt;McLennan&lt;/Author&gt;&lt;Year&gt;1996&lt;/Year&gt;&lt;RecNum&gt;594&lt;/RecNum&gt;&lt;Pages&gt;107&lt;/Pages&gt;&lt;DisplayText&gt;(McLennan 1996, 107)&lt;/DisplayText&gt;&lt;record&gt;&lt;rec-number&gt;594&lt;/rec-number&gt;&lt;foreign-keys&gt;&lt;key app="EN" db-id="feepfrs24ae0ece5dewx2f5odd2ztf090x9x"&gt;594&lt;/key&gt;&lt;/foreign-keys&gt;&lt;ref-type name="Journal Article"&gt;17&lt;/ref-type&gt;&lt;contributors&gt;&lt;authors&gt;&lt;author&gt;&lt;style face="normal" font="default" charset="238" size="100%"&gt;McLennan, Sean&lt;/style&gt;&lt;/author&gt;&lt;/authors&gt;&lt;/contributors&gt;&lt;titles&gt;&lt;title&gt;&lt;style face="normal" font="default" charset="238" size="100%"&gt;Sociolinguistic Analysis of &amp;apos;Serbo-Croatian&amp;apos;&lt;/style&gt;&lt;/title&gt;&lt;secondary-title&gt;&lt;style face="normal" font="default" charset="238" size="100%"&gt;Calgary Working Papers in Linguistics&lt;/style&gt;&lt;/secondary-title&gt;&lt;/titles&gt;&lt;periodical&gt;&lt;full-title&gt;Calgary Working Papers in Linguistics&lt;/full-title&gt;&lt;/periodical&gt;&lt;pages&gt;&lt;style face="normal" font="default" charset="238" size="100%"&gt;103-109&lt;/style&gt;&lt;/pages&gt;&lt;volume&gt;&lt;style face="normal" font="default" charset="238" size="100%"&gt;18&lt;/style&gt;&lt;/volume&gt;&lt;dates&gt;&lt;year&gt;&lt;style face="normal" font="default" charset="238" size="100%"&gt;1996&lt;/style&gt;&lt;/year&gt;&lt;/dates&gt;&lt;urls&gt;&lt;/urls&gt;&lt;/record&gt;&lt;/Cite&gt;&lt;/EndNote&gt;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40" w:tooltip="McLennan, 1996 #594" w:history="1">
        <w:r w:rsidR="0097027F">
          <w:rPr>
            <w:rFonts w:ascii="Georgia" w:hAnsi="Georgia" w:cs="CentSchbookBT"/>
            <w:noProof/>
            <w:sz w:val="22"/>
            <w:szCs w:val="22"/>
          </w:rPr>
          <w:t>McLennan 1996, 107</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Pr="00FB172D">
        <w:rPr>
          <w:rFonts w:ascii="Georgia" w:hAnsi="Georgia" w:cs="CentSchbookBT"/>
          <w:sz w:val="22"/>
          <w:szCs w:val="22"/>
        </w:rPr>
        <w:t>. It is one ling</w:t>
      </w:r>
      <w:r w:rsidR="000610C9" w:rsidRPr="00FB172D">
        <w:rPr>
          <w:rFonts w:ascii="Georgia" w:hAnsi="Georgia" w:cs="CentSchbookBT"/>
          <w:sz w:val="22"/>
          <w:szCs w:val="22"/>
        </w:rPr>
        <w:t>uistic system, ‘unquestionably’</w:t>
      </w:r>
      <w:r w:rsidRPr="00FB172D">
        <w:rPr>
          <w:rFonts w:ascii="Georgia" w:hAnsi="Georgia" w:cs="CentSchbookBT"/>
          <w:sz w:val="22"/>
          <w:szCs w:val="22"/>
        </w:rPr>
        <w:t xml:space="preserve">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&lt;EndNote&gt;&lt;Cite&gt;&lt;Author&gt;Hinrichs&lt;/Author&gt;&lt;Year&gt;1997&lt;/Year&gt;&lt;RecNum&gt;595&lt;/RecNum&gt;&lt;Pages&gt;14&lt;/Pages&gt;&lt;DisplayText&gt;(Hinrichs 1997, 14)&lt;/DisplayText&gt;&lt;record&gt;&lt;rec-number&gt;595&lt;/rec-number&gt;&lt;foreign-keys&gt;&lt;key app="EN" db-id="feepfrs24ae0ece5dewx2f5odd2ztf090x9x"&gt;595&lt;/key&gt;&lt;/foreign-keys&gt;&lt;ref-type name="Journal Article"&gt;17&lt;/ref-type&gt;&lt;contributors&gt;&lt;authors&gt;&lt;author&gt;&lt;style face="normal" font="default" charset="238" size="100%"&gt;Hinrichs, Uwe&lt;/style&gt;&lt;/author&gt;&lt;/authors&gt;&lt;/contributors&gt;&lt;titles&gt;&lt;title&gt;&lt;style face="normal" font="default" size="100%"&gt;Südslavische&lt;/style&gt;&lt;style face="normal" font="default" charset="238" size="100%"&gt; S&lt;/style&gt;&lt;style face="normal" font="default" size="100%"&gt;prachwissenschaft &lt;/style&gt;&lt;style face="normal" font="default" charset="238" size="100%"&gt;un&lt;/style&gt;&lt;style face="normal" font="default" size="100%"&gt;d Südosteuropa-Linguistik&lt;/style&gt;&lt;/title&gt;&lt;secondary-title&gt;&lt;style face="normal" font="default" size="100%"&gt;Zeitschrif&lt;/style&gt;&lt;style face="normal" font="default" charset="238" size="100%"&gt;t f&lt;/style&gt;&lt;style face="normal" font="default" size="100%"&gt;ür Balkanologie&lt;/style&gt;&lt;/secondary-title&gt;&lt;/titles&gt;&lt;periodical&gt;&lt;full-title&gt;Zeitschrift für Balkanologie&lt;/full-title&gt;&lt;/periodical&gt;&lt;pages&gt;&lt;style face="normal" font="default" charset="238" size="100%"&gt;9-25&lt;/style&gt;&lt;/pages&gt;&lt;volume&gt;&lt;style face="normal" font="default" charset="238" size="100%"&gt;33&lt;/style&gt;&lt;/volume&gt;&lt;number&gt;&lt;style face="normal" font="default" charset="238" size="100%"&gt;1&lt;/style&gt;&lt;/number&gt;&lt;dates&gt;&lt;year&gt;&lt;style face="normal" font="default" charset="238" size="100%"&gt;1997&lt;/style&gt;&lt;/year&gt;&lt;/dates&gt;&lt;urls&gt;&lt;/urls&gt;&lt;/record&gt;&lt;/Cite&gt;&lt;/EndNote&gt;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27" w:tooltip="Hinrichs, 1997 #595" w:history="1">
        <w:r w:rsidR="0097027F">
          <w:rPr>
            <w:rFonts w:ascii="Georgia" w:hAnsi="Georgia" w:cs="CentSchbookBT"/>
            <w:noProof/>
            <w:sz w:val="22"/>
            <w:szCs w:val="22"/>
          </w:rPr>
          <w:t>Hinrichs 1997, 14</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00217B31" w:rsidRPr="00FB172D">
        <w:rPr>
          <w:rFonts w:ascii="Georgia" w:hAnsi="Georgia" w:cs="CentSchbookBT"/>
          <w:sz w:val="22"/>
          <w:szCs w:val="22"/>
        </w:rPr>
        <w:t>. The administrative, political languages that have officially, yet not linguistically</w:t>
      </w:r>
      <w:r w:rsidR="006653D7">
        <w:rPr>
          <w:rFonts w:ascii="Georgia" w:hAnsi="Georgia" w:cs="CentSchbookBT"/>
          <w:sz w:val="22"/>
          <w:szCs w:val="22"/>
        </w:rPr>
        <w:t>,</w:t>
      </w:r>
      <w:r w:rsidR="00217B31" w:rsidRPr="00FB172D">
        <w:rPr>
          <w:rFonts w:ascii="Georgia" w:hAnsi="Georgia" w:cs="CentSchbookBT"/>
          <w:sz w:val="22"/>
          <w:szCs w:val="22"/>
        </w:rPr>
        <w:t xml:space="preserve"> been created from the wars of the Yugoslav secession onwards, though nowadays differing in names, have not changed; a </w:t>
      </w:r>
      <w:r w:rsidRPr="00FB172D">
        <w:rPr>
          <w:rFonts w:ascii="Georgia" w:hAnsi="Georgia" w:cs="CentSchbookBT"/>
          <w:sz w:val="22"/>
          <w:szCs w:val="22"/>
        </w:rPr>
        <w:t xml:space="preserve">name cannot create a separate language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&lt;EndNote&gt;&lt;Cite&gt;&lt;Author&gt;Blum&lt;/Author&gt;&lt;Year&gt;2002&lt;/Year&gt;&lt;RecNum&gt;596&lt;/RecNum&gt;&lt;Pages&gt;153&lt;/Pages&gt;&lt;DisplayText&gt;(Blum 2002, 153)&lt;/DisplayText&gt;&lt;record&gt;&lt;rec-number&gt;596&lt;/rec-number&gt;&lt;foreign-keys&gt;&lt;key app="EN" db-id="feepfrs24ae0ece5dewx2f5odd2ztf090x9x"&gt;596&lt;/key&gt;&lt;/foreign-keys&gt;&lt;ref-type name="Journal Article"&gt;17&lt;/ref-type&gt;&lt;contributors&gt;&lt;authors&gt;&lt;author&gt;Blum, Daniel&lt;/author&gt;&lt;/authors&gt;&lt;/contributors&gt;&lt;titles&gt;&lt;title&gt;Sprache und Politik&lt;/title&gt;&lt;secondary-title&gt;Sprachpolitik und Sprachnationalismus in der Republik Indien und dem sozialistischen Jugoslawien (1945-1991). Heidelberg&lt;/secondary-title&gt;&lt;/titles&gt;&lt;periodical&gt;&lt;full-title&gt;Sprachpolitik und Sprachnationalismus in der Republik Indien und dem sozialistischen Jugoslawien (1945-1991). Heidelberg&lt;/full-title&gt;&lt;/periodical&gt;&lt;dates&gt;&lt;year&gt;2002&lt;/year&gt;&lt;/dates&gt;&lt;urls&gt;&lt;/urls&gt;&lt;/record&gt;&lt;/Cite&gt;&lt;/EndNote&gt;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3" w:tooltip="Blum, 2002 #596" w:history="1">
        <w:r w:rsidR="0097027F">
          <w:rPr>
            <w:rFonts w:ascii="Georgia" w:hAnsi="Georgia" w:cs="CentSchbookBT"/>
            <w:noProof/>
            <w:sz w:val="22"/>
            <w:szCs w:val="22"/>
          </w:rPr>
          <w:t>Blum 2002, 153</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00217B31" w:rsidRPr="00FB172D">
        <w:rPr>
          <w:rFonts w:ascii="Georgia" w:hAnsi="Georgia" w:cs="CentSchbookBT"/>
          <w:sz w:val="22"/>
          <w:szCs w:val="22"/>
        </w:rPr>
        <w:t xml:space="preserve">, and even though </w:t>
      </w:r>
      <w:r w:rsidRPr="00FB172D">
        <w:rPr>
          <w:rFonts w:ascii="Georgia" w:hAnsi="Georgia" w:cs="CentSchbookBT"/>
          <w:sz w:val="22"/>
          <w:szCs w:val="22"/>
        </w:rPr>
        <w:t xml:space="preserve">laymen can name their languages as they see fit, this cannot stand in the way of </w:t>
      </w:r>
      <w:r w:rsidR="000610C9" w:rsidRPr="00FB172D">
        <w:rPr>
          <w:rFonts w:ascii="Georgia" w:hAnsi="Georgia" w:cs="CentSchbookBT"/>
          <w:sz w:val="22"/>
          <w:szCs w:val="22"/>
        </w:rPr>
        <w:t>scientific rigor</w:t>
      </w:r>
      <w:r w:rsidRPr="00FB172D">
        <w:rPr>
          <w:rFonts w:ascii="Georgia" w:hAnsi="Georgia" w:cs="CentSchbookBT"/>
          <w:sz w:val="22"/>
          <w:szCs w:val="22"/>
        </w:rPr>
        <w:t xml:space="preserve"> </w:t>
      </w:r>
      <w:r w:rsidRPr="00FB172D">
        <w:rPr>
          <w:rFonts w:ascii="Georgia" w:hAnsi="Georgia" w:cs="CentSchbookBT"/>
          <w:sz w:val="22"/>
          <w:szCs w:val="22"/>
        </w:rPr>
        <w:fldChar w:fldCharType="begin"/>
      </w:r>
      <w:r w:rsidR="0097027F">
        <w:rPr>
          <w:rFonts w:ascii="Georgia" w:hAnsi="Georgia" w:cs="CentSchbookBT"/>
          <w:sz w:val="22"/>
          <w:szCs w:val="22"/>
        </w:rPr>
        <w:instrText xml:space="preserve"> ADDIN EN.CITE &lt;EndNote&gt;&lt;Cite&gt;&lt;Author&gt;Gröschel&lt;/Author&gt;&lt;Year&gt;2001&lt;/Year&gt;&lt;RecNum&gt;597&lt;/RecNum&gt;&lt;Pages&gt;175&lt;/Pages&gt;&lt;DisplayText&gt;(Gröschel 2001, 175)&lt;/DisplayText&gt;&lt;record&gt;&lt;rec-number&gt;597&lt;/rec-number&gt;&lt;foreign-keys&gt;&lt;key app="EN" db-id="feepfrs24ae0ece5dewx2f5odd2ztf090x9x"&gt;597&lt;/key&gt;&lt;/foreign-keys&gt;&lt;ref-type name="Journal Article"&gt;17&lt;/ref-type&gt;&lt;contributors&gt;&lt;authors&gt;&lt;author&gt;Gröschel, Bernhard&lt;/author&gt;&lt;/authors&gt;&lt;/contributors&gt;&lt;titles&gt;&lt;title&gt;Bosnisch oder Bosniakisch? Zur glottonymischen, sprachpolitischen und sprachenrechtlichen Fragmentierung des Serbokroatischen&lt;/title&gt;&lt;secondary-title&gt;Lingua et Linguae. Festschrift für Clemens-Peter Herbermann zum 60. Geburtstag&lt;/secondary-title&gt;&lt;/titles&gt;&lt;periodical&gt;&lt;full-title&gt;Lingua et Linguae. Festschrift für Clemens-Peter Herbermann zum 60. Geburtstag&lt;/full-title&gt;&lt;/periodical&gt;&lt;pages&gt;159-188&lt;/pages&gt;&lt;number&gt;&lt;style face="normal" font="default" charset="238" size="100%"&gt;6&lt;/style&gt;&lt;/number&gt;&lt;dates&gt;&lt;year&gt;2001&lt;/year&gt;&lt;/dates&gt;&lt;pub-location&gt;&lt;style face="normal" font="default" charset="238" size="100%"&gt;Aachen&lt;/style&gt;&lt;/pub-location&gt;&lt;publisher&gt;&lt;style face="normal" font="default" charset="238" size="100%"&gt;Shaker Verlag&lt;/style&gt;&lt;/publisher&gt;&lt;urls&gt;&lt;/urls&gt;&lt;/record&gt;&lt;/Cite&gt;&lt;/EndNote&gt;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23" w:tooltip="Gröschel, 2001 #597" w:history="1">
        <w:r w:rsidR="0097027F">
          <w:rPr>
            <w:rFonts w:ascii="Georgia" w:hAnsi="Georgia" w:cs="CentSchbookBT"/>
            <w:noProof/>
            <w:sz w:val="22"/>
            <w:szCs w:val="22"/>
          </w:rPr>
          <w:t>Gröschel 2001, 175</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00217B31" w:rsidRPr="00FB172D">
        <w:rPr>
          <w:rFonts w:ascii="Georgia" w:hAnsi="Georgia" w:cs="CentSchbookBT"/>
          <w:sz w:val="22"/>
          <w:szCs w:val="22"/>
        </w:rPr>
        <w:t xml:space="preserve">. According to Gröschel, there is no bilingualism (or multilingualism) between the groups of speakers of the newly formed idioms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&lt;EndNote&gt;&lt;Cite&gt;&lt;Author&gt;Gröschel&lt;/Author&gt;&lt;Year&gt;2003&lt;/Year&gt;&lt;RecNum&gt;585&lt;/RecNum&gt;&lt;DisplayText&gt;(Gröschel 2003)&lt;/DisplayText&gt;&lt;record&gt;&lt;rec-number&gt;585&lt;/rec-number&gt;&lt;foreign-keys&gt;&lt;key app="EN" db-id="feepfrs24ae0ece5dewx2f5odd2ztf090x9x"&gt;585&lt;/key&gt;&lt;/foreign-keys&gt;&lt;ref-type name="Journal Article"&gt;17&lt;/ref-type&gt;&lt;contributors&gt;&lt;authors&gt;&lt;author&gt;Gröschel, Bernhard&lt;/author&gt;&lt;/authors&gt;&lt;/contributors&gt;&lt;titles&gt;&lt;title&gt;Postjugoslavische Amtssprachenregelungen–Soziolinguistische Argumente gegen die Einheitlichkeit des Serbokroatischen?&lt;/title&gt;&lt;secondary-title&gt;Srpski jezik&lt;/secondary-title&gt;&lt;/titles&gt;&lt;periodical&gt;&lt;full-title&gt;Srpski jezik&lt;/full-title&gt;&lt;/periodical&gt;&lt;pages&gt;135-196&lt;/pages&gt;&lt;volume&gt;8&lt;/volume&gt;&lt;number&gt;1-2&lt;/number&gt;&lt;dates&gt;&lt;year&gt;2003&lt;/year&gt;&lt;/dates&gt;&lt;urls&gt;&lt;/urls&gt;&lt;/record&gt;&lt;/Cite&gt;&lt;/EndNote&gt;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24" w:tooltip="Gröschel, 2003 #585" w:history="1">
        <w:r w:rsidR="0097027F">
          <w:rPr>
            <w:rFonts w:ascii="Georgia" w:hAnsi="Georgia" w:cs="CentSchbookBT"/>
            <w:noProof/>
            <w:sz w:val="22"/>
            <w:szCs w:val="22"/>
          </w:rPr>
          <w:t>Gröschel 2003</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00217B31" w:rsidRPr="00FB172D">
        <w:rPr>
          <w:rFonts w:ascii="Georgia" w:hAnsi="Georgia" w:cs="CentSchbookBT"/>
          <w:sz w:val="22"/>
          <w:szCs w:val="22"/>
        </w:rPr>
        <w:t>.</w:t>
      </w:r>
      <w:r w:rsidR="00BE2DF6" w:rsidRPr="00FB172D">
        <w:rPr>
          <w:rFonts w:ascii="Georgia" w:hAnsi="Georgia" w:cs="CentSchbookBT"/>
          <w:sz w:val="22"/>
          <w:szCs w:val="22"/>
        </w:rPr>
        <w:t xml:space="preserve"> In the words of Kordić, </w:t>
      </w:r>
      <w:r w:rsidR="00BE2DF6" w:rsidRPr="00FB172D">
        <w:rPr>
          <w:rFonts w:ascii="Georgia" w:hAnsi="Georgia"/>
          <w:sz w:val="22"/>
          <w:szCs w:val="22"/>
        </w:rPr>
        <w:t xml:space="preserve">‘Croats, Serbs, Bosniaks and Montenegrins have a common standard language’ </w:t>
      </w:r>
      <w:r w:rsidR="00BE2DF6" w:rsidRPr="00FB172D">
        <w:rPr>
          <w:rFonts w:ascii="Georgia" w:hAnsi="Georgia"/>
          <w:sz w:val="22"/>
          <w:szCs w:val="22"/>
        </w:rPr>
        <w:fldChar w:fldCharType="begin"/>
      </w:r>
      <w:r w:rsidR="007F05BA">
        <w:rPr>
          <w:rFonts w:ascii="Georgia" w:hAnsi="Georgia"/>
          <w:sz w:val="22"/>
          <w:szCs w:val="22"/>
        </w:rPr>
        <w:instrText xml:space="preserve"> ADDIN EN.CITE &lt;EndNote&gt;&lt;Cite&gt;&lt;Author&gt;Kordić&lt;/Author&gt;&lt;Year&gt;2010&lt;/Year&gt;&lt;RecNum&gt;568&lt;/RecNum&gt;&lt;Pages&gt;76&lt;/Pages&gt;&lt;DisplayText&gt;(Kordić 2010, 76)&lt;/DisplayText&gt;&lt;record&gt;&lt;rec-number&gt;568&lt;/rec-number&gt;&lt;foreign-keys&gt;&lt;key app="EN" db-id="feepfrs24ae0ece5dewx2f5odd2ztf090x9x"&gt;568&lt;/key&gt;&lt;key app="ENWeb" db-id=""&gt;0&lt;/key&gt;&lt;/foreign-keys&gt;&lt;ref-type name="Book"&gt;6&lt;/ref-type&gt;&lt;contributors&gt;&lt;authors&gt;&lt;author&gt;&lt;style face="normal" font="default" charset="238" size="100%"&gt;Kordić, Snježana&lt;/style&gt;&lt;/author&gt;&lt;/authors&gt;&lt;/contributors&gt;&lt;titles&gt;&lt;title&gt;&lt;style face="normal" font="default" charset="238" size="100%"&gt;Jezik i nacionalizam&lt;/style&gt;&lt;/title&gt;&lt;/titles&gt;&lt;dates&gt;&lt;year&gt;&lt;style face="normal" font="default" charset="238" size="100%"&gt;2010&lt;/style&gt;&lt;/year&gt;&lt;/dates&gt;&lt;pub-location&gt;&lt;style face="normal" font="default" charset="238" size="100%"&gt;Zagreb&lt;/style&gt;&lt;/pub-location&gt;&lt;publisher&gt;&lt;style face="normal" font="default" charset="238" size="100%"&gt;Durieux&lt;/style&gt;&lt;/publisher&gt;&lt;urls&gt;&lt;/urls&gt;&lt;/record&gt;&lt;/Cite&gt;&lt;/EndNote&gt;</w:instrText>
      </w:r>
      <w:r w:rsidR="00BE2DF6" w:rsidRPr="00FB172D">
        <w:rPr>
          <w:rFonts w:ascii="Georgia" w:hAnsi="Georgia"/>
          <w:sz w:val="22"/>
          <w:szCs w:val="22"/>
        </w:rPr>
        <w:fldChar w:fldCharType="separate"/>
      </w:r>
      <w:r w:rsidR="007F05BA">
        <w:rPr>
          <w:rFonts w:ascii="Georgia" w:hAnsi="Georgia"/>
          <w:noProof/>
          <w:sz w:val="22"/>
          <w:szCs w:val="22"/>
        </w:rPr>
        <w:t>(</w:t>
      </w:r>
      <w:hyperlink w:anchor="_ENREF_36" w:tooltip="Kordić, 2010 #568" w:history="1">
        <w:r w:rsidR="0097027F">
          <w:rPr>
            <w:rFonts w:ascii="Georgia" w:hAnsi="Georgia"/>
            <w:noProof/>
            <w:sz w:val="22"/>
            <w:szCs w:val="22"/>
          </w:rPr>
          <w:t>Kordić 2010, 76</w:t>
        </w:r>
      </w:hyperlink>
      <w:r w:rsidR="007F05BA">
        <w:rPr>
          <w:rFonts w:ascii="Georgia" w:hAnsi="Georgia"/>
          <w:noProof/>
          <w:sz w:val="22"/>
          <w:szCs w:val="22"/>
        </w:rPr>
        <w:t>)</w:t>
      </w:r>
      <w:r w:rsidR="00BE2DF6" w:rsidRPr="00FB172D">
        <w:rPr>
          <w:rFonts w:ascii="Georgia" w:hAnsi="Georgia"/>
          <w:sz w:val="22"/>
          <w:szCs w:val="22"/>
        </w:rPr>
        <w:fldChar w:fldCharType="end"/>
      </w:r>
      <w:r w:rsidR="00BE2DF6" w:rsidRPr="00FB172D">
        <w:rPr>
          <w:rFonts w:ascii="Georgia" w:hAnsi="Georgia"/>
          <w:sz w:val="22"/>
          <w:szCs w:val="22"/>
        </w:rPr>
        <w:t>.</w:t>
      </w:r>
      <w:r w:rsidR="00F12B1D" w:rsidRPr="00FB172D">
        <w:rPr>
          <w:rFonts w:ascii="Georgia" w:hAnsi="Georgia"/>
          <w:sz w:val="22"/>
          <w:szCs w:val="22"/>
        </w:rPr>
        <w:t xml:space="preserve"> As Chilton wrote, </w:t>
      </w:r>
      <w:r w:rsidR="00F12B1D" w:rsidRPr="00FB172D">
        <w:rPr>
          <w:rFonts w:ascii="Georgia" w:hAnsi="Georgia" w:cs="PhotinaMT"/>
          <w:sz w:val="22"/>
          <w:szCs w:val="22"/>
        </w:rPr>
        <w:t>‘</w:t>
      </w:r>
      <w:r w:rsidR="004F0A9B" w:rsidRPr="00FB172D">
        <w:rPr>
          <w:rFonts w:ascii="Georgia" w:hAnsi="Georgia" w:cs="PhotinaMT"/>
          <w:sz w:val="22"/>
          <w:szCs w:val="22"/>
        </w:rPr>
        <w:t>t</w:t>
      </w:r>
      <w:r w:rsidR="00F12B1D" w:rsidRPr="00FB172D">
        <w:rPr>
          <w:rFonts w:ascii="Georgia" w:hAnsi="Georgia" w:cs="PhotinaMT"/>
          <w:sz w:val="22"/>
          <w:szCs w:val="22"/>
        </w:rPr>
        <w:t xml:space="preserve">he varieties differ in relatively minor ways, and are certainly mutually intelligible’ </w:t>
      </w:r>
      <w:r w:rsidR="004F0A9B"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&lt;EndNote&gt;&lt;Cite&gt;&lt;Author&gt;Chilton&lt;/Author&gt;&lt;Year&gt;2004&lt;/Year&gt;&lt;RecNum&gt;133&lt;/RecNum&gt;&lt;Pages&gt;10&lt;/Pages&gt;&lt;DisplayText&gt;(Chilton 2004, 10)&lt;/DisplayText&gt;&lt;record&gt;&lt;rec-number&gt;133&lt;/rec-number&gt;&lt;foreign-keys&gt;&lt;key app="EN" db-id="feepfrs24ae0ece5dewx2f5odd2ztf090x9x"&gt;133&lt;/key&gt;&lt;key app="ENWeb" db-id=""&gt;0&lt;/key&gt;&lt;/foreign-keys&gt;&lt;ref-type name="Book"&gt;6&lt;/ref-type&gt;&lt;contributors&gt;&lt;authors&gt;&lt;author&gt;&lt;style face="normal" font="default" charset="238" size="100%"&gt;Chilton, Paul A.&lt;/style&gt;&lt;/author&gt;&lt;/authors&gt;&lt;/contributors&gt;&lt;titles&gt;&lt;title&gt;&lt;style face="normal" font="default" charset="238" size="100%"&gt;Analyzing Political Discourse - Theory and Practice&lt;/style&gt;&lt;/title&gt;&lt;/titles&gt;&lt;dates&gt;&lt;year&gt;&lt;style face="normal" font="default" charset="238" size="100%"&gt;2004&lt;/style&gt;&lt;/year&gt;&lt;/dates&gt;&lt;pub-location&gt;&lt;style face="normal" font="default" charset="238" size="100%"&gt;London&lt;/style&gt;&lt;/pub-location&gt;&lt;publisher&gt;&lt;style face="normal" font="default" charset="238" size="100%"&gt;Routledge&lt;/style&gt;&lt;/publisher&gt;&lt;urls&gt;&lt;/urls&gt;&lt;/record&gt;&lt;/Cite&gt;&lt;/EndNote&gt;</w:instrText>
      </w:r>
      <w:r w:rsidR="004F0A9B" w:rsidRPr="00FB172D">
        <w:rPr>
          <w:rFonts w:ascii="Georgia" w:hAnsi="Georgia" w:cs="PhotinaMT"/>
          <w:sz w:val="22"/>
          <w:szCs w:val="22"/>
        </w:rPr>
        <w:fldChar w:fldCharType="separate"/>
      </w:r>
      <w:r w:rsidR="007F05BA">
        <w:rPr>
          <w:rFonts w:ascii="Georgia" w:hAnsi="Georgia" w:cs="PhotinaMT"/>
          <w:noProof/>
          <w:sz w:val="22"/>
          <w:szCs w:val="22"/>
        </w:rPr>
        <w:t>(</w:t>
      </w:r>
      <w:hyperlink w:anchor="_ENREF_7" w:tooltip="Chilton, 2004 #133" w:history="1">
        <w:r w:rsidR="0097027F">
          <w:rPr>
            <w:rFonts w:ascii="Georgia" w:hAnsi="Georgia" w:cs="PhotinaMT"/>
            <w:noProof/>
            <w:sz w:val="22"/>
            <w:szCs w:val="22"/>
          </w:rPr>
          <w:t>Chilton 2004, 10</w:t>
        </w:r>
      </w:hyperlink>
      <w:r w:rsidR="007F05BA">
        <w:rPr>
          <w:rFonts w:ascii="Georgia" w:hAnsi="Georgia" w:cs="PhotinaMT"/>
          <w:noProof/>
          <w:sz w:val="22"/>
          <w:szCs w:val="22"/>
        </w:rPr>
        <w:t>)</w:t>
      </w:r>
      <w:r w:rsidR="004F0A9B" w:rsidRPr="00FB172D">
        <w:rPr>
          <w:rFonts w:ascii="Georgia" w:hAnsi="Georgia" w:cs="PhotinaMT"/>
          <w:sz w:val="22"/>
          <w:szCs w:val="22"/>
        </w:rPr>
        <w:fldChar w:fldCharType="end"/>
      </w:r>
      <w:r w:rsidR="00012C82" w:rsidRPr="00FB172D">
        <w:rPr>
          <w:rFonts w:ascii="Georgia" w:hAnsi="Georgia" w:cs="PhotinaMT"/>
          <w:sz w:val="22"/>
          <w:szCs w:val="22"/>
        </w:rPr>
        <w:t xml:space="preserve">. Having in mind principles of geographic layering of language, some differences do exist, </w:t>
      </w:r>
    </w:p>
    <w:p w:rsidR="00012C82" w:rsidRPr="00FB172D" w:rsidRDefault="00012C82" w:rsidP="00012C82">
      <w:pPr>
        <w:autoSpaceDE w:val="0"/>
        <w:autoSpaceDN w:val="0"/>
        <w:adjustRightInd w:val="0"/>
        <w:spacing w:after="0" w:line="240" w:lineRule="auto"/>
        <w:rPr>
          <w:rFonts w:ascii="Georgia" w:hAnsi="Georgia" w:cs="PhotinaMT"/>
          <w:sz w:val="22"/>
          <w:szCs w:val="22"/>
        </w:rPr>
      </w:pPr>
    </w:p>
    <w:p w:rsidR="00F12B1D" w:rsidRPr="00FB172D" w:rsidRDefault="00012C82" w:rsidP="00012C82">
      <w:pPr>
        <w:autoSpaceDE w:val="0"/>
        <w:autoSpaceDN w:val="0"/>
        <w:adjustRightInd w:val="0"/>
        <w:spacing w:after="0" w:line="240" w:lineRule="auto"/>
        <w:ind w:left="720"/>
        <w:rPr>
          <w:rFonts w:ascii="Georgia" w:hAnsi="Georgia" w:cs="PhotinaMT"/>
          <w:sz w:val="22"/>
          <w:szCs w:val="22"/>
        </w:rPr>
      </w:pPr>
      <w:r w:rsidRPr="00FB172D">
        <w:rPr>
          <w:rFonts w:ascii="Georgia" w:hAnsi="Georgia" w:cs="PhotinaMT"/>
          <w:sz w:val="22"/>
          <w:szCs w:val="22"/>
        </w:rPr>
        <w:t>‘</w:t>
      </w:r>
      <w:r w:rsidR="00F12B1D" w:rsidRPr="00FB172D">
        <w:rPr>
          <w:rFonts w:ascii="Georgia" w:hAnsi="Georgia" w:cs="PhotinaMT"/>
          <w:sz w:val="22"/>
          <w:szCs w:val="22"/>
        </w:rPr>
        <w:t xml:space="preserve">on the level of phonology, morphology and syntax, and to some extent the vocabulary itself differs slightly. These differences are in themselves minor, but all differences are capable of being politically indexed. The differences in the Serbo-Croat dialect continuum were seized upon and politicised by nationalist movements during the violent disintegration of Yugoslavia that began in 1991.’ </w:t>
      </w:r>
      <w:r w:rsidR="00F12B1D"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&lt;EndNote&gt;&lt;Cite&gt;&lt;Author&gt;Chilton&lt;/Author&gt;&lt;Year&gt;2004&lt;/Year&gt;&lt;RecNum&gt;133&lt;/RecNum&gt;&lt;Pages&gt;10&lt;/Pages&gt;&lt;DisplayText&gt;(Chilton 2004, 10)&lt;/DisplayText&gt;&lt;record&gt;&lt;rec-number&gt;133&lt;/rec-number&gt;&lt;foreign-keys&gt;&lt;key app="EN" db-id="feepfrs24ae0ece5dewx2f5odd2ztf090x9x"&gt;133&lt;/key&gt;&lt;key app="ENWeb" db-id=""&gt;0&lt;/key&gt;&lt;/foreign-keys&gt;&lt;ref-type name="Book"&gt;6&lt;/ref-type&gt;&lt;contributors&gt;&lt;authors&gt;&lt;author&gt;&lt;style face="normal" font="default" charset="238" size="100%"&gt;Chilton, Paul A.&lt;/style&gt;&lt;/author&gt;&lt;/authors&gt;&lt;/contributors&gt;&lt;titles&gt;&lt;title&gt;&lt;style face="normal" font="default" charset="238" size="100%"&gt;Analyzing Political Discourse - Theory and Practice&lt;/style&gt;&lt;/title&gt;&lt;/titles&gt;&lt;dates&gt;&lt;year&gt;&lt;style face="normal" font="default" charset="238" size="100%"&gt;2004&lt;/style&gt;&lt;/year&gt;&lt;/dates&gt;&lt;pub-location&gt;&lt;style face="normal" font="default" charset="238" size="100%"&gt;London&lt;/style&gt;&lt;/pub-location&gt;&lt;publisher&gt;&lt;style face="normal" font="default" charset="238" size="100%"&gt;Routledge&lt;/style&gt;&lt;/publisher&gt;&lt;urls&gt;&lt;/urls&gt;&lt;/record&gt;&lt;/Cite&gt;&lt;/EndNote&gt;</w:instrText>
      </w:r>
      <w:r w:rsidR="00F12B1D" w:rsidRPr="00FB172D">
        <w:rPr>
          <w:rFonts w:ascii="Georgia" w:hAnsi="Georgia" w:cs="PhotinaMT"/>
          <w:sz w:val="22"/>
          <w:szCs w:val="22"/>
        </w:rPr>
        <w:fldChar w:fldCharType="separate"/>
      </w:r>
      <w:r w:rsidR="007F05BA">
        <w:rPr>
          <w:rFonts w:ascii="Georgia" w:hAnsi="Georgia" w:cs="PhotinaMT"/>
          <w:noProof/>
          <w:sz w:val="22"/>
          <w:szCs w:val="22"/>
        </w:rPr>
        <w:t>(</w:t>
      </w:r>
      <w:hyperlink w:anchor="_ENREF_7" w:tooltip="Chilton, 2004 #133" w:history="1">
        <w:r w:rsidR="0097027F">
          <w:rPr>
            <w:rFonts w:ascii="Georgia" w:hAnsi="Georgia" w:cs="PhotinaMT"/>
            <w:noProof/>
            <w:sz w:val="22"/>
            <w:szCs w:val="22"/>
          </w:rPr>
          <w:t>Chilton 2004, 10</w:t>
        </w:r>
      </w:hyperlink>
      <w:r w:rsidR="007F05BA">
        <w:rPr>
          <w:rFonts w:ascii="Georgia" w:hAnsi="Georgia" w:cs="PhotinaMT"/>
          <w:noProof/>
          <w:sz w:val="22"/>
          <w:szCs w:val="22"/>
        </w:rPr>
        <w:t>)</w:t>
      </w:r>
      <w:r w:rsidR="00F12B1D" w:rsidRPr="00FB172D">
        <w:rPr>
          <w:rFonts w:ascii="Georgia" w:hAnsi="Georgia" w:cs="PhotinaMT"/>
          <w:sz w:val="22"/>
          <w:szCs w:val="22"/>
        </w:rPr>
        <w:fldChar w:fldCharType="end"/>
      </w:r>
    </w:p>
    <w:p w:rsidR="002C2B0E" w:rsidRPr="00FB172D" w:rsidRDefault="002C2B0E" w:rsidP="00697128">
      <w:pPr>
        <w:spacing w:after="0" w:line="240" w:lineRule="auto"/>
        <w:rPr>
          <w:rFonts w:ascii="Georgia" w:hAnsi="Georgia"/>
          <w:sz w:val="22"/>
          <w:szCs w:val="22"/>
        </w:rPr>
      </w:pPr>
    </w:p>
    <w:p w:rsidR="001C5638" w:rsidRPr="00FB172D" w:rsidRDefault="00BC6BFE" w:rsidP="00697128">
      <w:pPr>
        <w:spacing w:after="0" w:line="240" w:lineRule="auto"/>
        <w:rPr>
          <w:rFonts w:ascii="Georgia" w:hAnsi="Georgia"/>
          <w:sz w:val="22"/>
          <w:szCs w:val="22"/>
        </w:rPr>
      </w:pPr>
      <w:r>
        <w:rPr>
          <w:rFonts w:ascii="Georgia" w:hAnsi="Georgia"/>
          <w:sz w:val="22"/>
          <w:szCs w:val="22"/>
        </w:rPr>
        <w:tab/>
        <w:t>The abovementioned differences</w:t>
      </w:r>
      <w:r w:rsidR="00012C82" w:rsidRPr="00FB172D">
        <w:rPr>
          <w:rFonts w:ascii="Georgia" w:hAnsi="Georgia"/>
          <w:sz w:val="22"/>
          <w:szCs w:val="22"/>
        </w:rPr>
        <w:t>, however, do not amount to the proc</w:t>
      </w:r>
      <w:r w:rsidR="002C2EA4" w:rsidRPr="00FB172D">
        <w:rPr>
          <w:rFonts w:ascii="Georgia" w:hAnsi="Georgia"/>
          <w:sz w:val="22"/>
          <w:szCs w:val="22"/>
        </w:rPr>
        <w:t xml:space="preserve">lamation of different languages from a linguistic perspective. Language planning, as well as the ‘whole process of language standardization is permeated by politics’ </w:t>
      </w:r>
      <w:r w:rsidR="002C2EA4" w:rsidRPr="00FB172D">
        <w:rPr>
          <w:rFonts w:ascii="Georgia" w:hAnsi="Georgia"/>
          <w:sz w:val="22"/>
          <w:szCs w:val="22"/>
        </w:rPr>
        <w:fldChar w:fldCharType="begin"/>
      </w:r>
      <w:r w:rsidR="007F05BA">
        <w:rPr>
          <w:rFonts w:ascii="Georgia" w:hAnsi="Georgia"/>
          <w:sz w:val="22"/>
          <w:szCs w:val="22"/>
        </w:rPr>
        <w:instrText xml:space="preserve"> ADDIN EN.CITE &lt;EndNote&gt;&lt;Cite&gt;&lt;Author&gt;Del Valle&lt;/Author&gt;&lt;Year&gt;2011&lt;/Year&gt;&lt;RecNum&gt;747&lt;/RecNum&gt;&lt;Pages&gt;389&lt;/Pages&gt;&lt;DisplayText&gt;(Del Valle 2011, 389)&lt;/DisplayText&gt;&lt;record&gt;&lt;rec-number&gt;747&lt;/rec-number&gt;&lt;foreign-keys&gt;&lt;key app="EN" db-id="feepfrs24ae0ece5dewx2f5odd2ztf090x9x"&gt;747&lt;/key&gt;&lt;/foreign-keys&gt;&lt;ref-type name="Journal Article"&gt;17&lt;/ref-type&gt;&lt;contributors&gt;&lt;authors&gt;&lt;author&gt;Del Valle, José&lt;/author&gt;&lt;/authors&gt;&lt;/contributors&gt;&lt;titles&gt;&lt;title&gt;Transnational languages: beyond nation and empire? An introduction&lt;/title&gt;&lt;secondary-title&gt;Sociolinguistic Studies&lt;/secondary-title&gt;&lt;/titles&gt;&lt;periodical&gt;&lt;full-title&gt;Sociolinguistic Studies&lt;/full-title&gt;&lt;/periodical&gt;&lt;pages&gt;387&lt;/pages&gt;&lt;volume&gt;5&lt;/volume&gt;&lt;number&gt;3&lt;/number&gt;&lt;dates&gt;&lt;year&gt;2011&lt;/year&gt;&lt;/dates&gt;&lt;isbn&gt;1750-8649&lt;/isbn&gt;&lt;urls&gt;&lt;/urls&gt;&lt;/record&gt;&lt;/Cite&gt;&lt;/EndNote&gt;</w:instrText>
      </w:r>
      <w:r w:rsidR="002C2EA4" w:rsidRPr="00FB172D">
        <w:rPr>
          <w:rFonts w:ascii="Georgia" w:hAnsi="Georgia"/>
          <w:sz w:val="22"/>
          <w:szCs w:val="22"/>
        </w:rPr>
        <w:fldChar w:fldCharType="separate"/>
      </w:r>
      <w:r w:rsidR="007F05BA">
        <w:rPr>
          <w:rFonts w:ascii="Georgia" w:hAnsi="Georgia"/>
          <w:noProof/>
          <w:sz w:val="22"/>
          <w:szCs w:val="22"/>
        </w:rPr>
        <w:t>(</w:t>
      </w:r>
      <w:hyperlink w:anchor="_ENREF_10" w:tooltip="Del Valle, 2011 #747" w:history="1">
        <w:r w:rsidR="0097027F">
          <w:rPr>
            <w:rFonts w:ascii="Georgia" w:hAnsi="Georgia"/>
            <w:noProof/>
            <w:sz w:val="22"/>
            <w:szCs w:val="22"/>
          </w:rPr>
          <w:t>Del Valle 2011, 389</w:t>
        </w:r>
      </w:hyperlink>
      <w:r w:rsidR="007F05BA">
        <w:rPr>
          <w:rFonts w:ascii="Georgia" w:hAnsi="Georgia"/>
          <w:noProof/>
          <w:sz w:val="22"/>
          <w:szCs w:val="22"/>
        </w:rPr>
        <w:t>)</w:t>
      </w:r>
      <w:r w:rsidR="002C2EA4" w:rsidRPr="00FB172D">
        <w:rPr>
          <w:rFonts w:ascii="Georgia" w:hAnsi="Georgia"/>
          <w:sz w:val="22"/>
          <w:szCs w:val="22"/>
        </w:rPr>
        <w:fldChar w:fldCharType="end"/>
      </w:r>
      <w:r w:rsidR="0071310C">
        <w:rPr>
          <w:rFonts w:ascii="Georgia" w:hAnsi="Georgia"/>
          <w:sz w:val="22"/>
          <w:szCs w:val="22"/>
        </w:rPr>
        <w:t>,</w:t>
      </w:r>
      <w:r w:rsidR="00BB5E40" w:rsidRPr="00FB172D">
        <w:rPr>
          <w:rFonts w:ascii="Georgia" w:hAnsi="Georgia"/>
          <w:sz w:val="22"/>
          <w:szCs w:val="22"/>
        </w:rPr>
        <w:t xml:space="preserve"> often highly connected with nationalism </w:t>
      </w:r>
      <w:r w:rsidR="00BB5E40" w:rsidRPr="00FB172D">
        <w:rPr>
          <w:rFonts w:ascii="Georgia" w:hAnsi="Georgia"/>
          <w:sz w:val="22"/>
          <w:szCs w:val="22"/>
        </w:rPr>
        <w:fldChar w:fldCharType="begin">
          <w:fldData xml:space="preserve">PEVuZE5vdGU+PENpdGU+PEF1dGhvcj5EaWw8L0F1dGhvcj48WWVhcj4xOTcyPC9ZZWFyPjxSZWNO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</w:fldData>
        </w:fldChar>
      </w:r>
      <w:r w:rsidR="0097027F">
        <w:rPr>
          <w:rFonts w:ascii="Georgia" w:hAnsi="Georgia"/>
          <w:sz w:val="22"/>
          <w:szCs w:val="22"/>
        </w:rPr>
        <w:instrText xml:space="preserve"> ADDIN EN.CITE </w:instrText>
      </w:r>
      <w:r w:rsidR="0097027F">
        <w:rPr>
          <w:rFonts w:ascii="Georgia" w:hAnsi="Georgia"/>
          <w:sz w:val="22"/>
          <w:szCs w:val="22"/>
        </w:rPr>
        <w:fldChar w:fldCharType="begin">
          <w:fldData xml:space="preserve">PEVuZE5vdGU+PENpdGU+PEF1dGhvcj5EaWw8L0F1dGhvcj48WWVhcj4xOTcyPC9ZZWFyPjxSZWNO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</w:fldData>
        </w:fldChar>
      </w:r>
      <w:r w:rsidR="0097027F">
        <w:rPr>
          <w:rFonts w:ascii="Georgia" w:hAnsi="Georgia"/>
          <w:sz w:val="22"/>
          <w:szCs w:val="22"/>
        </w:rPr>
        <w:instrText xml:space="preserve"> ADDIN EN.CITE.DATA </w:instrText>
      </w:r>
      <w:r w:rsidR="0097027F">
        <w:rPr>
          <w:rFonts w:ascii="Georgia" w:hAnsi="Georgia"/>
          <w:sz w:val="22"/>
          <w:szCs w:val="22"/>
        </w:rPr>
      </w:r>
      <w:r w:rsidR="0097027F">
        <w:rPr>
          <w:rFonts w:ascii="Georgia" w:hAnsi="Georgia"/>
          <w:sz w:val="22"/>
          <w:szCs w:val="22"/>
        </w:rPr>
        <w:fldChar w:fldCharType="end"/>
      </w:r>
      <w:r w:rsidR="00BB5E40" w:rsidRPr="00FB172D">
        <w:rPr>
          <w:rFonts w:ascii="Georgia" w:hAnsi="Georgia"/>
          <w:sz w:val="22"/>
          <w:szCs w:val="22"/>
        </w:rPr>
        <w:fldChar w:fldCharType="separate"/>
      </w:r>
      <w:r w:rsidR="007F05BA">
        <w:rPr>
          <w:rFonts w:ascii="Georgia" w:hAnsi="Georgia"/>
          <w:noProof/>
          <w:sz w:val="22"/>
          <w:szCs w:val="22"/>
        </w:rPr>
        <w:t>(</w:t>
      </w:r>
      <w:hyperlink w:anchor="_ENREF_11" w:tooltip="Dil, 1972 #750" w:history="1">
        <w:r w:rsidR="0097027F">
          <w:rPr>
            <w:rFonts w:ascii="Georgia" w:hAnsi="Georgia"/>
            <w:noProof/>
            <w:sz w:val="22"/>
            <w:szCs w:val="22"/>
          </w:rPr>
          <w:t>Dil and Haugen 1972</w:t>
        </w:r>
      </w:hyperlink>
      <w:r w:rsidR="007F05BA">
        <w:rPr>
          <w:rFonts w:ascii="Georgia" w:hAnsi="Georgia"/>
          <w:noProof/>
          <w:sz w:val="22"/>
          <w:szCs w:val="22"/>
        </w:rPr>
        <w:t xml:space="preserve">, </w:t>
      </w:r>
      <w:hyperlink w:anchor="_ENREF_26" w:tooltip="Haugen, 1966 #598" w:history="1">
        <w:r w:rsidR="0097027F">
          <w:rPr>
            <w:rFonts w:ascii="Georgia" w:hAnsi="Georgia"/>
            <w:noProof/>
            <w:sz w:val="22"/>
            <w:szCs w:val="22"/>
          </w:rPr>
          <w:t>Haugen 1966</w:t>
        </w:r>
      </w:hyperlink>
      <w:r w:rsidR="007F05BA">
        <w:rPr>
          <w:rFonts w:ascii="Georgia" w:hAnsi="Georgia"/>
          <w:noProof/>
          <w:sz w:val="22"/>
          <w:szCs w:val="22"/>
        </w:rPr>
        <w:t xml:space="preserve">, </w:t>
      </w:r>
      <w:hyperlink w:anchor="_ENREF_2" w:tooltip="Blommaert, 1998 #751" w:history="1">
        <w:r w:rsidR="0097027F">
          <w:rPr>
            <w:rFonts w:ascii="Georgia" w:hAnsi="Georgia"/>
            <w:noProof/>
            <w:sz w:val="22"/>
            <w:szCs w:val="22"/>
          </w:rPr>
          <w:t>Blommaert and Verschueren 1998</w:t>
        </w:r>
      </w:hyperlink>
      <w:r w:rsidR="007F05BA">
        <w:rPr>
          <w:rFonts w:ascii="Georgia" w:hAnsi="Georgia"/>
          <w:noProof/>
          <w:sz w:val="22"/>
          <w:szCs w:val="22"/>
        </w:rPr>
        <w:t xml:space="preserve">, </w:t>
      </w:r>
      <w:hyperlink w:anchor="_ENREF_31" w:tooltip="Judt, 2004 #752" w:history="1">
        <w:r w:rsidR="0097027F">
          <w:rPr>
            <w:rFonts w:ascii="Georgia" w:hAnsi="Georgia"/>
            <w:noProof/>
            <w:sz w:val="22"/>
            <w:szCs w:val="22"/>
          </w:rPr>
          <w:t>Judt and Lacorne 2004</w:t>
        </w:r>
      </w:hyperlink>
      <w:r w:rsidR="007F05BA">
        <w:rPr>
          <w:rFonts w:ascii="Georgia" w:hAnsi="Georgia"/>
          <w:noProof/>
          <w:sz w:val="22"/>
          <w:szCs w:val="22"/>
        </w:rPr>
        <w:t>)</w:t>
      </w:r>
      <w:r w:rsidR="00BB5E40" w:rsidRPr="00FB172D">
        <w:rPr>
          <w:rFonts w:ascii="Georgia" w:hAnsi="Georgia"/>
          <w:sz w:val="22"/>
          <w:szCs w:val="22"/>
        </w:rPr>
        <w:fldChar w:fldCharType="end"/>
      </w:r>
      <w:r w:rsidR="00BB5E40" w:rsidRPr="00FB172D">
        <w:rPr>
          <w:rFonts w:ascii="Georgia" w:hAnsi="Georgia"/>
          <w:sz w:val="22"/>
          <w:szCs w:val="22"/>
        </w:rPr>
        <w:t>.</w:t>
      </w:r>
    </w:p>
    <w:p w:rsidR="00012C82" w:rsidRPr="00FB172D" w:rsidRDefault="00012C82" w:rsidP="00697128">
      <w:pPr>
        <w:spacing w:after="0" w:line="240" w:lineRule="auto"/>
        <w:rPr>
          <w:rFonts w:ascii="Georgia" w:hAnsi="Georgia"/>
          <w:sz w:val="22"/>
          <w:szCs w:val="22"/>
        </w:rPr>
      </w:pPr>
    </w:p>
    <w:p w:rsidR="00012C82" w:rsidRPr="00FB172D" w:rsidRDefault="00012C82" w:rsidP="00697128">
      <w:pPr>
        <w:spacing w:after="0" w:line="240" w:lineRule="auto"/>
        <w:rPr>
          <w:rFonts w:ascii="Georgia" w:hAnsi="Georgia"/>
          <w:sz w:val="22"/>
          <w:szCs w:val="22"/>
        </w:rPr>
      </w:pPr>
    </w:p>
    <w:p w:rsidR="00C31B6B" w:rsidRPr="00FB172D" w:rsidRDefault="00C31B6B" w:rsidP="00697128">
      <w:pPr>
        <w:spacing w:after="0" w:line="240" w:lineRule="auto"/>
        <w:rPr>
          <w:rFonts w:ascii="Georgia" w:hAnsi="Georgia"/>
          <w:b/>
          <w:sz w:val="22"/>
          <w:szCs w:val="22"/>
        </w:rPr>
      </w:pPr>
      <w:r w:rsidRPr="00FB172D">
        <w:rPr>
          <w:rFonts w:ascii="Georgia" w:hAnsi="Georgia"/>
          <w:b/>
          <w:sz w:val="22"/>
          <w:szCs w:val="22"/>
        </w:rPr>
        <w:lastRenderedPageBreak/>
        <w:t>‘The merit of politics and politicians’</w:t>
      </w:r>
    </w:p>
    <w:p w:rsidR="00217B31" w:rsidRPr="00FB172D" w:rsidRDefault="00217B31" w:rsidP="00697128">
      <w:pPr>
        <w:spacing w:after="0" w:line="240" w:lineRule="auto"/>
        <w:rPr>
          <w:rFonts w:ascii="Georgia" w:hAnsi="Georgia"/>
          <w:b/>
          <w:sz w:val="22"/>
          <w:szCs w:val="22"/>
        </w:rPr>
      </w:pPr>
    </w:p>
    <w:p w:rsidR="00B832F9" w:rsidRPr="00FB172D" w:rsidRDefault="00A903DE" w:rsidP="00217B31">
      <w:pPr>
        <w:autoSpaceDE w:val="0"/>
        <w:autoSpaceDN w:val="0"/>
        <w:adjustRightInd w:val="0"/>
        <w:spacing w:after="0" w:line="240" w:lineRule="auto"/>
        <w:ind w:firstLine="720"/>
        <w:rPr>
          <w:rFonts w:ascii="Georgia" w:hAnsi="Georgia"/>
          <w:sz w:val="22"/>
          <w:szCs w:val="22"/>
        </w:rPr>
      </w:pPr>
      <w:r w:rsidRPr="00FB172D">
        <w:rPr>
          <w:rFonts w:ascii="Georgia" w:hAnsi="Georgia"/>
          <w:sz w:val="22"/>
          <w:szCs w:val="22"/>
        </w:rPr>
        <w:t xml:space="preserve">Not unlike their nationalist counterparts in Bosnia, Serbia and Croatia, ‘“nationalizing” the language ... became one of the policies of the government of Montenegro’ </w:t>
      </w:r>
      <w:r w:rsidRPr="00FB172D">
        <w:rPr>
          <w:rFonts w:ascii="Georgia" w:hAnsi="Georgia"/>
          <w:sz w:val="22"/>
          <w:szCs w:val="22"/>
        </w:rPr>
        <w:fldChar w:fldCharType="begin"/>
      </w:r>
      <w:r w:rsidR="007F05BA">
        <w:rPr>
          <w:rFonts w:ascii="Georgia" w:hAnsi="Georgia"/>
          <w:sz w:val="22"/>
          <w:szCs w:val="22"/>
        </w:rPr>
        <w:instrText xml:space="preserve"> ADDIN EN.CITE &lt;EndNote&gt;&lt;Cite&gt;&lt;Author&gt;Džankić&lt;/Author&gt;&lt;Year&gt;2014&lt;/Year&gt;&lt;RecNum&gt;567&lt;/RecNum&gt;&lt;Pages&gt;367&lt;/Pages&gt;&lt;DisplayText&gt;(Džankić 2014, 367)&lt;/DisplayText&gt;&lt;record&gt;&lt;rec-number&gt;567&lt;/rec-number&gt;&lt;foreign-keys&gt;&lt;key app="EN" db-id="feepfrs24ae0ece5dewx2f5odd2ztf090x9x"&gt;567&lt;/key&gt;&lt;key app="ENWeb" db-id=""&gt;0&lt;/key&gt;&lt;/foreign-keys&gt;&lt;ref-type name="Journal Article"&gt;17&lt;/ref-type&gt;&lt;contributors&gt;&lt;authors&gt;&lt;author&gt;&lt;style face="normal" font="default" charset="238" size="100%"&gt;Džankić, Jelena&lt;/style&gt;&lt;/author&gt;&lt;/authors&gt;&lt;/contributors&gt;&lt;titles&gt;&lt;title&gt;Reconstructing the Meaning of Being Montenegrin&lt;/title&gt;&lt;secondary-title&gt;&lt;style face="normal" font="default" charset="238" size="100%"&gt;Slavic Review&lt;/style&gt;&lt;/secondary-title&gt;&lt;/titles&gt;&lt;periodical&gt;&lt;full-title&gt;Slavic Review&lt;/full-title&gt;&lt;/periodical&gt;&lt;pages&gt;&lt;style face="normal" font="default" charset="238" size="100%"&gt;347-371&lt;/style&gt;&lt;/pages&gt;&lt;volume&gt;&lt;style face="normal" font="default" charset="238" size="100%"&gt;73&lt;/style&gt;&lt;/volume&gt;&lt;number&gt;&lt;style face="normal" font="default" charset="238" size="100%"&gt;2&lt;/style&gt;&lt;/number&gt;&lt;dates&gt;&lt;year&gt;&lt;style face="normal" font="default" charset="238" size="100%"&gt;2014&lt;/style&gt;&lt;/year&gt;&lt;/dates&gt;&lt;urls&gt;&lt;related-urls&gt;&lt;url&gt;http://www.jstor.org/stable/10.5612/slavicreview.73.2.347&lt;/url&gt;&lt;/related-urls&gt;&lt;/urls&gt;&lt;/record&gt;&lt;/Cite&gt;&lt;/EndNote&gt;</w:instrText>
      </w:r>
      <w:r w:rsidRPr="00FB172D">
        <w:rPr>
          <w:rFonts w:ascii="Georgia" w:hAnsi="Georgia"/>
          <w:sz w:val="22"/>
          <w:szCs w:val="22"/>
        </w:rPr>
        <w:fldChar w:fldCharType="separate"/>
      </w:r>
      <w:r w:rsidR="007F05BA">
        <w:rPr>
          <w:rFonts w:ascii="Georgia" w:hAnsi="Georgia"/>
          <w:noProof/>
          <w:sz w:val="22"/>
          <w:szCs w:val="22"/>
        </w:rPr>
        <w:t>(</w:t>
      </w:r>
      <w:hyperlink w:anchor="_ENREF_14" w:tooltip="Džankić, 2014 #567" w:history="1">
        <w:r w:rsidR="0097027F">
          <w:rPr>
            <w:rFonts w:ascii="Georgia" w:hAnsi="Georgia"/>
            <w:noProof/>
            <w:sz w:val="22"/>
            <w:szCs w:val="22"/>
          </w:rPr>
          <w:t>Džankić 2014, 367</w:t>
        </w:r>
      </w:hyperlink>
      <w:r w:rsidR="007F05BA">
        <w:rPr>
          <w:rFonts w:ascii="Georgia" w:hAnsi="Georgia"/>
          <w:noProof/>
          <w:sz w:val="22"/>
          <w:szCs w:val="22"/>
        </w:rPr>
        <w:t>)</w:t>
      </w:r>
      <w:r w:rsidRPr="00FB172D">
        <w:rPr>
          <w:rFonts w:ascii="Georgia" w:hAnsi="Georgia"/>
          <w:sz w:val="22"/>
          <w:szCs w:val="22"/>
        </w:rPr>
        <w:fldChar w:fldCharType="end"/>
      </w:r>
      <w:r w:rsidRPr="00FB172D">
        <w:rPr>
          <w:rFonts w:ascii="Georgia" w:hAnsi="Georgia"/>
          <w:sz w:val="22"/>
          <w:szCs w:val="22"/>
        </w:rPr>
        <w:t xml:space="preserve">. </w:t>
      </w:r>
      <w:r w:rsidR="00C8400E" w:rsidRPr="00FB172D">
        <w:rPr>
          <w:rFonts w:ascii="Georgia" w:hAnsi="Georgia"/>
          <w:sz w:val="22"/>
          <w:szCs w:val="22"/>
        </w:rPr>
        <w:t>The process was led from a ‘top-down’ approach</w:t>
      </w:r>
      <w:r w:rsidR="00105BDD" w:rsidRPr="00FB172D">
        <w:rPr>
          <w:rFonts w:ascii="Georgia" w:hAnsi="Georgia"/>
          <w:sz w:val="22"/>
          <w:szCs w:val="22"/>
        </w:rPr>
        <w:t xml:space="preserve"> </w:t>
      </w:r>
      <w:r w:rsidR="00105BDD" w:rsidRPr="00FB172D">
        <w:rPr>
          <w:rFonts w:ascii="Georgia" w:hAnsi="Georgia"/>
          <w:sz w:val="22"/>
          <w:szCs w:val="22"/>
        </w:rPr>
        <w:fldChar w:fldCharType="begin"/>
      </w:r>
      <w:r w:rsidR="007F05BA">
        <w:rPr>
          <w:rFonts w:ascii="Georgia" w:hAnsi="Georgia"/>
          <w:sz w:val="22"/>
          <w:szCs w:val="22"/>
        </w:rPr>
        <w:instrText xml:space="preserve"> ADDIN EN.CITE &lt;EndNote&gt;&lt;Cite&gt;&lt;Author&gt;van Dijk&lt;/Author&gt;&lt;Year&gt;1993&lt;/Year&gt;&lt;RecNum&gt;327&lt;/RecNum&gt;&lt;Pages&gt;250&lt;/Pages&gt;&lt;DisplayText&gt;(van Dijk 1993, 250)&lt;/DisplayText&gt;&lt;record&gt;&lt;rec-number&gt;327&lt;/rec-number&gt;&lt;foreign-keys&gt;&lt;key app="EN" db-id="feepfrs24ae0ece5dewx2f5odd2ztf090x9x"&gt;327&lt;/key&gt;&lt;key app="ENWeb" db-id=""&gt;0&lt;/key&gt;&lt;/foreign-keys&gt;&lt;ref-type name="Journal Article"&gt;17&lt;/ref-type&gt;&lt;contributors&gt;&lt;authors&gt;&lt;author&gt;van Dijk, T. A.&lt;/author&gt;&lt;/authors&gt;&lt;/contributors&gt;&lt;titles&gt;&lt;title&gt;Principles of Critical Discourse Analysis&lt;/title&gt;&lt;secondary-title&gt;Discourse &amp;amp; Society&lt;/secondary-title&gt;&lt;/titles&gt;&lt;periodical&gt;&lt;full-title&gt;Discourse &amp;amp; Society&lt;/full-title&gt;&lt;/periodical&gt;&lt;pages&gt;249-283&lt;/pages&gt;&lt;volume&gt;4&lt;/volume&gt;&lt;number&gt;2&lt;/number&gt;&lt;dates&gt;&lt;year&gt;1993&lt;/year&gt;&lt;/dates&gt;&lt;isbn&gt;0957-9265&lt;/isbn&gt;&lt;urls&gt;&lt;/urls&gt;&lt;electronic-resource-num&gt;10.1177/0957926593004002006&lt;/electronic-resource-num&gt;&lt;/record&gt;&lt;/Cite&gt;&lt;/EndNote&gt;</w:instrText>
      </w:r>
      <w:r w:rsidR="00105BDD" w:rsidRPr="00FB172D">
        <w:rPr>
          <w:rFonts w:ascii="Georgia" w:hAnsi="Georgia"/>
          <w:sz w:val="22"/>
          <w:szCs w:val="22"/>
        </w:rPr>
        <w:fldChar w:fldCharType="separate"/>
      </w:r>
      <w:r w:rsidR="007F05BA">
        <w:rPr>
          <w:rFonts w:ascii="Georgia" w:hAnsi="Georgia"/>
          <w:noProof/>
          <w:sz w:val="22"/>
          <w:szCs w:val="22"/>
        </w:rPr>
        <w:t>(</w:t>
      </w:r>
      <w:hyperlink w:anchor="_ENREF_63" w:tooltip="van Dijk, 1993 #327" w:history="1">
        <w:r w:rsidR="0097027F">
          <w:rPr>
            <w:rFonts w:ascii="Georgia" w:hAnsi="Georgia"/>
            <w:noProof/>
            <w:sz w:val="22"/>
            <w:szCs w:val="22"/>
          </w:rPr>
          <w:t>van Dijk 1993, 250</w:t>
        </w:r>
      </w:hyperlink>
      <w:r w:rsidR="007F05BA">
        <w:rPr>
          <w:rFonts w:ascii="Georgia" w:hAnsi="Georgia"/>
          <w:noProof/>
          <w:sz w:val="22"/>
          <w:szCs w:val="22"/>
        </w:rPr>
        <w:t>)</w:t>
      </w:r>
      <w:r w:rsidR="00105BDD" w:rsidRPr="00FB172D">
        <w:rPr>
          <w:rFonts w:ascii="Georgia" w:hAnsi="Georgia"/>
          <w:sz w:val="22"/>
          <w:szCs w:val="22"/>
        </w:rPr>
        <w:fldChar w:fldCharType="end"/>
      </w:r>
      <w:r w:rsidR="00C8400E" w:rsidRPr="00FB172D">
        <w:rPr>
          <w:rFonts w:ascii="Georgia" w:hAnsi="Georgia"/>
          <w:sz w:val="22"/>
          <w:szCs w:val="22"/>
        </w:rPr>
        <w:t>, by the new linguistic elite and politicians,</w:t>
      </w:r>
      <w:r w:rsidR="00105BDD" w:rsidRPr="00FB172D">
        <w:rPr>
          <w:rFonts w:ascii="Georgia" w:hAnsi="Georgia"/>
          <w:sz w:val="22"/>
          <w:szCs w:val="22"/>
        </w:rPr>
        <w:t xml:space="preserve"> which is why it is important to ‘focus on the elites and their discursive strategis’ </w:t>
      </w:r>
      <w:r w:rsidR="00105BDD" w:rsidRPr="00FB172D">
        <w:rPr>
          <w:rFonts w:ascii="Georgia" w:hAnsi="Georgia"/>
          <w:sz w:val="22"/>
          <w:szCs w:val="22"/>
        </w:rPr>
        <w:fldChar w:fldCharType="begin"/>
      </w:r>
      <w:r w:rsidR="007F05BA">
        <w:rPr>
          <w:rFonts w:ascii="Georgia" w:hAnsi="Georgia"/>
          <w:sz w:val="22"/>
          <w:szCs w:val="22"/>
        </w:rPr>
        <w:instrText xml:space="preserve"> ADDIN EN.CITE &lt;EndNote&gt;&lt;Cite&gt;&lt;Author&gt;van Dijk&lt;/Author&gt;&lt;Year&gt;1993&lt;/Year&gt;&lt;RecNum&gt;327&lt;/RecNum&gt;&lt;Pages&gt;250&lt;/Pages&gt;&lt;DisplayText&gt;(van Dijk 1993, 250)&lt;/DisplayText&gt;&lt;record&gt;&lt;rec-number&gt;327&lt;/rec-number&gt;&lt;foreign-keys&gt;&lt;key app="EN" db-id="feepfrs24ae0ece5dewx2f5odd2ztf090x9x"&gt;327&lt;/key&gt;&lt;key app="ENWeb" db-id=""&gt;0&lt;/key&gt;&lt;/foreign-keys&gt;&lt;ref-type name="Journal Article"&gt;17&lt;/ref-type&gt;&lt;contributors&gt;&lt;authors&gt;&lt;author&gt;van Dijk, T. A.&lt;/author&gt;&lt;/authors&gt;&lt;/contributors&gt;&lt;titles&gt;&lt;title&gt;Principles of Critical Discourse Analysis&lt;/title&gt;&lt;secondary-title&gt;Discourse &amp;amp; Society&lt;/secondary-title&gt;&lt;/titles&gt;&lt;periodical&gt;&lt;full-title&gt;Discourse &amp;amp; Society&lt;/full-title&gt;&lt;/periodical&gt;&lt;pages&gt;249-283&lt;/pages&gt;&lt;volume&gt;4&lt;/volume&gt;&lt;number&gt;2&lt;/number&gt;&lt;dates&gt;&lt;year&gt;1993&lt;/year&gt;&lt;/dates&gt;&lt;isbn&gt;0957-9265&lt;/isbn&gt;&lt;urls&gt;&lt;/urls&gt;&lt;electronic-resource-num&gt;10.1177/0957926593004002006&lt;/electronic-resource-num&gt;&lt;/record&gt;&lt;/Cite&gt;&lt;/EndNote&gt;</w:instrText>
      </w:r>
      <w:r w:rsidR="00105BDD" w:rsidRPr="00FB172D">
        <w:rPr>
          <w:rFonts w:ascii="Georgia" w:hAnsi="Georgia"/>
          <w:sz w:val="22"/>
          <w:szCs w:val="22"/>
        </w:rPr>
        <w:fldChar w:fldCharType="separate"/>
      </w:r>
      <w:r w:rsidR="007F05BA">
        <w:rPr>
          <w:rFonts w:ascii="Georgia" w:hAnsi="Georgia"/>
          <w:noProof/>
          <w:sz w:val="22"/>
          <w:szCs w:val="22"/>
        </w:rPr>
        <w:t>(</w:t>
      </w:r>
      <w:hyperlink w:anchor="_ENREF_63" w:tooltip="van Dijk, 1993 #327" w:history="1">
        <w:r w:rsidR="0097027F">
          <w:rPr>
            <w:rFonts w:ascii="Georgia" w:hAnsi="Georgia"/>
            <w:noProof/>
            <w:sz w:val="22"/>
            <w:szCs w:val="22"/>
          </w:rPr>
          <w:t>van Dijk 1993, 250</w:t>
        </w:r>
      </w:hyperlink>
      <w:r w:rsidR="007F05BA">
        <w:rPr>
          <w:rFonts w:ascii="Georgia" w:hAnsi="Georgia"/>
          <w:noProof/>
          <w:sz w:val="22"/>
          <w:szCs w:val="22"/>
        </w:rPr>
        <w:t>)</w:t>
      </w:r>
      <w:r w:rsidR="00105BDD" w:rsidRPr="00FB172D">
        <w:rPr>
          <w:rFonts w:ascii="Georgia" w:hAnsi="Georgia"/>
          <w:sz w:val="22"/>
          <w:szCs w:val="22"/>
        </w:rPr>
        <w:fldChar w:fldCharType="end"/>
      </w:r>
      <w:r w:rsidR="00C8400E" w:rsidRPr="00FB172D">
        <w:rPr>
          <w:rFonts w:ascii="Georgia" w:hAnsi="Georgia"/>
          <w:sz w:val="22"/>
          <w:szCs w:val="22"/>
        </w:rPr>
        <w:t xml:space="preserve"> as </w:t>
      </w:r>
      <w:r w:rsidR="00C30F3D" w:rsidRPr="00FB172D">
        <w:rPr>
          <w:rFonts w:ascii="Georgia" w:hAnsi="Georgia"/>
          <w:sz w:val="22"/>
          <w:szCs w:val="22"/>
        </w:rPr>
        <w:t>‘the ruling elites adopted several symbolic policies in an attempt to consolidate their vision of independent statehood with that of a separate Montene</w:t>
      </w:r>
      <w:r w:rsidR="00F31639" w:rsidRPr="00FB172D">
        <w:rPr>
          <w:rFonts w:ascii="Georgia" w:hAnsi="Georgia"/>
          <w:sz w:val="22"/>
          <w:szCs w:val="22"/>
        </w:rPr>
        <w:t>grin identity. The most signifi</w:t>
      </w:r>
      <w:r w:rsidR="00C30F3D" w:rsidRPr="00FB172D">
        <w:rPr>
          <w:rFonts w:ascii="Georgia" w:hAnsi="Georgia"/>
          <w:sz w:val="22"/>
          <w:szCs w:val="22"/>
        </w:rPr>
        <w:t xml:space="preserve">cant among these policies were those related to religion, state symbols, and language’ </w:t>
      </w:r>
      <w:r w:rsidR="00C30F3D" w:rsidRPr="00FB172D">
        <w:rPr>
          <w:rFonts w:ascii="Georgia" w:hAnsi="Georgia"/>
          <w:sz w:val="22"/>
          <w:szCs w:val="22"/>
        </w:rPr>
        <w:fldChar w:fldCharType="begin"/>
      </w:r>
      <w:r w:rsidR="007F05BA">
        <w:rPr>
          <w:rFonts w:ascii="Georgia" w:hAnsi="Georgia"/>
          <w:sz w:val="22"/>
          <w:szCs w:val="22"/>
        </w:rPr>
        <w:instrText xml:space="preserve"> ADDIN EN.CITE &lt;EndNote&gt;&lt;Cite&gt;&lt;Author&gt;Džankić&lt;/Author&gt;&lt;Year&gt;2014&lt;/Year&gt;&lt;RecNum&gt;567&lt;/RecNum&gt;&lt;Pages&gt;362&lt;/Pages&gt;&lt;DisplayText&gt;(Džankić 2014, 362)&lt;/DisplayText&gt;&lt;record&gt;&lt;rec-number&gt;567&lt;/rec-number&gt;&lt;foreign-keys&gt;&lt;key app="EN" db-id="feepfrs24ae0ece5dewx2f5odd2ztf090x9x"&gt;567&lt;/key&gt;&lt;key app="ENWeb" db-id=""&gt;0&lt;/key&gt;&lt;/foreign-keys&gt;&lt;ref-type name="Journal Article"&gt;17&lt;/ref-type&gt;&lt;contributors&gt;&lt;authors&gt;&lt;author&gt;&lt;style face="normal" font="default" charset="238" size="100%"&gt;Džankić, Jelena&lt;/style&gt;&lt;/author&gt;&lt;/authors&gt;&lt;/contributors&gt;&lt;titles&gt;&lt;title&gt;Reconstructing the Meaning of Being Montenegrin&lt;/title&gt;&lt;secondary-title&gt;&lt;style face="normal" font="default" charset="238" size="100%"&gt;Slavic Review&lt;/style&gt;&lt;/secondary-title&gt;&lt;/titles&gt;&lt;periodical&gt;&lt;full-title&gt;Slavic Review&lt;/full-title&gt;&lt;/periodical&gt;&lt;pages&gt;&lt;style face="normal" font="default" charset="238" size="100%"&gt;347-371&lt;/style&gt;&lt;/pages&gt;&lt;volume&gt;&lt;style face="normal" font="default" charset="238" size="100%"&gt;73&lt;/style&gt;&lt;/volume&gt;&lt;number&gt;&lt;style face="normal" font="default" charset="238" size="100%"&gt;2&lt;/style&gt;&lt;/number&gt;&lt;dates&gt;&lt;year&gt;&lt;style face="normal" font="default" charset="238" size="100%"&gt;2014&lt;/style&gt;&lt;/year&gt;&lt;/dates&gt;&lt;urls&gt;&lt;related-urls&gt;&lt;url&gt;http://www.jstor.org/stable/10.5612/slavicreview.73.2.347&lt;/url&gt;&lt;/related-urls&gt;&lt;/urls&gt;&lt;/record&gt;&lt;/Cite&gt;&lt;/EndNote&gt;</w:instrText>
      </w:r>
      <w:r w:rsidR="00C30F3D" w:rsidRPr="00FB172D">
        <w:rPr>
          <w:rFonts w:ascii="Georgia" w:hAnsi="Georgia"/>
          <w:sz w:val="22"/>
          <w:szCs w:val="22"/>
        </w:rPr>
        <w:fldChar w:fldCharType="separate"/>
      </w:r>
      <w:r w:rsidR="007F05BA">
        <w:rPr>
          <w:rFonts w:ascii="Georgia" w:hAnsi="Georgia"/>
          <w:noProof/>
          <w:sz w:val="22"/>
          <w:szCs w:val="22"/>
        </w:rPr>
        <w:t>(</w:t>
      </w:r>
      <w:hyperlink w:anchor="_ENREF_14" w:tooltip="Džankić, 2014 #567" w:history="1">
        <w:r w:rsidR="0097027F">
          <w:rPr>
            <w:rFonts w:ascii="Georgia" w:hAnsi="Georgia"/>
            <w:noProof/>
            <w:sz w:val="22"/>
            <w:szCs w:val="22"/>
          </w:rPr>
          <w:t>Džankić 2014, 362</w:t>
        </w:r>
      </w:hyperlink>
      <w:r w:rsidR="007F05BA">
        <w:rPr>
          <w:rFonts w:ascii="Georgia" w:hAnsi="Georgia"/>
          <w:noProof/>
          <w:sz w:val="22"/>
          <w:szCs w:val="22"/>
        </w:rPr>
        <w:t>)</w:t>
      </w:r>
      <w:r w:rsidR="00C30F3D" w:rsidRPr="00FB172D">
        <w:rPr>
          <w:rFonts w:ascii="Georgia" w:hAnsi="Georgia"/>
          <w:sz w:val="22"/>
          <w:szCs w:val="22"/>
        </w:rPr>
        <w:fldChar w:fldCharType="end"/>
      </w:r>
      <w:r w:rsidR="00C8400E" w:rsidRPr="00FB172D">
        <w:rPr>
          <w:rFonts w:ascii="Georgia" w:hAnsi="Georgia"/>
          <w:sz w:val="22"/>
          <w:szCs w:val="22"/>
        </w:rPr>
        <w:t>.</w:t>
      </w:r>
      <w:r w:rsidR="004A48CD" w:rsidRPr="00FB172D">
        <w:rPr>
          <w:rFonts w:ascii="Georgia" w:hAnsi="Georgia"/>
          <w:sz w:val="22"/>
          <w:szCs w:val="22"/>
        </w:rPr>
        <w:t xml:space="preserve"> In order to force a dominant discourse about language, </w:t>
      </w:r>
      <w:r w:rsidR="00984B13" w:rsidRPr="00FB172D">
        <w:rPr>
          <w:rFonts w:ascii="Georgia" w:hAnsi="Georgia"/>
          <w:sz w:val="22"/>
          <w:szCs w:val="22"/>
        </w:rPr>
        <w:t xml:space="preserve">nationally minded linguists have numerous times stressed the officialdom of the endeavor. </w:t>
      </w:r>
      <w:r w:rsidR="00B832F9" w:rsidRPr="00FB172D">
        <w:rPr>
          <w:rFonts w:ascii="Georgia" w:hAnsi="Georgia"/>
          <w:sz w:val="22"/>
          <w:szCs w:val="22"/>
        </w:rPr>
        <w:t xml:space="preserve">In essence, we are talking about language planning, in Fishman’s words, about the ‘organized pursuit of solutions to language problems, typically at the national level’ </w:t>
      </w:r>
      <w:r w:rsidR="00B832F9" w:rsidRPr="00FB172D">
        <w:rPr>
          <w:rFonts w:ascii="Georgia" w:hAnsi="Georgia"/>
          <w:sz w:val="22"/>
          <w:szCs w:val="22"/>
        </w:rPr>
        <w:fldChar w:fldCharType="begin"/>
      </w:r>
      <w:r w:rsidR="0097027F">
        <w:rPr>
          <w:rFonts w:ascii="Georgia" w:hAnsi="Georgia"/>
          <w:sz w:val="22"/>
          <w:szCs w:val="22"/>
        </w:rPr>
        <w:instrText xml:space="preserve"> ADDIN EN.CITE &lt;EndNote&gt;&lt;Cite&gt;&lt;Author&gt;Fishman&lt;/Author&gt;&lt;Year&gt;1974&lt;/Year&gt;&lt;RecNum&gt;748&lt;/RecNum&gt;&lt;Pages&gt;79&lt;/Pages&gt;&lt;DisplayText&gt;(Fishman 1974, 79)&lt;/DisplayText&gt;&lt;record&gt;&lt;rec-number&gt;748&lt;/rec-number&gt;&lt;foreign-keys&gt;&lt;key app="EN" db-id="feepfrs24ae0ece5dewx2f5odd2ztf090x9x"&gt;748&lt;/key&gt;&lt;/foreign-keys&gt;&lt;ref-type name="Journal Article"&gt;17&lt;/ref-type&gt;&lt;contributors&gt;&lt;authors&gt;&lt;author&gt;Fishman, Joshua A&lt;/author&gt;&lt;/authors&gt;&lt;/contributors&gt;&lt;titles&gt;&lt;title&gt;Language modernization and planning in comparison with other types of national modernization and planning&lt;/title&gt;&lt;secondary-title&gt;&lt;style face="normal" font="default" charset="238" size="100%"&gt;Language in society&lt;/style&gt;&lt;/secondary-title&gt;&lt;/titles&gt;&lt;periodical&gt;&lt;full-title&gt;Language in society&lt;/full-title&gt;&lt;/periodical&gt;&lt;pages&gt;&lt;style face="normal" font="default" charset="238" size="100%"&gt;23-43&lt;/style&gt;&lt;/pages&gt;&lt;volume&gt;&lt;style face="normal" font="default" charset="238" size="100%"&gt;2&lt;/style&gt;&lt;/volume&gt;&lt;number&gt;&lt;style face="normal" font="default" charset="238" size="100%"&gt;1&lt;/style&gt;&lt;/number&gt;&lt;dates&gt;&lt;year&gt;1974&lt;/year&gt;&lt;/dates&gt;&lt;urls&gt;&lt;/urls&gt;&lt;/record&gt;&lt;/Cite&gt;&lt;/EndNote&gt;</w:instrText>
      </w:r>
      <w:r w:rsidR="00B832F9" w:rsidRPr="00FB172D">
        <w:rPr>
          <w:rFonts w:ascii="Georgia" w:hAnsi="Georgia"/>
          <w:sz w:val="22"/>
          <w:szCs w:val="22"/>
        </w:rPr>
        <w:fldChar w:fldCharType="separate"/>
      </w:r>
      <w:r w:rsidR="007F05BA">
        <w:rPr>
          <w:rFonts w:ascii="Georgia" w:hAnsi="Georgia"/>
          <w:noProof/>
          <w:sz w:val="22"/>
          <w:szCs w:val="22"/>
        </w:rPr>
        <w:t>(</w:t>
      </w:r>
      <w:hyperlink w:anchor="_ENREF_15" w:tooltip="Fishman, 1974 #748" w:history="1">
        <w:r w:rsidR="0097027F">
          <w:rPr>
            <w:rFonts w:ascii="Georgia" w:hAnsi="Georgia"/>
            <w:noProof/>
            <w:sz w:val="22"/>
            <w:szCs w:val="22"/>
          </w:rPr>
          <w:t>Fishman 1974, 79</w:t>
        </w:r>
      </w:hyperlink>
      <w:r w:rsidR="007F05BA">
        <w:rPr>
          <w:rFonts w:ascii="Georgia" w:hAnsi="Georgia"/>
          <w:noProof/>
          <w:sz w:val="22"/>
          <w:szCs w:val="22"/>
        </w:rPr>
        <w:t>)</w:t>
      </w:r>
      <w:r w:rsidR="00B832F9" w:rsidRPr="00FB172D">
        <w:rPr>
          <w:rFonts w:ascii="Georgia" w:hAnsi="Georgia"/>
          <w:sz w:val="22"/>
          <w:szCs w:val="22"/>
        </w:rPr>
        <w:fldChar w:fldCharType="end"/>
      </w:r>
      <w:r w:rsidR="00B832F9" w:rsidRPr="00FB172D">
        <w:rPr>
          <w:rFonts w:ascii="Georgia" w:hAnsi="Georgia"/>
          <w:sz w:val="22"/>
          <w:szCs w:val="22"/>
        </w:rPr>
        <w:t xml:space="preserve">, which tends to have a ‘symbolic status’, as it is ‘not just a matter of policy and planning’ </w:t>
      </w:r>
      <w:r w:rsidR="00B832F9" w:rsidRPr="00FB172D">
        <w:rPr>
          <w:rFonts w:ascii="Georgia" w:hAnsi="Georgia"/>
          <w:sz w:val="22"/>
          <w:szCs w:val="22"/>
        </w:rPr>
        <w:fldChar w:fldCharType="begin"/>
      </w:r>
      <w:r w:rsidR="007F05BA">
        <w:rPr>
          <w:rFonts w:ascii="Georgia" w:hAnsi="Georgia"/>
          <w:sz w:val="22"/>
          <w:szCs w:val="22"/>
        </w:rPr>
        <w:instrText xml:space="preserve"> ADDIN EN.CITE &lt;EndNote&gt;&lt;Cite&gt;&lt;Author&gt;Del Valle&lt;/Author&gt;&lt;Year&gt;2011&lt;/Year&gt;&lt;RecNum&gt;747&lt;/RecNum&gt;&lt;Pages&gt;389&lt;/Pages&gt;&lt;DisplayText&gt;(Del Valle 2011, 389)&lt;/DisplayText&gt;&lt;record&gt;&lt;rec-number&gt;747&lt;/rec-number&gt;&lt;foreign-keys&gt;&lt;key app="EN" db-id="feepfrs24ae0ece5dewx2f5odd2ztf090x9x"&gt;747&lt;/key&gt;&lt;/foreign-keys&gt;&lt;ref-type name="Journal Article"&gt;17&lt;/ref-type&gt;&lt;contributors&gt;&lt;authors&gt;&lt;author&gt;Del Valle, José&lt;/author&gt;&lt;/authors&gt;&lt;/contributors&gt;&lt;titles&gt;&lt;title&gt;Transnational languages: beyond nation and empire? An introduction&lt;/title&gt;&lt;secondary-title&gt;Sociolinguistic Studies&lt;/secondary-title&gt;&lt;/titles&gt;&lt;periodical&gt;&lt;full-title&gt;Sociolinguistic Studies&lt;/full-title&gt;&lt;/periodical&gt;&lt;pages&gt;387&lt;/pages&gt;&lt;volume&gt;5&lt;/volume&gt;&lt;number&gt;3&lt;/number&gt;&lt;dates&gt;&lt;year&gt;2011&lt;/year&gt;&lt;/dates&gt;&lt;isbn&gt;1750-8649&lt;/isbn&gt;&lt;urls&gt;&lt;/urls&gt;&lt;/record&gt;&lt;/Cite&gt;&lt;/EndNote&gt;</w:instrText>
      </w:r>
      <w:r w:rsidR="00B832F9" w:rsidRPr="00FB172D">
        <w:rPr>
          <w:rFonts w:ascii="Georgia" w:hAnsi="Georgia"/>
          <w:sz w:val="22"/>
          <w:szCs w:val="22"/>
        </w:rPr>
        <w:fldChar w:fldCharType="separate"/>
      </w:r>
      <w:r w:rsidR="007F05BA">
        <w:rPr>
          <w:rFonts w:ascii="Georgia" w:hAnsi="Georgia"/>
          <w:noProof/>
          <w:sz w:val="22"/>
          <w:szCs w:val="22"/>
        </w:rPr>
        <w:t>(</w:t>
      </w:r>
      <w:hyperlink w:anchor="_ENREF_10" w:tooltip="Del Valle, 2011 #747" w:history="1">
        <w:r w:rsidR="0097027F">
          <w:rPr>
            <w:rFonts w:ascii="Georgia" w:hAnsi="Georgia"/>
            <w:noProof/>
            <w:sz w:val="22"/>
            <w:szCs w:val="22"/>
          </w:rPr>
          <w:t>Del Valle 2011, 389</w:t>
        </w:r>
      </w:hyperlink>
      <w:r w:rsidR="007F05BA">
        <w:rPr>
          <w:rFonts w:ascii="Georgia" w:hAnsi="Georgia"/>
          <w:noProof/>
          <w:sz w:val="22"/>
          <w:szCs w:val="22"/>
        </w:rPr>
        <w:t>)</w:t>
      </w:r>
      <w:r w:rsidR="00B832F9" w:rsidRPr="00FB172D">
        <w:rPr>
          <w:rFonts w:ascii="Georgia" w:hAnsi="Georgia"/>
          <w:sz w:val="22"/>
          <w:szCs w:val="22"/>
        </w:rPr>
        <w:fldChar w:fldCharType="end"/>
      </w:r>
      <w:r w:rsidR="00B832F9" w:rsidRPr="00FB172D">
        <w:rPr>
          <w:rFonts w:ascii="Georgia" w:hAnsi="Georgia"/>
          <w:sz w:val="22"/>
          <w:szCs w:val="22"/>
        </w:rPr>
        <w:t>.</w:t>
      </w:r>
    </w:p>
    <w:p w:rsidR="00AC33E7" w:rsidRPr="00FB172D" w:rsidRDefault="00984B13" w:rsidP="00217B31">
      <w:pPr>
        <w:autoSpaceDE w:val="0"/>
        <w:autoSpaceDN w:val="0"/>
        <w:adjustRightInd w:val="0"/>
        <w:spacing w:after="0" w:line="240" w:lineRule="auto"/>
        <w:ind w:firstLine="720"/>
        <w:rPr>
          <w:rFonts w:ascii="Georgia" w:hAnsi="Georgia" w:cs="CentSchbookBT"/>
          <w:sz w:val="22"/>
          <w:szCs w:val="22"/>
        </w:rPr>
      </w:pPr>
      <w:r w:rsidRPr="00FB172D">
        <w:rPr>
          <w:rFonts w:ascii="Georgia" w:hAnsi="Georgia"/>
          <w:sz w:val="22"/>
          <w:szCs w:val="22"/>
        </w:rPr>
        <w:t xml:space="preserve"> Čirgić’s words, </w:t>
      </w:r>
      <w:r w:rsidR="00E23DD7" w:rsidRPr="00FB172D">
        <w:rPr>
          <w:rFonts w:ascii="Georgia" w:hAnsi="Georgia"/>
          <w:sz w:val="22"/>
          <w:szCs w:val="22"/>
        </w:rPr>
        <w:t>‘</w:t>
      </w:r>
      <w:r w:rsidRPr="00FB172D">
        <w:rPr>
          <w:rFonts w:ascii="Georgia" w:hAnsi="Georgia"/>
          <w:sz w:val="22"/>
          <w:szCs w:val="22"/>
        </w:rPr>
        <w:t>f</w:t>
      </w:r>
      <w:r w:rsidR="00E23DD7" w:rsidRPr="00FB172D">
        <w:rPr>
          <w:rFonts w:ascii="Georgia" w:hAnsi="Georgia"/>
          <w:sz w:val="22"/>
          <w:szCs w:val="22"/>
        </w:rPr>
        <w:t xml:space="preserve">or the first time in Montenegrin history, the Montenegrin language became a constitutional category as the official language in Montenegro ... this is by all means the merit of politics and politicians’ </w:t>
      </w:r>
      <w:r w:rsidR="00E23DD7" w:rsidRPr="00FB172D">
        <w:rPr>
          <w:rFonts w:ascii="Georgia" w:hAnsi="Georgia"/>
          <w:sz w:val="22"/>
          <w:szCs w:val="22"/>
        </w:rPr>
        <w:fldChar w:fldCharType="begin"/>
      </w:r>
      <w:r w:rsidR="007F05BA">
        <w:rPr>
          <w:rFonts w:ascii="Georgia" w:hAnsi="Georgia"/>
          <w:sz w:val="22"/>
          <w:szCs w:val="22"/>
        </w:rPr>
        <w:instrText xml:space="preserve"> ADDIN EN.CITE &lt;EndNote&gt;&lt;Cite&gt;&lt;Author&gt;Čirgić&lt;/Author&gt;&lt;Year&gt;2010&lt;/Year&gt;&lt;RecNum&gt;566&lt;/RecNum&gt;&lt;Pages&gt;8&lt;/Pages&gt;&lt;DisplayText&gt;(Čirgić 2010, 8)&lt;/DisplayText&gt;&lt;record&gt;&lt;rec-number&gt;566&lt;/rec-number&gt;&lt;foreign-keys&gt;&lt;key app="EN" db-id="feepfrs24ae0ece5dewx2f5odd2ztf090x9x"&gt;566&lt;/key&gt;&lt;key app="ENWeb" db-id=""&gt;0&lt;/key&gt;&lt;/foreign-keys&gt;&lt;ref-type name="Journal Article"&gt;17&lt;/ref-type&gt;&lt;contributors&gt;&lt;authors&gt;&lt;author&gt;&lt;style face="normal" font="default" charset="238" size="100%"&gt;Čirgić, Adnan&lt;/style&gt;&lt;/author&gt;&lt;/authors&gt;&lt;/contributors&gt;&lt;titles&gt;&lt;title&gt;&lt;style face="normal" font="default" charset="238" size="100%"&gt;Povodom standardizacije crnogorskog jezika&lt;/style&gt;&lt;/title&gt;&lt;secondary-title&gt;&lt;style face="normal" font="default" charset="238" size="100%"&gt;Matica&lt;/style&gt;&lt;/secondary-title&gt;&lt;/titles&gt;&lt;periodical&gt;&lt;full-title&gt;Matica&lt;/full-title&gt;&lt;/periodical&gt;&lt;pages&gt;&lt;style face="normal" font="default" charset="238" size="100%"&gt;7-48&lt;/style&gt;&lt;/pages&gt;&lt;volume&gt;&lt;style face="normal" font="default" charset="238" size="100%"&gt;jesen&lt;/style&gt;&lt;/volume&gt;&lt;dates&gt;&lt;year&gt;&lt;style face="normal" font="default" charset="238" size="100%"&gt;2010&lt;/style&gt;&lt;/year&gt;&lt;/dates&gt;&lt;urls&gt;&lt;/urls&gt;&lt;/record&gt;&lt;/Cite&gt;&lt;/EndNote&gt;</w:instrText>
      </w:r>
      <w:r w:rsidR="00E23DD7" w:rsidRPr="00FB172D">
        <w:rPr>
          <w:rFonts w:ascii="Georgia" w:hAnsi="Georgia"/>
          <w:sz w:val="22"/>
          <w:szCs w:val="22"/>
        </w:rPr>
        <w:fldChar w:fldCharType="separate"/>
      </w:r>
      <w:r w:rsidR="007F05BA">
        <w:rPr>
          <w:rFonts w:ascii="Georgia" w:hAnsi="Georgia"/>
          <w:noProof/>
          <w:sz w:val="22"/>
          <w:szCs w:val="22"/>
        </w:rPr>
        <w:t>(</w:t>
      </w:r>
      <w:hyperlink w:anchor="_ENREF_8" w:tooltip="Čirgić, 2010 #566" w:history="1">
        <w:r w:rsidR="0097027F">
          <w:rPr>
            <w:rFonts w:ascii="Georgia" w:hAnsi="Georgia"/>
            <w:noProof/>
            <w:sz w:val="22"/>
            <w:szCs w:val="22"/>
          </w:rPr>
          <w:t>Čirgić 2010, 8</w:t>
        </w:r>
      </w:hyperlink>
      <w:r w:rsidR="007F05BA">
        <w:rPr>
          <w:rFonts w:ascii="Georgia" w:hAnsi="Georgia"/>
          <w:noProof/>
          <w:sz w:val="22"/>
          <w:szCs w:val="22"/>
        </w:rPr>
        <w:t>)</w:t>
      </w:r>
      <w:r w:rsidR="00E23DD7" w:rsidRPr="00FB172D">
        <w:rPr>
          <w:rFonts w:ascii="Georgia" w:hAnsi="Georgia"/>
          <w:sz w:val="22"/>
          <w:szCs w:val="22"/>
        </w:rPr>
        <w:fldChar w:fldCharType="end"/>
      </w:r>
      <w:r w:rsidRPr="00FB172D">
        <w:rPr>
          <w:rFonts w:ascii="Georgia" w:hAnsi="Georgia"/>
          <w:sz w:val="22"/>
          <w:szCs w:val="22"/>
        </w:rPr>
        <w:t>.</w:t>
      </w:r>
      <w:r w:rsidR="00E5775B" w:rsidRPr="00FB172D">
        <w:rPr>
          <w:rFonts w:ascii="Georgia" w:hAnsi="Georgia"/>
          <w:sz w:val="22"/>
          <w:szCs w:val="22"/>
        </w:rPr>
        <w:t xml:space="preserve"> We see that the locus of the utterance is held in the official nature of the proclamation, where Čirgić openly admits that the introduction of an official Montenegrin language was political. </w:t>
      </w:r>
      <w:r w:rsidR="003B78F0">
        <w:rPr>
          <w:rFonts w:ascii="Georgia" w:hAnsi="Georgia" w:cs="CentSchbookBT"/>
          <w:sz w:val="22"/>
          <w:szCs w:val="22"/>
        </w:rPr>
        <w:t xml:space="preserve">At one point, members of the Montenegrin nationalist linguistic project spoke how Montenegrin should be ‘imposed by politics, school, voluntarism, the media’ </w:t>
      </w:r>
      <w:r w:rsidR="00C13D2F">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&lt;EndNote&gt;&lt;Cite&gt;&lt;Author&gt;Nikčević&lt;/Author&gt;&lt;Year&gt;2009&lt;/Year&gt;&lt;RecNum&gt;757&lt;/RecNum&gt;&lt;Pages&gt;116&lt;/Pages&gt;&lt;DisplayText&gt;(Nikčević 2009, 116)&lt;/DisplayText&gt;&lt;record&gt;&lt;rec-number&gt;757&lt;/rec-number&gt;&lt;foreign-keys&gt;&lt;key app="EN" db-id="feepfrs24ae0ece5dewx2f5odd2ztf090x9x"&gt;757&lt;/key&gt;&lt;/foreign-keys&gt;&lt;ref-type name="Journal Article"&gt;17&lt;/ref-type&gt;&lt;contributors&gt;&lt;authors&gt;&lt;author&gt;&lt;style face="normal" font="default" charset="238" size="100%"&gt;Nikčević, Milorad&lt;/style&gt;&lt;/author&gt;&lt;/authors&gt;&lt;/contributors&gt;&lt;titles&gt;&lt;title&gt;&lt;style face="normal" font="default" charset="238" size="100%"&gt;Pogledi i refleksije o crnogorskom jeziku&lt;/style&gt;&lt;/title&gt;&lt;secondary-title&gt;&lt;style face="normal" font="default" charset="238" size="100%"&gt;Lingua Montenegrina&lt;/style&gt;&lt;/secondary-title&gt;&lt;/titles&gt;&lt;periodical&gt;&lt;full-title&gt;Lingua Montenegrina&lt;/full-title&gt;&lt;/periodical&gt;&lt;pages&gt;&lt;style face="normal" font="default" charset="238" size="100%"&gt;114-147&lt;/style&gt;&lt;/pages&gt;&lt;volume&gt;&lt;style face="normal" font="default" charset="238" size="100%"&gt;3&lt;/style&gt;&lt;/volume&gt;&lt;number&gt;&lt;style face="normal" font="default" charset="238" size="100%"&gt;2009&lt;/style&gt;&lt;/number&gt;&lt;dates&gt;&lt;year&gt;&lt;style face="normal" font="default" charset="238" size="100%"&gt;2009&lt;/style&gt;&lt;/year&gt;&lt;/dates&gt;&lt;urls&gt;&lt;/urls&gt;&lt;/record&gt;&lt;/Cite&gt;&lt;/EndNote&gt;</w:instrText>
      </w:r>
      <w:r w:rsidR="00C13D2F">
        <w:rPr>
          <w:rFonts w:ascii="Georgia" w:hAnsi="Georgia" w:cs="CentSchbookBT"/>
          <w:sz w:val="22"/>
          <w:szCs w:val="22"/>
        </w:rPr>
        <w:fldChar w:fldCharType="separate"/>
      </w:r>
      <w:r w:rsidR="007F05BA">
        <w:rPr>
          <w:rFonts w:ascii="Georgia" w:hAnsi="Georgia" w:cs="CentSchbookBT"/>
          <w:noProof/>
          <w:sz w:val="22"/>
          <w:szCs w:val="22"/>
        </w:rPr>
        <w:t>(</w:t>
      </w:r>
      <w:hyperlink w:anchor="_ENREF_45" w:tooltip="Nikčević, 2009 #757" w:history="1">
        <w:r w:rsidR="0097027F">
          <w:rPr>
            <w:rFonts w:ascii="Georgia" w:hAnsi="Georgia" w:cs="CentSchbookBT"/>
            <w:noProof/>
            <w:sz w:val="22"/>
            <w:szCs w:val="22"/>
          </w:rPr>
          <w:t>Nikčević 2009, 116</w:t>
        </w:r>
      </w:hyperlink>
      <w:r w:rsidR="007F05BA">
        <w:rPr>
          <w:rFonts w:ascii="Georgia" w:hAnsi="Georgia" w:cs="CentSchbookBT"/>
          <w:noProof/>
          <w:sz w:val="22"/>
          <w:szCs w:val="22"/>
        </w:rPr>
        <w:t>)</w:t>
      </w:r>
      <w:r w:rsidR="00C13D2F">
        <w:rPr>
          <w:rFonts w:ascii="Georgia" w:hAnsi="Georgia" w:cs="CentSchbookBT"/>
          <w:sz w:val="22"/>
          <w:szCs w:val="22"/>
        </w:rPr>
        <w:fldChar w:fldCharType="end"/>
      </w:r>
      <w:r w:rsidR="00C13D2F">
        <w:rPr>
          <w:rFonts w:ascii="Georgia" w:hAnsi="Georgia" w:cs="CentSchbookBT"/>
          <w:sz w:val="22"/>
          <w:szCs w:val="22"/>
        </w:rPr>
        <w:t>, even though, at a different point, they cla</w:t>
      </w:r>
      <w:r w:rsidR="00923FDD">
        <w:rPr>
          <w:rFonts w:ascii="Georgia" w:hAnsi="Georgia" w:cs="CentSchbookBT"/>
          <w:sz w:val="22"/>
          <w:szCs w:val="22"/>
        </w:rPr>
        <w:t>i</w:t>
      </w:r>
      <w:r w:rsidR="00C13D2F">
        <w:rPr>
          <w:rFonts w:ascii="Georgia" w:hAnsi="Georgia" w:cs="CentSchbookBT"/>
          <w:sz w:val="22"/>
          <w:szCs w:val="22"/>
        </w:rPr>
        <w:t xml:space="preserve">m that their opponents ‘deal with politics rather than science’ </w:t>
      </w:r>
      <w:r w:rsidR="00C13D2F">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&lt;EndNote&gt;&lt;Cite&gt;&lt;Author&gt;Đurović&lt;/Author&gt;&lt;Year&gt;2008&lt;/Year&gt;&lt;RecNum&gt;569&lt;/RecNum&gt;&lt;Pages&gt;42&lt;/Pages&gt;&lt;DisplayText&gt;(Đurović 2008b, 42)&lt;/DisplayText&gt;&lt;record&gt;&lt;rec-number&gt;569&lt;/rec-number&gt;&lt;foreign-keys&gt;&lt;key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C13D2F">
        <w:rPr>
          <w:rFonts w:ascii="Georgia" w:hAnsi="Georgia" w:cs="CentSchbookBT"/>
          <w:sz w:val="22"/>
          <w:szCs w:val="22"/>
        </w:rPr>
        <w:fldChar w:fldCharType="separate"/>
      </w:r>
      <w:r w:rsidR="007F05BA">
        <w:rPr>
          <w:rFonts w:ascii="Georgia" w:hAnsi="Georgia" w:cs="CentSchbookBT"/>
          <w:noProof/>
          <w:sz w:val="22"/>
          <w:szCs w:val="22"/>
        </w:rPr>
        <w:t>(</w:t>
      </w:r>
      <w:hyperlink w:anchor="_ENREF_13" w:tooltip="Đurović, 2008 #569" w:history="1">
        <w:r w:rsidR="0097027F">
          <w:rPr>
            <w:rFonts w:ascii="Georgia" w:hAnsi="Georgia" w:cs="CentSchbookBT"/>
            <w:noProof/>
            <w:sz w:val="22"/>
            <w:szCs w:val="22"/>
          </w:rPr>
          <w:t>Đurović 2008b, 42</w:t>
        </w:r>
      </w:hyperlink>
      <w:r w:rsidR="007F05BA">
        <w:rPr>
          <w:rFonts w:ascii="Georgia" w:hAnsi="Georgia" w:cs="CentSchbookBT"/>
          <w:noProof/>
          <w:sz w:val="22"/>
          <w:szCs w:val="22"/>
        </w:rPr>
        <w:t>)</w:t>
      </w:r>
      <w:r w:rsidR="00C13D2F">
        <w:rPr>
          <w:rFonts w:ascii="Georgia" w:hAnsi="Georgia" w:cs="CentSchbookBT"/>
          <w:sz w:val="22"/>
          <w:szCs w:val="22"/>
        </w:rPr>
        <w:fldChar w:fldCharType="end"/>
      </w:r>
      <w:r w:rsidR="00C13D2F">
        <w:rPr>
          <w:rFonts w:ascii="Georgia" w:hAnsi="Georgia" w:cs="CentSchbookBT"/>
          <w:sz w:val="22"/>
          <w:szCs w:val="22"/>
        </w:rPr>
        <w:t xml:space="preserve">, in the same journal, </w:t>
      </w:r>
      <w:r w:rsidR="00C13D2F">
        <w:rPr>
          <w:rFonts w:ascii="Georgia" w:hAnsi="Georgia" w:cs="CentSchbookBT"/>
          <w:i/>
          <w:sz w:val="22"/>
          <w:szCs w:val="22"/>
        </w:rPr>
        <w:t>Lingua Montenegrina</w:t>
      </w:r>
      <w:r w:rsidR="003B78F0">
        <w:rPr>
          <w:rFonts w:ascii="Georgia" w:hAnsi="Georgia" w:cs="CentSchbookBT"/>
          <w:sz w:val="22"/>
          <w:szCs w:val="22"/>
        </w:rPr>
        <w:t xml:space="preserve">. </w:t>
      </w:r>
      <w:r w:rsidR="00E5775B" w:rsidRPr="00FB172D">
        <w:rPr>
          <w:rFonts w:ascii="Georgia" w:hAnsi="Georgia"/>
          <w:sz w:val="22"/>
          <w:szCs w:val="22"/>
        </w:rPr>
        <w:t>How</w:t>
      </w:r>
      <w:r w:rsidR="001621AB" w:rsidRPr="00FB172D">
        <w:rPr>
          <w:rFonts w:ascii="Georgia" w:hAnsi="Georgia"/>
          <w:sz w:val="22"/>
          <w:szCs w:val="22"/>
        </w:rPr>
        <w:t>e</w:t>
      </w:r>
      <w:r w:rsidR="00E5775B" w:rsidRPr="00FB172D">
        <w:rPr>
          <w:rFonts w:ascii="Georgia" w:hAnsi="Georgia"/>
          <w:sz w:val="22"/>
          <w:szCs w:val="22"/>
        </w:rPr>
        <w:t xml:space="preserve">ver, </w:t>
      </w:r>
      <w:r w:rsidR="00E5775B" w:rsidRPr="00FB172D">
        <w:rPr>
          <w:rFonts w:ascii="Georgia" w:hAnsi="Georgia" w:cs="CentSchbookBT"/>
          <w:sz w:val="22"/>
          <w:szCs w:val="22"/>
        </w:rPr>
        <w:t xml:space="preserve">proclaiming a language </w:t>
      </w:r>
      <w:r w:rsidR="00CE7C37" w:rsidRPr="00FB172D">
        <w:rPr>
          <w:rFonts w:ascii="Georgia" w:hAnsi="Georgia" w:cs="CentSchbookBT"/>
          <w:sz w:val="22"/>
          <w:szCs w:val="22"/>
        </w:rPr>
        <w:t>c</w:t>
      </w:r>
      <w:r w:rsidR="00E5775B" w:rsidRPr="00FB172D">
        <w:rPr>
          <w:rFonts w:ascii="Georgia" w:hAnsi="Georgia" w:cs="CentSchbookBT"/>
          <w:sz w:val="22"/>
          <w:szCs w:val="22"/>
        </w:rPr>
        <w:t xml:space="preserve">onstitutional is not necessary in order to ‘protect’ the language </w:t>
      </w:r>
      <w:r w:rsidR="00E5775B"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&lt;EndNote&gt;&lt;Cite&gt;&lt;Author&gt;Gonzalez&lt;/Author&gt;&lt;Year&gt;2001&lt;/Year&gt;&lt;RecNum&gt;589&lt;/RecNum&gt;&lt;DisplayText&gt;(Gonzalez 2001)&lt;/DisplayText&gt;&lt;record&gt;&lt;rec-number&gt;589&lt;/rec-number&gt;&lt;foreign-keys&gt;&lt;key app="EN" db-id="feepfrs24ae0ece5dewx2f5odd2ztf090x9x"&gt;589&lt;/key&gt;&lt;/foreign-keys&gt;&lt;ref-type name="Book Section"&gt;5&lt;/ref-type&gt;&lt;contributors&gt;&lt;authors&gt;&lt;author&gt;&lt;style face="normal" font="default" charset="238" size="100%"&gt;Gonzalez, Roseann Duenas&lt;/style&gt;&lt;/author&gt;&lt;/authors&gt;&lt;secondary-authors&gt;&lt;author&gt;&lt;style face="normal" font="default" charset="238" size="100%"&gt;Gonzalez, Roseann Duenas&lt;/style&gt;&lt;/author&gt;&lt;author&gt;&lt;style face="normal" font="default" charset="238" size="100%"&gt;Melis, Ildiko&lt;/style&gt;&lt;/author&gt;&lt;/secondary-authors&gt;&lt;/contributors&gt;&lt;titles&gt;&lt;title&gt;&lt;style face="normal" font="default" charset="238" size="100%"&gt;Introduction&lt;/style&gt;&lt;/title&gt;&lt;secondary-title&gt;&lt;style face="normal" font="default" charset="238" size="100%"&gt;Language Ideologies&lt;/style&gt;&lt;/secondary-title&gt;&lt;/titles&gt;&lt;pages&gt;XXV-XXXVI&lt;/pages&gt;&lt;dates&gt;&lt;year&gt;&lt;style face="normal" font="default" charset="238" size="100%"&gt;2001&lt;/style&gt;&lt;/year&gt;&lt;/dates&gt;&lt;pub-location&gt;&lt;style face="normal" font="default" charset="238" size="100%"&gt;Tucson&lt;/style&gt;&lt;/pub-location&gt;&lt;urls&gt;&lt;/urls&gt;&lt;/record&gt;&lt;/Cite&gt;&lt;/EndNote&gt;</w:instrText>
      </w:r>
      <w:r w:rsidR="00E5775B"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20" w:tooltip="Gonzalez, 2001 #589" w:history="1">
        <w:r w:rsidR="0097027F">
          <w:rPr>
            <w:rFonts w:ascii="Georgia" w:hAnsi="Georgia" w:cs="CentSchbookBT"/>
            <w:noProof/>
            <w:sz w:val="22"/>
            <w:szCs w:val="22"/>
          </w:rPr>
          <w:t>Gonzalez 2001</w:t>
        </w:r>
      </w:hyperlink>
      <w:r w:rsidR="007F05BA">
        <w:rPr>
          <w:rFonts w:ascii="Georgia" w:hAnsi="Georgia" w:cs="CentSchbookBT"/>
          <w:noProof/>
          <w:sz w:val="22"/>
          <w:szCs w:val="22"/>
        </w:rPr>
        <w:t>)</w:t>
      </w:r>
      <w:r w:rsidR="00E5775B" w:rsidRPr="00FB172D">
        <w:rPr>
          <w:rFonts w:ascii="Georgia" w:hAnsi="Georgia" w:cs="CentSchbookBT"/>
          <w:sz w:val="22"/>
          <w:szCs w:val="22"/>
        </w:rPr>
        <w:fldChar w:fldCharType="end"/>
      </w:r>
      <w:r w:rsidR="00E5775B" w:rsidRPr="00FB172D">
        <w:rPr>
          <w:rFonts w:ascii="Georgia" w:hAnsi="Georgia" w:cs="CentSchbookBT"/>
          <w:sz w:val="22"/>
          <w:szCs w:val="22"/>
        </w:rPr>
        <w:t xml:space="preserve">, as </w:t>
      </w:r>
      <w:r w:rsidR="00CE7C37" w:rsidRPr="00FB172D">
        <w:rPr>
          <w:rFonts w:ascii="Georgia" w:hAnsi="Georgia" w:cs="CentSchbookBT"/>
          <w:sz w:val="22"/>
          <w:szCs w:val="22"/>
        </w:rPr>
        <w:t>c</w:t>
      </w:r>
      <w:r w:rsidR="00E5775B" w:rsidRPr="00FB172D">
        <w:rPr>
          <w:rFonts w:ascii="Georgia" w:hAnsi="Georgia" w:cs="CentSchbookBT"/>
          <w:sz w:val="22"/>
          <w:szCs w:val="22"/>
        </w:rPr>
        <w:t xml:space="preserve">onstitutional proclamation is not </w:t>
      </w:r>
      <w:r w:rsidR="00436D28" w:rsidRPr="00FB172D">
        <w:rPr>
          <w:rFonts w:ascii="Georgia" w:hAnsi="Georgia" w:cs="CentSchbookBT"/>
          <w:sz w:val="22"/>
          <w:szCs w:val="22"/>
        </w:rPr>
        <w:t xml:space="preserve">even </w:t>
      </w:r>
      <w:r w:rsidR="00E5775B" w:rsidRPr="00FB172D">
        <w:rPr>
          <w:rFonts w:ascii="Georgia" w:hAnsi="Georgia" w:cs="CentSchbookBT"/>
          <w:sz w:val="22"/>
          <w:szCs w:val="22"/>
        </w:rPr>
        <w:t xml:space="preserve">a criterium for the existence of a standardized language </w:t>
      </w:r>
      <w:r w:rsidR="00E5775B"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&lt;EndNote&gt;&lt;Cite&gt;&lt;Author&gt;Mattusch&lt;/Author&gt;&lt;Year&gt;1999&lt;/Year&gt;&lt;RecNum&gt;591&lt;/RecNum&gt;&lt;Pages&gt;79-80&lt;/Pages&gt;&lt;DisplayText&gt;(Mattusch 1999, 79-80)&lt;/DisplayText&gt;&lt;record&gt;&lt;rec-number&gt;591&lt;/rec-number&gt;&lt;foreign-keys&gt;&lt;key app="EN" db-id="feepfrs24ae0ece5dewx2f5odd2ztf090x9x"&gt;591&lt;/key&gt;&lt;/foreign-keys&gt;&lt;ref-type name="Book"&gt;6&lt;/ref-type&gt;&lt;contributors&gt;&lt;authors&gt;&lt;author&gt;&lt;style face="normal" font="default" charset="238" size="100%"&gt;Mattusch, Hans-Jürgen &lt;/style&gt;&lt;/author&gt;&lt;/authors&gt;&lt;/contributors&gt;&lt;titles&gt;&lt;title&gt;&lt;style face="normal" font="default" size="100%"&gt;Vielsprachigkeit: Fluch oder Segen fur die Menschheit&lt;/style&gt;&lt;style face="normal" font="default" charset="238" size="100%"&gt;?&lt;/style&gt;&lt;/title&gt;&lt;/titles&gt;&lt;dates&gt;&lt;year&gt;&lt;style face="normal" font="default" charset="238" size="100%"&gt;1999&lt;/style&gt;&lt;/year&gt;&lt;/dates&gt;&lt;pub-location&gt;&lt;style face="normal" font="default" charset="238" size="100%"&gt;Frankfurt am Main&lt;/style&gt;&lt;/pub-location&gt;&lt;urls&gt;&lt;/urls&gt;&lt;/record&gt;&lt;/Cite&gt;&lt;/EndNote&gt;</w:instrText>
      </w:r>
      <w:r w:rsidR="00E5775B"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39" w:tooltip="Mattusch, 1999 #591" w:history="1">
        <w:r w:rsidR="0097027F">
          <w:rPr>
            <w:rFonts w:ascii="Georgia" w:hAnsi="Georgia" w:cs="CentSchbookBT"/>
            <w:noProof/>
            <w:sz w:val="22"/>
            <w:szCs w:val="22"/>
          </w:rPr>
          <w:t>Mattusch 1999, 79-80</w:t>
        </w:r>
      </w:hyperlink>
      <w:r w:rsidR="007F05BA">
        <w:rPr>
          <w:rFonts w:ascii="Georgia" w:hAnsi="Georgia" w:cs="CentSchbookBT"/>
          <w:noProof/>
          <w:sz w:val="22"/>
          <w:szCs w:val="22"/>
        </w:rPr>
        <w:t>)</w:t>
      </w:r>
      <w:r w:rsidR="00E5775B" w:rsidRPr="00FB172D">
        <w:rPr>
          <w:rFonts w:ascii="Georgia" w:hAnsi="Georgia" w:cs="CentSchbookBT"/>
          <w:sz w:val="22"/>
          <w:szCs w:val="22"/>
        </w:rPr>
        <w:fldChar w:fldCharType="end"/>
      </w:r>
      <w:r w:rsidR="00E5775B" w:rsidRPr="00FB172D">
        <w:rPr>
          <w:rFonts w:ascii="Georgia" w:hAnsi="Georgia" w:cs="CentSchbookBT"/>
          <w:sz w:val="22"/>
          <w:szCs w:val="22"/>
        </w:rPr>
        <w:t xml:space="preserve">. This is why van Dijk emphasizes that in such discourses, </w:t>
      </w:r>
      <w:r w:rsidR="00BF4D4C">
        <w:rPr>
          <w:rFonts w:ascii="Georgia" w:hAnsi="Georgia" w:cs="CentSchbookBT"/>
          <w:sz w:val="22"/>
          <w:szCs w:val="22"/>
        </w:rPr>
        <w:t xml:space="preserve">we often see </w:t>
      </w:r>
      <w:r w:rsidR="00E5775B" w:rsidRPr="00FB172D">
        <w:rPr>
          <w:rFonts w:ascii="Georgia" w:hAnsi="Georgia"/>
          <w:sz w:val="22"/>
          <w:szCs w:val="22"/>
        </w:rPr>
        <w:t>‘</w:t>
      </w:r>
      <w:r w:rsidR="00852F18" w:rsidRPr="00FB172D">
        <w:rPr>
          <w:rFonts w:ascii="Georgia" w:hAnsi="Georgia" w:cs="PhotinaMT"/>
          <w:sz w:val="22"/>
          <w:szCs w:val="22"/>
        </w:rPr>
        <w:t>i</w:t>
      </w:r>
      <w:r w:rsidR="00E5775B" w:rsidRPr="00FB172D">
        <w:rPr>
          <w:rFonts w:ascii="Georgia" w:hAnsi="Georgia" w:cs="PhotinaMT"/>
          <w:sz w:val="22"/>
          <w:szCs w:val="22"/>
        </w:rPr>
        <w:t xml:space="preserve">ncomplete or lack of relevant knowledge – so that no counter-arguments can be formulated against false, incomplete or biased assertions.’ </w:t>
      </w:r>
      <w:r w:rsidR="00E5775B"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&lt;EndNote&gt;&lt;Cite&gt;&lt;Author&gt;van Dijk&lt;/Author&gt;&lt;Year&gt;2006&lt;/Year&gt;&lt;RecNum&gt;307&lt;/RecNum&gt;&lt;Pages&gt;375&lt;/Pages&gt;&lt;DisplayText&gt;(van Dijk 2006, 375)&lt;/DisplayText&gt;&lt;record&gt;&lt;rec-number&gt;307&lt;/rec-number&gt;&lt;foreign-keys&gt;&lt;key app="EN" db-id="feepfrs24ae0ece5dewx2f5odd2ztf090x9x"&gt;307&lt;/key&gt;&lt;key app="ENWeb" db-id=""&gt;0&lt;/key&gt;&lt;/foreign-keys&gt;&lt;ref-type name="Journal Article"&gt;17&lt;/ref-type&gt;&lt;contributors&gt;&lt;authors&gt;&lt;author&gt;&lt;style face="normal" font="default" charset="238" size="100%"&gt;van Dijk, T. A.&lt;/style&gt;&lt;/author&gt;&lt;/authors&gt;&lt;/contributors&gt;&lt;titles&gt;&lt;title&gt;&lt;style face="normal" font="default" charset="238" size="100%"&gt;Discourse and Manipulation&lt;/style&gt;&lt;/title&gt;&lt;secondary-title&gt;&lt;style face="normal" font="default" charset="238" size="100%"&gt;Discourse &amp;amp; Society&lt;/style&gt;&lt;/secondary-title&gt;&lt;/titles&gt;&lt;periodical&gt;&lt;full-title&gt;Discourse &amp;amp; Society&lt;/full-title&gt;&lt;/periodical&gt;&lt;pages&gt;&lt;style face="normal" font="default" charset="238" size="100%"&gt;359-383&lt;/style&gt;&lt;/pages&gt;&lt;volume&gt;&lt;style face="normal" font="default" charset="238" size="100%"&gt;17&lt;/style&gt;&lt;/volume&gt;&lt;number&gt;&lt;style face="normal" font="default" charset="238" size="100%"&gt;3&lt;/style&gt;&lt;/number&gt;&lt;dates&gt;&lt;year&gt;&lt;style face="normal" font="default" charset="238" size="100%"&gt;2006&lt;/style&gt;&lt;/year&gt;&lt;/dates&gt;&lt;urls&gt;&lt;/urls&gt;&lt;/record&gt;&lt;/Cite&gt;&lt;/EndNote&gt;</w:instrText>
      </w:r>
      <w:r w:rsidR="00E5775B" w:rsidRPr="00FB172D">
        <w:rPr>
          <w:rFonts w:ascii="Georgia" w:hAnsi="Georgia" w:cs="PhotinaMT"/>
          <w:sz w:val="22"/>
          <w:szCs w:val="22"/>
        </w:rPr>
        <w:fldChar w:fldCharType="separate"/>
      </w:r>
      <w:r w:rsidR="007F05BA">
        <w:rPr>
          <w:rFonts w:ascii="Georgia" w:hAnsi="Georgia" w:cs="PhotinaMT"/>
          <w:noProof/>
          <w:sz w:val="22"/>
          <w:szCs w:val="22"/>
        </w:rPr>
        <w:t>(</w:t>
      </w:r>
      <w:hyperlink w:anchor="_ENREF_64" w:tooltip="van Dijk, 2006 #307" w:history="1">
        <w:r w:rsidR="0097027F">
          <w:rPr>
            <w:rFonts w:ascii="Georgia" w:hAnsi="Georgia" w:cs="PhotinaMT"/>
            <w:noProof/>
            <w:sz w:val="22"/>
            <w:szCs w:val="22"/>
          </w:rPr>
          <w:t>van Dijk 2006, 375</w:t>
        </w:r>
      </w:hyperlink>
      <w:r w:rsidR="007F05BA">
        <w:rPr>
          <w:rFonts w:ascii="Georgia" w:hAnsi="Georgia" w:cs="PhotinaMT"/>
          <w:noProof/>
          <w:sz w:val="22"/>
          <w:szCs w:val="22"/>
        </w:rPr>
        <w:t>)</w:t>
      </w:r>
      <w:r w:rsidR="00E5775B" w:rsidRPr="00FB172D">
        <w:rPr>
          <w:rFonts w:ascii="Georgia" w:hAnsi="Georgia" w:cs="PhotinaMT"/>
          <w:sz w:val="22"/>
          <w:szCs w:val="22"/>
        </w:rPr>
        <w:fldChar w:fldCharType="end"/>
      </w:r>
      <w:r w:rsidR="00E5775B" w:rsidRPr="00FB172D">
        <w:rPr>
          <w:rFonts w:ascii="Georgia" w:hAnsi="Georgia" w:cs="PhotinaMT"/>
          <w:sz w:val="22"/>
          <w:szCs w:val="22"/>
        </w:rPr>
        <w:t xml:space="preserve">. Furthermore, </w:t>
      </w:r>
      <w:r w:rsidR="00817219" w:rsidRPr="00FB172D">
        <w:rPr>
          <w:rFonts w:ascii="Georgia" w:hAnsi="Georgia" w:cs="CentSchbookBT"/>
          <w:sz w:val="22"/>
          <w:szCs w:val="22"/>
        </w:rPr>
        <w:t xml:space="preserve">Hungary, Denmark, Norway, Sweden, Germany, the United Kingdom, USA – do not have language defined in their Constitution </w:t>
      </w:r>
      <w:r w:rsidR="00817219"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&lt;EndNote&gt;&lt;Cite&gt;&lt;Author&gt;Kordić&lt;/Author&gt;&lt;Year&gt;2008&lt;/Year&gt;&lt;RecNum&gt;586&lt;/RecNum&gt;&lt;Pages&gt;35&lt;/Pages&gt;&lt;DisplayText&gt;(Kordić 2008, 35)&lt;/DisplayText&gt;&lt;record&gt;&lt;rec-number&gt;586&lt;/rec-number&gt;&lt;foreign-keys&gt;&lt;key app="EN" db-id="feepfrs24ae0ece5dewx2f5odd2ztf090x9x"&gt;586&lt;/key&gt;&lt;key app="ENWeb" db-id=""&gt;0&lt;/key&gt;&lt;/foreign-keys&gt;&lt;ref-type name="Book Section"&gt;5&lt;/ref-type&gt;&lt;contributors&gt;&lt;authors&gt;&lt;author&gt;&lt;style face="normal" font="default" charset="238" size="100%"&gt;Kordić, Snježana&lt;/style&gt;&lt;/author&gt;&lt;/authors&gt;&lt;secondary-authors&gt;&lt;author&gt;&lt;style face="normal" font="default" charset="238" size="100%"&gt;Ostojić, Branislav&lt;/style&gt;&lt;/author&gt;&lt;/secondary-authors&gt;&lt;/contributors&gt;&lt;titles&gt;&lt;title&gt;&lt;style face="normal" font="default" charset="238" size="100%"&gt;Crnogorska standardna varijanta policentričnog standardnog jezika&lt;/style&gt;&lt;/title&gt;&lt;secondary-title&gt;&lt;style face="normal" font="default" charset="238" size="100%"&gt;Jezička situacija u Crnoj Gori - norma i standardizacija&lt;/style&gt;&lt;/secondary-title&gt;&lt;/titles&gt;&lt;pages&gt;&lt;style face="normal" font="default" charset="238" size="100%"&gt;35-47&lt;/style&gt;&lt;/pages&gt;&lt;dates&gt;&lt;year&gt;&lt;style face="normal" font="default" charset="238" size="100%"&gt;2008&lt;/style&gt;&lt;/year&gt;&lt;/dates&gt;&lt;pub-location&gt;&lt;style face="normal" font="default" charset="238" size="100%"&gt;Podgorica&lt;/style&gt;&lt;/pub-location&gt;&lt;urls&gt;&lt;/urls&gt;&lt;/record&gt;&lt;/Cite&gt;&lt;/EndNote&gt;</w:instrText>
      </w:r>
      <w:r w:rsidR="00817219"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35" w:tooltip="Kordić, 2008 #586" w:history="1">
        <w:r w:rsidR="0097027F">
          <w:rPr>
            <w:rFonts w:ascii="Georgia" w:hAnsi="Georgia" w:cs="CentSchbookBT"/>
            <w:noProof/>
            <w:sz w:val="22"/>
            <w:szCs w:val="22"/>
          </w:rPr>
          <w:t>Kordić 2008, 35</w:t>
        </w:r>
      </w:hyperlink>
      <w:r w:rsidR="007F05BA">
        <w:rPr>
          <w:rFonts w:ascii="Georgia" w:hAnsi="Georgia" w:cs="CentSchbookBT"/>
          <w:noProof/>
          <w:sz w:val="22"/>
          <w:szCs w:val="22"/>
        </w:rPr>
        <w:t>)</w:t>
      </w:r>
      <w:r w:rsidR="00817219" w:rsidRPr="00FB172D">
        <w:rPr>
          <w:rFonts w:ascii="Georgia" w:hAnsi="Georgia" w:cs="CentSchbookBT"/>
          <w:sz w:val="22"/>
          <w:szCs w:val="22"/>
        </w:rPr>
        <w:fldChar w:fldCharType="end"/>
      </w:r>
      <w:r w:rsidR="00E5775B" w:rsidRPr="00FB172D">
        <w:rPr>
          <w:rFonts w:ascii="Georgia" w:hAnsi="Georgia" w:cs="CentSchbookBT"/>
          <w:sz w:val="22"/>
          <w:szCs w:val="22"/>
        </w:rPr>
        <w:t>, keeping in m</w:t>
      </w:r>
      <w:r w:rsidR="00C632BF" w:rsidRPr="00FB172D">
        <w:rPr>
          <w:rFonts w:ascii="Georgia" w:hAnsi="Georgia" w:cs="CentSchbookBT"/>
          <w:sz w:val="22"/>
          <w:szCs w:val="22"/>
        </w:rPr>
        <w:t>ind that</w:t>
      </w:r>
      <w:r w:rsidR="00E5775B" w:rsidRPr="00FB172D">
        <w:rPr>
          <w:rFonts w:ascii="Georgia" w:hAnsi="Georgia" w:cs="CentSchbookBT"/>
          <w:sz w:val="22"/>
          <w:szCs w:val="22"/>
        </w:rPr>
        <w:t xml:space="preserve"> </w:t>
      </w:r>
    </w:p>
    <w:p w:rsidR="00AC33E7" w:rsidRPr="00FB172D" w:rsidRDefault="00AC33E7" w:rsidP="00AC33E7">
      <w:pPr>
        <w:autoSpaceDE w:val="0"/>
        <w:autoSpaceDN w:val="0"/>
        <w:adjustRightInd w:val="0"/>
        <w:spacing w:after="0" w:line="240" w:lineRule="auto"/>
        <w:rPr>
          <w:rFonts w:ascii="Georgia" w:hAnsi="Georgia" w:cs="CentSchbookBT"/>
          <w:sz w:val="22"/>
          <w:szCs w:val="22"/>
        </w:rPr>
      </w:pPr>
    </w:p>
    <w:p w:rsidR="00AC33E7" w:rsidRPr="00FB172D" w:rsidRDefault="00C632BF" w:rsidP="00AC33E7">
      <w:pPr>
        <w:autoSpaceDE w:val="0"/>
        <w:autoSpaceDN w:val="0"/>
        <w:adjustRightInd w:val="0"/>
        <w:spacing w:after="0" w:line="240" w:lineRule="auto"/>
        <w:ind w:left="720"/>
        <w:rPr>
          <w:rFonts w:ascii="Georgia" w:hAnsi="Georgia" w:cs="CentSchbookBT"/>
          <w:sz w:val="22"/>
          <w:szCs w:val="22"/>
        </w:rPr>
      </w:pPr>
      <w:r w:rsidRPr="00FB172D">
        <w:rPr>
          <w:rFonts w:ascii="Georgia" w:hAnsi="Georgia" w:cs="CentSchbookBT"/>
          <w:sz w:val="22"/>
          <w:szCs w:val="22"/>
        </w:rPr>
        <w:t>‘there is also</w:t>
      </w:r>
      <w:r w:rsidR="00817219" w:rsidRPr="00FB172D">
        <w:rPr>
          <w:rFonts w:ascii="Georgia" w:hAnsi="Georgia" w:cs="CentSchbookBT"/>
          <w:sz w:val="22"/>
          <w:szCs w:val="22"/>
        </w:rPr>
        <w:t xml:space="preserve"> another reason against Constitutional proclamation: the euphoria that is being artificially created around it can lead people to see the language or a specific language name as a totem, as a quasi-sacral, emotionally charged group symbol to identify with, something like a national hymn, flag or coat of arms’ </w:t>
      </w:r>
      <w:r w:rsidR="00817219" w:rsidRPr="00FB172D">
        <w:rPr>
          <w:rFonts w:ascii="Georgia" w:hAnsi="Georgia" w:cs="CentSchbookBT"/>
          <w:sz w:val="22"/>
          <w:szCs w:val="22"/>
        </w:rPr>
        <w:fldChar w:fldCharType="begin">
          <w:fldData xml:space="preserve">PEVuZE5vdGU+PENpdGU+PEF1dGhvcj5Lb3JkacSHPC9BdXRob3I+PFllYXI+MjAwODwvWWVhcj48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</w:fldData>
        </w:fldChar>
      </w:r>
      <w:r w:rsidR="007F05BA">
        <w:rPr>
          <w:rFonts w:ascii="Georgia" w:hAnsi="Georgia" w:cs="CentSchbookBT"/>
          <w:sz w:val="22"/>
          <w:szCs w:val="22"/>
        </w:rPr>
        <w:instrText xml:space="preserve"> ADDIN EN.CITE </w:instrText>
      </w:r>
      <w:r w:rsidR="007F05BA">
        <w:rPr>
          <w:rFonts w:ascii="Georgia" w:hAnsi="Georgia" w:cs="CentSchbookBT"/>
          <w:sz w:val="22"/>
          <w:szCs w:val="22"/>
        </w:rPr>
        <w:fldChar w:fldCharType="begin">
          <w:fldData xml:space="preserve">PEVuZE5vdGU+PENpdGU+PEF1dGhvcj5Lb3JkacSHPC9BdXRob3I+PFllYXI+MjAwODwvWWVhcj48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</w:fldData>
        </w:fldChar>
      </w:r>
      <w:r w:rsidR="007F05BA">
        <w:rPr>
          <w:rFonts w:ascii="Georgia" w:hAnsi="Georgia" w:cs="CentSchbookBT"/>
          <w:sz w:val="22"/>
          <w:szCs w:val="22"/>
        </w:rPr>
        <w:instrText xml:space="preserve"> ADDIN EN.CITE.DATA </w:instrText>
      </w:r>
      <w:r w:rsidR="007F05BA">
        <w:rPr>
          <w:rFonts w:ascii="Georgia" w:hAnsi="Georgia" w:cs="CentSchbookBT"/>
          <w:sz w:val="22"/>
          <w:szCs w:val="22"/>
        </w:rPr>
      </w:r>
      <w:r w:rsidR="007F05BA">
        <w:rPr>
          <w:rFonts w:ascii="Georgia" w:hAnsi="Georgia" w:cs="CentSchbookBT"/>
          <w:sz w:val="22"/>
          <w:szCs w:val="22"/>
        </w:rPr>
        <w:fldChar w:fldCharType="end"/>
      </w:r>
      <w:r w:rsidR="00817219" w:rsidRPr="00FB172D">
        <w:rPr>
          <w:rFonts w:ascii="Georgia" w:hAnsi="Georgia" w:cs="CentSchbookBT"/>
          <w:sz w:val="22"/>
          <w:szCs w:val="22"/>
        </w:rPr>
      </w:r>
      <w:r w:rsidR="00817219"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35" w:tooltip="Kordić, 2008 #586" w:history="1">
        <w:r w:rsidR="0097027F">
          <w:rPr>
            <w:rFonts w:ascii="Georgia" w:hAnsi="Georgia" w:cs="CentSchbookBT"/>
            <w:noProof/>
            <w:sz w:val="22"/>
            <w:szCs w:val="22"/>
          </w:rPr>
          <w:t>Kordić 2008, 36</w:t>
        </w:r>
      </w:hyperlink>
      <w:r w:rsidR="007F05BA">
        <w:rPr>
          <w:rFonts w:ascii="Georgia" w:hAnsi="Georgia" w:cs="CentSchbookBT"/>
          <w:noProof/>
          <w:sz w:val="22"/>
          <w:szCs w:val="22"/>
        </w:rPr>
        <w:t xml:space="preserve">, </w:t>
      </w:r>
      <w:hyperlink w:anchor="_ENREF_57" w:tooltip="Tabouret-Keller, 1997 #590" w:history="1">
        <w:r w:rsidR="0097027F">
          <w:rPr>
            <w:rFonts w:ascii="Georgia" w:hAnsi="Georgia" w:cs="CentSchbookBT"/>
            <w:noProof/>
            <w:sz w:val="22"/>
            <w:szCs w:val="22"/>
          </w:rPr>
          <w:t>Tabouret-Keller 1997</w:t>
        </w:r>
      </w:hyperlink>
      <w:r w:rsidR="007F05BA">
        <w:rPr>
          <w:rFonts w:ascii="Georgia" w:hAnsi="Georgia" w:cs="CentSchbookBT"/>
          <w:noProof/>
          <w:sz w:val="22"/>
          <w:szCs w:val="22"/>
        </w:rPr>
        <w:t>)</w:t>
      </w:r>
      <w:r w:rsidR="00817219" w:rsidRPr="00FB172D">
        <w:rPr>
          <w:rFonts w:ascii="Georgia" w:hAnsi="Georgia" w:cs="CentSchbookBT"/>
          <w:sz w:val="22"/>
          <w:szCs w:val="22"/>
        </w:rPr>
        <w:fldChar w:fldCharType="end"/>
      </w:r>
      <w:r w:rsidR="00926CD1" w:rsidRPr="00FB172D">
        <w:rPr>
          <w:rFonts w:ascii="Georgia" w:hAnsi="Georgia" w:cs="CentSchbookBT"/>
          <w:sz w:val="22"/>
          <w:szCs w:val="22"/>
        </w:rPr>
        <w:t xml:space="preserve">. </w:t>
      </w:r>
    </w:p>
    <w:p w:rsidR="00AC33E7" w:rsidRPr="00FB172D" w:rsidRDefault="00AC33E7" w:rsidP="00AC33E7">
      <w:pPr>
        <w:autoSpaceDE w:val="0"/>
        <w:autoSpaceDN w:val="0"/>
        <w:adjustRightInd w:val="0"/>
        <w:spacing w:after="0" w:line="240" w:lineRule="auto"/>
        <w:rPr>
          <w:rFonts w:ascii="Georgia" w:hAnsi="Georgia" w:cs="CentSchbookBT"/>
          <w:sz w:val="22"/>
          <w:szCs w:val="22"/>
        </w:rPr>
      </w:pPr>
    </w:p>
    <w:p w:rsidR="00926CD1" w:rsidRPr="00FB172D" w:rsidRDefault="00926CD1" w:rsidP="00C51C4C">
      <w:pPr>
        <w:autoSpaceDE w:val="0"/>
        <w:autoSpaceDN w:val="0"/>
        <w:adjustRightInd w:val="0"/>
        <w:spacing w:after="0" w:line="240" w:lineRule="auto"/>
        <w:ind w:firstLine="720"/>
        <w:rPr>
          <w:rFonts w:ascii="Georgia" w:hAnsi="Georgia" w:cs="CentSchbookBT"/>
          <w:sz w:val="22"/>
          <w:szCs w:val="22"/>
        </w:rPr>
      </w:pPr>
      <w:r w:rsidRPr="00FB172D">
        <w:rPr>
          <w:rFonts w:ascii="Georgia" w:hAnsi="Georgia" w:cs="CentSchbookBT"/>
          <w:sz w:val="22"/>
          <w:szCs w:val="22"/>
        </w:rPr>
        <w:t>As Gr</w:t>
      </w:r>
      <w:r w:rsidR="00E56DD9" w:rsidRPr="00FB172D">
        <w:rPr>
          <w:rFonts w:ascii="Georgia" w:hAnsi="Georgia" w:cs="CentSchbookBT"/>
          <w:sz w:val="22"/>
          <w:szCs w:val="22"/>
        </w:rPr>
        <w:t>ö</w:t>
      </w:r>
      <w:r w:rsidRPr="00FB172D">
        <w:rPr>
          <w:rFonts w:ascii="Georgia" w:hAnsi="Georgia" w:cs="CentSchbookBT"/>
          <w:sz w:val="22"/>
          <w:szCs w:val="22"/>
        </w:rPr>
        <w:t xml:space="preserve">schel wrote, from the consitutional declaration of newly standardized languages such as Serbian, Croatian, Bosnian or Montenegrin, arguments against the existence of the Serbo-Croatian language cannot be made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&lt;EndNote&gt;&lt;Cite&gt;&lt;Author&gt;Gröschel&lt;/Author&gt;&lt;Year&gt;2009&lt;/Year&gt;&lt;RecNum&gt;584&lt;/RecNum&gt;&lt;Pages&gt;349&lt;/Pages&gt;&lt;DisplayText&gt;(Gröschel 2009, 349)&lt;/DisplayText&gt;&lt;record&gt;&lt;rec-number&gt;584&lt;/rec-number&gt;&lt;foreign-keys&gt;&lt;key app="EN" db-id="feepfrs24ae0ece5dewx2f5odd2ztf090x9x"&gt;584&lt;/key&gt;&lt;/foreign-keys&gt;&lt;ref-type name="Book"&gt;6&lt;/ref-type&gt;&lt;contributors&gt;&lt;authors&gt;&lt;author&gt;Gröschel, Bernhard&lt;/author&gt;&lt;/authors&gt;&lt;/contributors&gt;&lt;titles&gt;&lt;title&gt;Das Serbokroatische zwischen Linguistik und Politik : mit einer Bibliographie zum postjugoslavischen Sprachenstreit&lt;/title&gt;&lt;/titles&gt;&lt;dates&gt;&lt;year&gt;2009&lt;/year&gt;&lt;/dates&gt;&lt;pub-location&gt;Muenchen&lt;/pub-location&gt;&lt;publisher&gt;Lincom Europa&lt;/publisher&gt;&lt;isbn&gt;9783929075793 3929075792&lt;/isbn&gt;&lt;urls&gt;&lt;/urls&gt;&lt;remote-database-name&gt;/z-wcorg/&lt;/remote-database-name&gt;&lt;remote-database-provider&gt;http://worldcat.org&lt;/remote-database-provider&gt;&lt;language&gt;German&lt;/language&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25" w:tooltip="Gröschel, 2009 #584" w:history="1">
        <w:r w:rsidR="0097027F">
          <w:rPr>
            <w:rFonts w:ascii="Georgia" w:hAnsi="Georgia" w:cs="CentSchbookBT"/>
            <w:noProof/>
            <w:sz w:val="22"/>
            <w:szCs w:val="22"/>
          </w:rPr>
          <w:t>Gröschel 2009, 349</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Pr="00FB172D">
        <w:rPr>
          <w:rFonts w:ascii="Georgia" w:hAnsi="Georgia" w:cs="CentSchbookBT"/>
          <w:sz w:val="22"/>
          <w:szCs w:val="22"/>
        </w:rPr>
        <w:t>.</w:t>
      </w:r>
      <w:r w:rsidR="00BB5E40" w:rsidRPr="00FB172D">
        <w:rPr>
          <w:rFonts w:ascii="Georgia" w:hAnsi="Georgia" w:cs="CentSchbookBT"/>
          <w:sz w:val="22"/>
          <w:szCs w:val="22"/>
        </w:rPr>
        <w:t xml:space="preserve"> That is why the state is called upon heavily, since governments tend to play the key role in language standardization </w:t>
      </w:r>
      <w:r w:rsidR="00BB5E40"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&lt;EndNote&gt;&lt;Cite&gt;&lt;Author&gt;Kaplan&lt;/Author&gt;&lt;Year&gt;1997&lt;/Year&gt;&lt;RecNum&gt;749&lt;/RecNum&gt;&lt;DisplayText&gt;(Kaplan and Baldauf 1997)&lt;/DisplayText&gt;&lt;record&gt;&lt;rec-number&gt;749&lt;/rec-number&gt;&lt;foreign-keys&gt;&lt;key app="EN" db-id="feepfrs24ae0ece5dewx2f5odd2ztf090x9x"&gt;749&lt;/key&gt;&lt;/foreign-keys&gt;&lt;ref-type name="Book"&gt;6&lt;/ref-type&gt;&lt;contributors&gt;&lt;authors&gt;&lt;author&gt;Kaplan, Robert B&lt;/author&gt;&lt;author&gt;Baldauf, Richard B&lt;/author&gt;&lt;/authors&gt;&lt;/contributors&gt;&lt;titles&gt;&lt;title&gt;Language planning from practice to theory&lt;/title&gt;&lt;/titles&gt;&lt;volume&gt;108&lt;/volume&gt;&lt;dates&gt;&lt;year&gt;1997&lt;/year&gt;&lt;/dates&gt;&lt;publisher&gt;Multilingual Matters&lt;/publisher&gt;&lt;isbn&gt;1853593710&lt;/isbn&gt;&lt;urls&gt;&lt;/urls&gt;&lt;/record&gt;&lt;/Cite&gt;&lt;/EndNote&gt;</w:instrText>
      </w:r>
      <w:r w:rsidR="00BB5E40"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33" w:tooltip="Kaplan, 1997 #749" w:history="1">
        <w:r w:rsidR="0097027F">
          <w:rPr>
            <w:rFonts w:ascii="Georgia" w:hAnsi="Georgia" w:cs="CentSchbookBT"/>
            <w:noProof/>
            <w:sz w:val="22"/>
            <w:szCs w:val="22"/>
          </w:rPr>
          <w:t>Kaplan and Baldauf 1997</w:t>
        </w:r>
      </w:hyperlink>
      <w:r w:rsidR="007F05BA">
        <w:rPr>
          <w:rFonts w:ascii="Georgia" w:hAnsi="Georgia" w:cs="CentSchbookBT"/>
          <w:noProof/>
          <w:sz w:val="22"/>
          <w:szCs w:val="22"/>
        </w:rPr>
        <w:t>)</w:t>
      </w:r>
      <w:r w:rsidR="00BB5E40" w:rsidRPr="00FB172D">
        <w:rPr>
          <w:rFonts w:ascii="Georgia" w:hAnsi="Georgia" w:cs="CentSchbookBT"/>
          <w:sz w:val="22"/>
          <w:szCs w:val="22"/>
        </w:rPr>
        <w:fldChar w:fldCharType="end"/>
      </w:r>
      <w:r w:rsidR="00BB5E40" w:rsidRPr="00FB172D">
        <w:rPr>
          <w:rFonts w:ascii="Georgia" w:hAnsi="Georgia" w:cs="CentSchbookBT"/>
          <w:sz w:val="22"/>
          <w:szCs w:val="22"/>
        </w:rPr>
        <w:t>.</w:t>
      </w:r>
    </w:p>
    <w:p w:rsidR="00AC33E7" w:rsidRPr="00FB172D" w:rsidRDefault="007412EF" w:rsidP="00697128">
      <w:pPr>
        <w:autoSpaceDE w:val="0"/>
        <w:autoSpaceDN w:val="0"/>
        <w:adjustRightInd w:val="0"/>
        <w:spacing w:after="0" w:line="240" w:lineRule="auto"/>
        <w:ind w:firstLine="720"/>
        <w:rPr>
          <w:rFonts w:ascii="Georgia" w:hAnsi="Georgia"/>
          <w:sz w:val="22"/>
          <w:szCs w:val="22"/>
        </w:rPr>
      </w:pPr>
      <w:r w:rsidRPr="00FB172D">
        <w:rPr>
          <w:rFonts w:ascii="Georgia" w:hAnsi="Georgia" w:cs="CentSchbookBT"/>
          <w:sz w:val="22"/>
          <w:szCs w:val="22"/>
        </w:rPr>
        <w:t xml:space="preserve">Čirgić claimed, in addition, that </w:t>
      </w:r>
      <w:r w:rsidR="00E23DD7" w:rsidRPr="00FB172D">
        <w:rPr>
          <w:rFonts w:ascii="Georgia" w:hAnsi="Georgia"/>
          <w:sz w:val="22"/>
          <w:szCs w:val="22"/>
        </w:rPr>
        <w:t xml:space="preserve">‘with state independence and the Constitution of the independent state of Montenegro, the Montenegrin language became the official language of Montenegro, and it was thus known that negating it was in vain’ </w:t>
      </w:r>
      <w:r w:rsidR="00E23DD7" w:rsidRPr="00FB172D">
        <w:rPr>
          <w:rFonts w:ascii="Georgia" w:hAnsi="Georgia"/>
          <w:sz w:val="22"/>
          <w:szCs w:val="22"/>
        </w:rPr>
        <w:fldChar w:fldCharType="begin"/>
      </w:r>
      <w:r w:rsidR="007F05BA">
        <w:rPr>
          <w:rFonts w:ascii="Georgia" w:hAnsi="Georgia"/>
          <w:sz w:val="22"/>
          <w:szCs w:val="22"/>
        </w:rPr>
        <w:instrText xml:space="preserve"> ADDIN EN.CITE &lt;EndNote&gt;&lt;Cite&gt;&lt;Author&gt;Čirgić&lt;/Author&gt;&lt;Year&gt;2010&lt;/Year&gt;&lt;RecNum&gt;566&lt;/RecNum&gt;&lt;Pages&gt;12&lt;/Pages&gt;&lt;DisplayText&gt;(Čirgić 2010, 12)&lt;/DisplayText&gt;&lt;record&gt;&lt;rec-number&gt;566&lt;/rec-number&gt;&lt;foreign-keys&gt;&lt;key app="EN" db-id="feepfrs24ae0ece5dewx2f5odd2ztf090x9x"&gt;566&lt;/key&gt;&lt;key app="ENWeb" db-id=""&gt;0&lt;/key&gt;&lt;/foreign-keys&gt;&lt;ref-type name="Journal Article"&gt;17&lt;/ref-type&gt;&lt;contributors&gt;&lt;authors&gt;&lt;author&gt;&lt;style face="normal" font="default" charset="238" size="100%"&gt;Čirgić, Adnan&lt;/style&gt;&lt;/author&gt;&lt;/authors&gt;&lt;/contributors&gt;&lt;titles&gt;&lt;title&gt;&lt;style face="normal" font="default" charset="238" size="100%"&gt;Povodom standardizacije crnogorskog jezika&lt;/style&gt;&lt;/title&gt;&lt;secondary-title&gt;&lt;style face="normal" font="default" charset="238" size="100%"&gt;Matica&lt;/style&gt;&lt;/secondary-title&gt;&lt;/titles&gt;&lt;periodical&gt;&lt;full-title&gt;Matica&lt;/full-title&gt;&lt;/periodical&gt;&lt;pages&gt;&lt;style face="normal" font="default" charset="238" size="100%"&gt;7-48&lt;/style&gt;&lt;/pages&gt;&lt;volume&gt;&lt;style face="normal" font="default" charset="238" size="100%"&gt;jesen&lt;/style&gt;&lt;/volume&gt;&lt;dates&gt;&lt;year&gt;&lt;style face="normal" font="default" charset="238" size="100%"&gt;2010&lt;/style&gt;&lt;/year&gt;&lt;/dates&gt;&lt;urls&gt;&lt;/urls&gt;&lt;/record&gt;&lt;/Cite&gt;&lt;/EndNote&gt;</w:instrText>
      </w:r>
      <w:r w:rsidR="00E23DD7" w:rsidRPr="00FB172D">
        <w:rPr>
          <w:rFonts w:ascii="Georgia" w:hAnsi="Georgia"/>
          <w:sz w:val="22"/>
          <w:szCs w:val="22"/>
        </w:rPr>
        <w:fldChar w:fldCharType="separate"/>
      </w:r>
      <w:r w:rsidR="007F05BA">
        <w:rPr>
          <w:rFonts w:ascii="Georgia" w:hAnsi="Georgia"/>
          <w:noProof/>
          <w:sz w:val="22"/>
          <w:szCs w:val="22"/>
        </w:rPr>
        <w:t>(</w:t>
      </w:r>
      <w:hyperlink w:anchor="_ENREF_8" w:tooltip="Čirgić, 2010 #566" w:history="1">
        <w:r w:rsidR="0097027F">
          <w:rPr>
            <w:rFonts w:ascii="Georgia" w:hAnsi="Georgia"/>
            <w:noProof/>
            <w:sz w:val="22"/>
            <w:szCs w:val="22"/>
          </w:rPr>
          <w:t>Čirgić 2010, 12</w:t>
        </w:r>
      </w:hyperlink>
      <w:r w:rsidR="007F05BA">
        <w:rPr>
          <w:rFonts w:ascii="Georgia" w:hAnsi="Georgia"/>
          <w:noProof/>
          <w:sz w:val="22"/>
          <w:szCs w:val="22"/>
        </w:rPr>
        <w:t>)</w:t>
      </w:r>
      <w:r w:rsidR="00E23DD7" w:rsidRPr="00FB172D">
        <w:rPr>
          <w:rFonts w:ascii="Georgia" w:hAnsi="Georgia"/>
          <w:sz w:val="22"/>
          <w:szCs w:val="22"/>
        </w:rPr>
        <w:fldChar w:fldCharType="end"/>
      </w:r>
      <w:r w:rsidRPr="00FB172D">
        <w:rPr>
          <w:rFonts w:ascii="Georgia" w:hAnsi="Georgia"/>
          <w:sz w:val="22"/>
          <w:szCs w:val="22"/>
        </w:rPr>
        <w:t>, stressing the ‘vainness’ of ‘negation attempts’, indicating that the declarative power of the states is, essentially, a ‘trump card’.</w:t>
      </w:r>
      <w:r w:rsidR="00302AE5" w:rsidRPr="00FB172D">
        <w:rPr>
          <w:rFonts w:ascii="Georgia" w:hAnsi="Georgia"/>
          <w:sz w:val="22"/>
          <w:szCs w:val="22"/>
        </w:rPr>
        <w:t xml:space="preserve"> This was necessary due to the fact that a number of linguists (both within Montenegro and from other countries) who have worked in the initial Council for the Standardization of the Montenegrin language failed to reach a concensus amongst each other. Čirgić wrote: </w:t>
      </w:r>
    </w:p>
    <w:p w:rsidR="00AC33E7" w:rsidRPr="00FB172D" w:rsidRDefault="00AC33E7" w:rsidP="00AC33E7">
      <w:pPr>
        <w:autoSpaceDE w:val="0"/>
        <w:autoSpaceDN w:val="0"/>
        <w:adjustRightInd w:val="0"/>
        <w:spacing w:after="0" w:line="240" w:lineRule="auto"/>
        <w:rPr>
          <w:rFonts w:ascii="Georgia" w:hAnsi="Georgia"/>
          <w:sz w:val="22"/>
          <w:szCs w:val="22"/>
        </w:rPr>
      </w:pPr>
    </w:p>
    <w:p w:rsidR="00AC33E7" w:rsidRPr="00FB172D" w:rsidRDefault="00E23DD7" w:rsidP="00AC33E7">
      <w:pPr>
        <w:autoSpaceDE w:val="0"/>
        <w:autoSpaceDN w:val="0"/>
        <w:adjustRightInd w:val="0"/>
        <w:spacing w:after="0" w:line="240" w:lineRule="auto"/>
        <w:ind w:left="720"/>
        <w:rPr>
          <w:rFonts w:ascii="Georgia" w:hAnsi="Georgia"/>
          <w:sz w:val="22"/>
          <w:szCs w:val="22"/>
        </w:rPr>
      </w:pPr>
      <w:r w:rsidRPr="00FB172D">
        <w:rPr>
          <w:rFonts w:ascii="Georgia" w:hAnsi="Georgia"/>
          <w:sz w:val="22"/>
          <w:szCs w:val="22"/>
        </w:rPr>
        <w:t xml:space="preserve">‘when it became clear that the problem of the standardization of the Montenegrin language got carried over from professional debates into the daily press and lost any scientific character ... the Government of Montenegro abolished the Council for the </w:t>
      </w:r>
      <w:r w:rsidRPr="00FB172D">
        <w:rPr>
          <w:rFonts w:ascii="Georgia" w:hAnsi="Georgia"/>
          <w:sz w:val="22"/>
          <w:szCs w:val="22"/>
        </w:rPr>
        <w:lastRenderedPageBreak/>
        <w:t xml:space="preserve">Standardization of the Montenegrin Language and formed a working group, later entitled the Expert Commission for the Standardization of the Montenegrin language’ </w:t>
      </w:r>
      <w:r w:rsidRPr="00FB172D">
        <w:rPr>
          <w:rFonts w:ascii="Georgia" w:hAnsi="Georgia"/>
          <w:sz w:val="22"/>
          <w:szCs w:val="22"/>
        </w:rPr>
        <w:fldChar w:fldCharType="begin"/>
      </w:r>
      <w:r w:rsidR="007F05BA">
        <w:rPr>
          <w:rFonts w:ascii="Georgia" w:hAnsi="Georgia"/>
          <w:sz w:val="22"/>
          <w:szCs w:val="22"/>
        </w:rPr>
        <w:instrText xml:space="preserve"> ADDIN EN.CITE &lt;EndNote&gt;&lt;Cite&gt;&lt;Author&gt;Čirgić&lt;/Author&gt;&lt;Year&gt;2010&lt;/Year&gt;&lt;RecNum&gt;566&lt;/RecNum&gt;&lt;Pages&gt;33&lt;/Pages&gt;&lt;DisplayText&gt;(Čirgić 2010, 33)&lt;/DisplayText&gt;&lt;record&gt;&lt;rec-number&gt;566&lt;/rec-number&gt;&lt;foreign-keys&gt;&lt;key app="EN" db-id="feepfrs24ae0ece5dewx2f5odd2ztf090x9x"&gt;566&lt;/key&gt;&lt;key app="ENWeb" db-id=""&gt;0&lt;/key&gt;&lt;/foreign-keys&gt;&lt;ref-type name="Journal Article"&gt;17&lt;/ref-type&gt;&lt;contributors&gt;&lt;authors&gt;&lt;author&gt;&lt;style face="normal" font="default" charset="238" size="100%"&gt;Čirgić, Adnan&lt;/style&gt;&lt;/author&gt;&lt;/authors&gt;&lt;/contributors&gt;&lt;titles&gt;&lt;title&gt;&lt;style face="normal" font="default" charset="238" size="100%"&gt;Povodom standardizacije crnogorskog jezika&lt;/style&gt;&lt;/title&gt;&lt;secondary-title&gt;&lt;style face="normal" font="default" charset="238" size="100%"&gt;Matica&lt;/style&gt;&lt;/secondary-title&gt;&lt;/titles&gt;&lt;periodical&gt;&lt;full-title&gt;Matica&lt;/full-title&gt;&lt;/periodical&gt;&lt;pages&gt;&lt;style face="normal" font="default" charset="238" size="100%"&gt;7-48&lt;/style&gt;&lt;/pages&gt;&lt;volume&gt;&lt;style face="normal" font="default" charset="238" size="100%"&gt;jesen&lt;/style&gt;&lt;/volume&gt;&lt;dates&gt;&lt;year&gt;&lt;style face="normal" font="default" charset="238" size="100%"&gt;2010&lt;/style&gt;&lt;/year&gt;&lt;/dates&gt;&lt;urls&gt;&lt;/urls&gt;&lt;/record&gt;&lt;/Cite&gt;&lt;/EndNote&gt;</w:instrText>
      </w:r>
      <w:r w:rsidRPr="00FB172D">
        <w:rPr>
          <w:rFonts w:ascii="Georgia" w:hAnsi="Georgia"/>
          <w:sz w:val="22"/>
          <w:szCs w:val="22"/>
        </w:rPr>
        <w:fldChar w:fldCharType="separate"/>
      </w:r>
      <w:r w:rsidR="007F05BA">
        <w:rPr>
          <w:rFonts w:ascii="Georgia" w:hAnsi="Georgia"/>
          <w:noProof/>
          <w:sz w:val="22"/>
          <w:szCs w:val="22"/>
        </w:rPr>
        <w:t>(</w:t>
      </w:r>
      <w:hyperlink w:anchor="_ENREF_8" w:tooltip="Čirgić, 2010 #566" w:history="1">
        <w:r w:rsidR="0097027F">
          <w:rPr>
            <w:rFonts w:ascii="Georgia" w:hAnsi="Georgia"/>
            <w:noProof/>
            <w:sz w:val="22"/>
            <w:szCs w:val="22"/>
          </w:rPr>
          <w:t>Čirgić 2010, 33</w:t>
        </w:r>
      </w:hyperlink>
      <w:r w:rsidR="007F05BA">
        <w:rPr>
          <w:rFonts w:ascii="Georgia" w:hAnsi="Georgia"/>
          <w:noProof/>
          <w:sz w:val="22"/>
          <w:szCs w:val="22"/>
        </w:rPr>
        <w:t>)</w:t>
      </w:r>
      <w:r w:rsidRPr="00FB172D">
        <w:rPr>
          <w:rFonts w:ascii="Georgia" w:hAnsi="Georgia"/>
          <w:sz w:val="22"/>
          <w:szCs w:val="22"/>
        </w:rPr>
        <w:fldChar w:fldCharType="end"/>
      </w:r>
      <w:r w:rsidR="00302AE5" w:rsidRPr="00FB172D">
        <w:rPr>
          <w:rFonts w:ascii="Georgia" w:hAnsi="Georgia"/>
          <w:sz w:val="22"/>
          <w:szCs w:val="22"/>
        </w:rPr>
        <w:t xml:space="preserve">. </w:t>
      </w:r>
    </w:p>
    <w:p w:rsidR="00AC33E7" w:rsidRPr="00FB172D" w:rsidRDefault="00AC33E7" w:rsidP="00AC33E7">
      <w:pPr>
        <w:autoSpaceDE w:val="0"/>
        <w:autoSpaceDN w:val="0"/>
        <w:adjustRightInd w:val="0"/>
        <w:spacing w:after="0" w:line="240" w:lineRule="auto"/>
        <w:rPr>
          <w:rFonts w:ascii="Georgia" w:hAnsi="Georgia"/>
          <w:sz w:val="22"/>
          <w:szCs w:val="22"/>
        </w:rPr>
      </w:pPr>
    </w:p>
    <w:p w:rsidR="00A53C4E" w:rsidRPr="005616A9" w:rsidRDefault="00302AE5" w:rsidP="00C51C4C">
      <w:pPr>
        <w:autoSpaceDE w:val="0"/>
        <w:autoSpaceDN w:val="0"/>
        <w:adjustRightInd w:val="0"/>
        <w:spacing w:after="0" w:line="240" w:lineRule="auto"/>
        <w:ind w:firstLine="720"/>
        <w:rPr>
          <w:rFonts w:ascii="Georgia" w:hAnsi="Georgia"/>
          <w:sz w:val="22"/>
          <w:szCs w:val="22"/>
        </w:rPr>
      </w:pPr>
      <w:r w:rsidRPr="00FB172D">
        <w:rPr>
          <w:rFonts w:ascii="Georgia" w:hAnsi="Georgia"/>
          <w:sz w:val="22"/>
          <w:szCs w:val="22"/>
        </w:rPr>
        <w:t xml:space="preserve">The same point is repeated above as well: linguists were prohibited to deal with the issue, with the state stepping in to force its agenda. </w:t>
      </w:r>
      <w:r w:rsidR="00F237DA" w:rsidRPr="00FB172D">
        <w:rPr>
          <w:rFonts w:ascii="Georgia" w:eastAsia="TimesNewRomanPSMT" w:hAnsi="Georgia" w:cs="TimesNewRomanPSMT"/>
          <w:sz w:val="22"/>
          <w:szCs w:val="22"/>
        </w:rPr>
        <w:t>‘The Commission gave itself...a fundamental task</w:t>
      </w:r>
      <w:r w:rsidR="001848F1" w:rsidRPr="00FB172D">
        <w:rPr>
          <w:rFonts w:ascii="Georgia" w:eastAsia="TimesNewRomanPSMT" w:hAnsi="Georgia" w:cs="TimesNewRomanPSMT"/>
          <w:sz w:val="22"/>
          <w:szCs w:val="22"/>
        </w:rPr>
        <w:t xml:space="preserve"> </w:t>
      </w:r>
      <w:r w:rsidR="00F237DA" w:rsidRPr="00FB172D">
        <w:rPr>
          <w:rFonts w:ascii="Georgia" w:eastAsia="TimesNewRomanPSMT" w:hAnsi="Georgia" w:cs="TimesNewRomanPSMT"/>
          <w:sz w:val="22"/>
          <w:szCs w:val="22"/>
        </w:rPr>
        <w:t>...</w:t>
      </w:r>
      <w:r w:rsidR="001848F1" w:rsidRPr="00FB172D">
        <w:rPr>
          <w:rFonts w:ascii="Georgia" w:eastAsia="TimesNewRomanPSMT" w:hAnsi="Georgia" w:cs="TimesNewRomanPSMT"/>
          <w:sz w:val="22"/>
          <w:szCs w:val="22"/>
        </w:rPr>
        <w:t xml:space="preserve"> </w:t>
      </w:r>
      <w:r w:rsidR="00F237DA" w:rsidRPr="00FB172D">
        <w:rPr>
          <w:rFonts w:ascii="Georgia" w:eastAsia="TimesNewRomanPSMT" w:hAnsi="Georgia" w:cs="TimesNewRomanPSMT"/>
          <w:sz w:val="22"/>
          <w:szCs w:val="22"/>
        </w:rPr>
        <w:t>to prove the existence of the Montenegrin language</w:t>
      </w:r>
      <w:r w:rsidR="00F237DA" w:rsidRPr="00FB172D">
        <w:rPr>
          <w:rFonts w:ascii="Georgia" w:eastAsia="TimesNewRomanPSMT" w:hAnsi="Georgia" w:cs="TimesNewRomanPS-ItalicMT"/>
          <w:i/>
          <w:iCs/>
          <w:sz w:val="22"/>
          <w:szCs w:val="22"/>
        </w:rPr>
        <w:t xml:space="preserve">’ </w:t>
      </w:r>
      <w:r w:rsidR="00F237DA" w:rsidRPr="00FB172D">
        <w:rPr>
          <w:rFonts w:ascii="Georgia" w:eastAsia="TimesNewRomanPSMT" w:hAnsi="Georgia" w:cs="TimesNewRomanPS-ItalicMT"/>
          <w:iCs/>
          <w:sz w:val="22"/>
          <w:szCs w:val="22"/>
        </w:rPr>
        <w:fldChar w:fldCharType="begin"/>
      </w:r>
      <w:r w:rsidR="007F05BA">
        <w:rPr>
          <w:rFonts w:ascii="Georgia" w:eastAsia="TimesNewRomanPSMT" w:hAnsi="Georgia" w:cs="TimesNewRomanPS-ItalicMT"/>
          <w:iCs/>
          <w:sz w:val="22"/>
          <w:szCs w:val="22"/>
        </w:rPr>
        <w:instrText xml:space="preserve"> ADDIN EN.CITE &lt;EndNote&gt;&lt;Cite&gt;&lt;Author&gt;Čirgić&lt;/Author&gt;&lt;Year&gt;2011&lt;/Year&gt;&lt;RecNum&gt;572&lt;/RecNum&gt;&lt;Prefix&gt;Perović in: &lt;/Prefix&gt;&lt;Pages&gt;15&lt;/Pages&gt;&lt;DisplayText&gt;(Perović in: Čirgić 2011, 15)&lt;/DisplayText&gt;&lt;record&gt;&lt;rec-number&gt;572&lt;/rec-number&gt;&lt;foreign-keys&gt;&lt;key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00F237DA" w:rsidRPr="00FB172D">
        <w:rPr>
          <w:rFonts w:ascii="Georgia" w:eastAsia="TimesNewRomanPSMT" w:hAnsi="Georgia" w:cs="TimesNewRomanPS-ItalicMT"/>
          <w:iCs/>
          <w:sz w:val="22"/>
          <w:szCs w:val="22"/>
        </w:rPr>
        <w:fldChar w:fldCharType="separate"/>
      </w:r>
      <w:r w:rsidR="007F05BA">
        <w:rPr>
          <w:rFonts w:ascii="Georgia" w:eastAsia="TimesNewRomanPSMT" w:hAnsi="Georgia" w:cs="TimesNewRomanPS-ItalicMT"/>
          <w:iCs/>
          <w:noProof/>
          <w:sz w:val="22"/>
          <w:szCs w:val="22"/>
        </w:rPr>
        <w:t>(</w:t>
      </w:r>
      <w:hyperlink w:anchor="_ENREF_9" w:tooltip="Čirgić, 2011 #572" w:history="1">
        <w:r w:rsidR="0097027F">
          <w:rPr>
            <w:rFonts w:ascii="Georgia" w:eastAsia="TimesNewRomanPSMT" w:hAnsi="Georgia" w:cs="TimesNewRomanPS-ItalicMT"/>
            <w:iCs/>
            <w:noProof/>
            <w:sz w:val="22"/>
            <w:szCs w:val="22"/>
          </w:rPr>
          <w:t>Perović in: Čirgić 2011, 15</w:t>
        </w:r>
      </w:hyperlink>
      <w:r w:rsidR="007F05BA">
        <w:rPr>
          <w:rFonts w:ascii="Georgia" w:eastAsia="TimesNewRomanPSMT" w:hAnsi="Georgia" w:cs="TimesNewRomanPS-ItalicMT"/>
          <w:iCs/>
          <w:noProof/>
          <w:sz w:val="22"/>
          <w:szCs w:val="22"/>
        </w:rPr>
        <w:t>)</w:t>
      </w:r>
      <w:r w:rsidR="00F237DA" w:rsidRPr="00FB172D">
        <w:rPr>
          <w:rFonts w:ascii="Georgia" w:eastAsia="TimesNewRomanPSMT" w:hAnsi="Georgia" w:cs="TimesNewRomanPS-ItalicMT"/>
          <w:iCs/>
          <w:sz w:val="22"/>
          <w:szCs w:val="22"/>
        </w:rPr>
        <w:fldChar w:fldCharType="end"/>
      </w:r>
      <w:r w:rsidR="007B086D" w:rsidRPr="00FB172D">
        <w:rPr>
          <w:rFonts w:ascii="Georgia" w:eastAsia="TimesNewRomanPSMT" w:hAnsi="Georgia" w:cs="TimesNewRomanPS-ItalicMT"/>
          <w:iCs/>
          <w:sz w:val="22"/>
          <w:szCs w:val="22"/>
        </w:rPr>
        <w:t xml:space="preserve">, which was </w:t>
      </w:r>
      <w:r w:rsidR="00D11627">
        <w:rPr>
          <w:rFonts w:ascii="Georgia" w:eastAsia="TimesNewRomanPSMT" w:hAnsi="Georgia" w:cs="TimesNewRomanPS-ItalicMT"/>
          <w:iCs/>
          <w:sz w:val="22"/>
          <w:szCs w:val="22"/>
        </w:rPr>
        <w:t>seen</w:t>
      </w:r>
      <w:r w:rsidR="007B086D" w:rsidRPr="00FB172D">
        <w:rPr>
          <w:rFonts w:ascii="Georgia" w:eastAsia="TimesNewRomanPSMT" w:hAnsi="Georgia" w:cs="TimesNewRomanPS-ItalicMT"/>
          <w:iCs/>
          <w:sz w:val="22"/>
          <w:szCs w:val="22"/>
        </w:rPr>
        <w:t xml:space="preserve"> as a question of </w:t>
      </w:r>
      <w:r w:rsidR="007B086D" w:rsidRPr="00FB172D">
        <w:rPr>
          <w:rFonts w:ascii="Georgia" w:eastAsia="TimesNewRomanPSMT" w:hAnsi="Georgia" w:cs="TimesNewRomanPS-ItalicMT"/>
          <w:i/>
          <w:iCs/>
          <w:sz w:val="22"/>
          <w:szCs w:val="22"/>
        </w:rPr>
        <w:t>identity</w:t>
      </w:r>
      <w:r w:rsidR="007B086D" w:rsidRPr="00FB172D">
        <w:rPr>
          <w:rFonts w:ascii="Georgia" w:eastAsia="TimesNewRomanPSMT" w:hAnsi="Georgia" w:cs="TimesNewRomanPS-ItalicMT"/>
          <w:iCs/>
          <w:sz w:val="22"/>
          <w:szCs w:val="22"/>
        </w:rPr>
        <w:t>, as</w:t>
      </w:r>
      <w:r w:rsidR="007B086D" w:rsidRPr="00FB172D">
        <w:rPr>
          <w:rFonts w:ascii="Georgia" w:hAnsi="Georgia"/>
          <w:sz w:val="22"/>
          <w:szCs w:val="22"/>
        </w:rPr>
        <w:t xml:space="preserve"> ‘one of the key questions of Montenegrin state identity has the chance of being solved – the question of the Montenegrin language’ </w:t>
      </w:r>
      <w:r w:rsidR="007B086D" w:rsidRPr="00FB172D">
        <w:rPr>
          <w:rFonts w:ascii="Georgia" w:hAnsi="Georgia"/>
          <w:sz w:val="22"/>
          <w:szCs w:val="22"/>
        </w:rPr>
        <w:fldChar w:fldCharType="begin"/>
      </w:r>
      <w:r w:rsidR="007F05BA">
        <w:rPr>
          <w:rFonts w:ascii="Georgia" w:hAnsi="Georgia"/>
          <w:sz w:val="22"/>
          <w:szCs w:val="22"/>
        </w:rPr>
        <w:instrText xml:space="preserve"> ADDIN EN.CITE &lt;EndNote&gt;&lt;Cite&gt;&lt;Author&gt;Čirgić&lt;/Author&gt;&lt;Year&gt;2010&lt;/Year&gt;&lt;RecNum&gt;566&lt;/RecNum&gt;&lt;Pages&gt;7&lt;/Pages&gt;&lt;DisplayText&gt;(Čirgić 2010, 7)&lt;/DisplayText&gt;&lt;record&gt;&lt;rec-number&gt;566&lt;/rec-number&gt;&lt;foreign-keys&gt;&lt;key app="EN" db-id="feepfrs24ae0ece5dewx2f5odd2ztf090x9x"&gt;566&lt;/key&gt;&lt;key app="ENWeb" db-id=""&gt;0&lt;/key&gt;&lt;/foreign-keys&gt;&lt;ref-type name="Journal Article"&gt;17&lt;/ref-type&gt;&lt;contributors&gt;&lt;authors&gt;&lt;author&gt;&lt;style face="normal" font="default" charset="238" size="100%"&gt;Čirgić, Adnan&lt;/style&gt;&lt;/author&gt;&lt;/authors&gt;&lt;/contributors&gt;&lt;titles&gt;&lt;title&gt;&lt;style face="normal" font="default" charset="238" size="100%"&gt;Povodom standardizacije crnogorskog jezika&lt;/style&gt;&lt;/title&gt;&lt;secondary-title&gt;&lt;style face="normal" font="default" charset="238" size="100%"&gt;Matica&lt;/style&gt;&lt;/secondary-title&gt;&lt;/titles&gt;&lt;periodical&gt;&lt;full-title&gt;Matica&lt;/full-title&gt;&lt;/periodical&gt;&lt;pages&gt;&lt;style face="normal" font="default" charset="238" size="100%"&gt;7-48&lt;/style&gt;&lt;/pages&gt;&lt;volume&gt;&lt;style face="normal" font="default" charset="238" size="100%"&gt;jesen&lt;/style&gt;&lt;/volume&gt;&lt;dates&gt;&lt;year&gt;&lt;style face="normal" font="default" charset="238" size="100%"&gt;2010&lt;/style&gt;&lt;/year&gt;&lt;/dates&gt;&lt;urls&gt;&lt;/urls&gt;&lt;/record&gt;&lt;/Cite&gt;&lt;/EndNote&gt;</w:instrText>
      </w:r>
      <w:r w:rsidR="007B086D" w:rsidRPr="00FB172D">
        <w:rPr>
          <w:rFonts w:ascii="Georgia" w:hAnsi="Georgia"/>
          <w:sz w:val="22"/>
          <w:szCs w:val="22"/>
        </w:rPr>
        <w:fldChar w:fldCharType="separate"/>
      </w:r>
      <w:r w:rsidR="007F05BA">
        <w:rPr>
          <w:rFonts w:ascii="Georgia" w:hAnsi="Georgia"/>
          <w:noProof/>
          <w:sz w:val="22"/>
          <w:szCs w:val="22"/>
        </w:rPr>
        <w:t>(</w:t>
      </w:r>
      <w:hyperlink w:anchor="_ENREF_8" w:tooltip="Čirgić, 2010 #566" w:history="1">
        <w:r w:rsidR="0097027F">
          <w:rPr>
            <w:rFonts w:ascii="Georgia" w:hAnsi="Georgia"/>
            <w:noProof/>
            <w:sz w:val="22"/>
            <w:szCs w:val="22"/>
          </w:rPr>
          <w:t>Čirgić 2010, 7</w:t>
        </w:r>
      </w:hyperlink>
      <w:r w:rsidR="007F05BA">
        <w:rPr>
          <w:rFonts w:ascii="Georgia" w:hAnsi="Georgia"/>
          <w:noProof/>
          <w:sz w:val="22"/>
          <w:szCs w:val="22"/>
        </w:rPr>
        <w:t>)</w:t>
      </w:r>
      <w:r w:rsidR="007B086D" w:rsidRPr="00FB172D">
        <w:rPr>
          <w:rFonts w:ascii="Georgia" w:hAnsi="Georgia"/>
          <w:sz w:val="22"/>
          <w:szCs w:val="22"/>
        </w:rPr>
        <w:fldChar w:fldCharType="end"/>
      </w:r>
      <w:r w:rsidR="007B086D" w:rsidRPr="00FB172D">
        <w:rPr>
          <w:rFonts w:ascii="Georgia" w:hAnsi="Georgia"/>
          <w:sz w:val="22"/>
          <w:szCs w:val="22"/>
        </w:rPr>
        <w:t xml:space="preserve">. </w:t>
      </w:r>
      <w:r w:rsidR="00B832F9" w:rsidRPr="00FB172D">
        <w:rPr>
          <w:rFonts w:ascii="Georgia" w:hAnsi="Georgia"/>
          <w:sz w:val="22"/>
          <w:szCs w:val="22"/>
        </w:rPr>
        <w:t xml:space="preserve">In language planning, there is often a ‘political nature of these choices’, as the language planning and policy practices is ‘deeply rooted in the interests and ideologies of its practicioners’ </w:t>
      </w:r>
      <w:r w:rsidR="00B832F9" w:rsidRPr="00FB172D">
        <w:rPr>
          <w:rFonts w:ascii="Georgia" w:hAnsi="Georgia"/>
          <w:sz w:val="22"/>
          <w:szCs w:val="22"/>
        </w:rPr>
        <w:fldChar w:fldCharType="begin"/>
      </w:r>
      <w:r w:rsidR="007F05BA">
        <w:rPr>
          <w:rFonts w:ascii="Georgia" w:hAnsi="Georgia"/>
          <w:sz w:val="22"/>
          <w:szCs w:val="22"/>
        </w:rPr>
        <w:instrText xml:space="preserve"> ADDIN EN.CITE &lt;EndNote&gt;&lt;Cite&gt;&lt;Author&gt;Del Valle&lt;/Author&gt;&lt;Year&gt;2011&lt;/Year&gt;&lt;RecNum&gt;747&lt;/RecNum&gt;&lt;Pages&gt;389&lt;/Pages&gt;&lt;DisplayText&gt;(Del Valle 2011, 389)&lt;/DisplayText&gt;&lt;record&gt;&lt;rec-number&gt;747&lt;/rec-number&gt;&lt;foreign-keys&gt;&lt;key app="EN" db-id="feepfrs24ae0ece5dewx2f5odd2ztf090x9x"&gt;747&lt;/key&gt;&lt;/foreign-keys&gt;&lt;ref-type name="Journal Article"&gt;17&lt;/ref-type&gt;&lt;contributors&gt;&lt;authors&gt;&lt;author&gt;Del Valle, José&lt;/author&gt;&lt;/authors&gt;&lt;/contributors&gt;&lt;titles&gt;&lt;title&gt;Transnational languages: beyond nation and empire? An introduction&lt;/title&gt;&lt;secondary-title&gt;Sociolinguistic Studies&lt;/secondary-title&gt;&lt;/titles&gt;&lt;periodical&gt;&lt;full-title&gt;Sociolinguistic Studies&lt;/full-title&gt;&lt;/periodical&gt;&lt;pages&gt;387&lt;/pages&gt;&lt;volume&gt;5&lt;/volume&gt;&lt;number&gt;3&lt;/number&gt;&lt;dates&gt;&lt;year&gt;2011&lt;/year&gt;&lt;/dates&gt;&lt;isbn&gt;1750-8649&lt;/isbn&gt;&lt;urls&gt;&lt;/urls&gt;&lt;/record&gt;&lt;/Cite&gt;&lt;/EndNote&gt;</w:instrText>
      </w:r>
      <w:r w:rsidR="00B832F9" w:rsidRPr="00FB172D">
        <w:rPr>
          <w:rFonts w:ascii="Georgia" w:hAnsi="Georgia"/>
          <w:sz w:val="22"/>
          <w:szCs w:val="22"/>
        </w:rPr>
        <w:fldChar w:fldCharType="separate"/>
      </w:r>
      <w:r w:rsidR="007F05BA">
        <w:rPr>
          <w:rFonts w:ascii="Georgia" w:hAnsi="Georgia"/>
          <w:noProof/>
          <w:sz w:val="22"/>
          <w:szCs w:val="22"/>
        </w:rPr>
        <w:t>(</w:t>
      </w:r>
      <w:hyperlink w:anchor="_ENREF_10" w:tooltip="Del Valle, 2011 #747" w:history="1">
        <w:r w:rsidR="0097027F">
          <w:rPr>
            <w:rFonts w:ascii="Georgia" w:hAnsi="Georgia"/>
            <w:noProof/>
            <w:sz w:val="22"/>
            <w:szCs w:val="22"/>
          </w:rPr>
          <w:t>Del Valle 2011, 389</w:t>
        </w:r>
      </w:hyperlink>
      <w:r w:rsidR="007F05BA">
        <w:rPr>
          <w:rFonts w:ascii="Georgia" w:hAnsi="Georgia"/>
          <w:noProof/>
          <w:sz w:val="22"/>
          <w:szCs w:val="22"/>
        </w:rPr>
        <w:t>)</w:t>
      </w:r>
      <w:r w:rsidR="00B832F9" w:rsidRPr="00FB172D">
        <w:rPr>
          <w:rFonts w:ascii="Georgia" w:hAnsi="Georgia"/>
          <w:sz w:val="22"/>
          <w:szCs w:val="22"/>
        </w:rPr>
        <w:fldChar w:fldCharType="end"/>
      </w:r>
      <w:r w:rsidR="00B832F9" w:rsidRPr="00FB172D">
        <w:rPr>
          <w:rFonts w:ascii="Georgia" w:hAnsi="Georgia"/>
          <w:sz w:val="22"/>
          <w:szCs w:val="22"/>
        </w:rPr>
        <w:t xml:space="preserve">. </w:t>
      </w:r>
      <w:r w:rsidR="00A53C4E" w:rsidRPr="00FB172D">
        <w:rPr>
          <w:rFonts w:ascii="Georgia" w:hAnsi="Georgia"/>
          <w:sz w:val="22"/>
          <w:szCs w:val="22"/>
        </w:rPr>
        <w:t xml:space="preserve">However, ‘the linguistic aspect of the Montenegrin identity schema’s reconstruction was less than successful, because a significant percentage of those who identified themselves as Montenegrin did not support all the government’s nation-building policies’ </w:t>
      </w:r>
      <w:r w:rsidR="00A53C4E" w:rsidRPr="00FB172D">
        <w:rPr>
          <w:rFonts w:ascii="Georgia" w:hAnsi="Georgia"/>
          <w:sz w:val="22"/>
          <w:szCs w:val="22"/>
        </w:rPr>
        <w:fldChar w:fldCharType="begin"/>
      </w:r>
      <w:r w:rsidR="007F05BA">
        <w:rPr>
          <w:rFonts w:ascii="Georgia" w:hAnsi="Georgia"/>
          <w:sz w:val="22"/>
          <w:szCs w:val="22"/>
        </w:rPr>
        <w:instrText xml:space="preserve"> ADDIN EN.CITE &lt;EndNote&gt;&lt;Cite&gt;&lt;Author&gt;Džankić&lt;/Author&gt;&lt;Year&gt;2014&lt;/Year&gt;&lt;RecNum&gt;567&lt;/RecNum&gt;&lt;Pages&gt;369&lt;/Pages&gt;&lt;DisplayText&gt;(Džankić 2014, 369)&lt;/DisplayText&gt;&lt;record&gt;&lt;rec-number&gt;567&lt;/rec-number&gt;&lt;foreign-keys&gt;&lt;key app="EN" db-id="feepfrs24ae0ece5dewx2f5odd2ztf090x9x"&gt;567&lt;/key&gt;&lt;key app="ENWeb" db-id=""&gt;0&lt;/key&gt;&lt;/foreign-keys&gt;&lt;ref-type name="Journal Article"&gt;17&lt;/ref-type&gt;&lt;contributors&gt;&lt;authors&gt;&lt;author&gt;&lt;style face="normal" font="default" charset="238" size="100%"&gt;Džankić, Jelena&lt;/style&gt;&lt;/author&gt;&lt;/authors&gt;&lt;/contributors&gt;&lt;titles&gt;&lt;title&gt;Reconstructing the Meaning of Being Montenegrin&lt;/title&gt;&lt;secondary-title&gt;&lt;style face="normal" font="default" charset="238" size="100%"&gt;Slavic Review&lt;/style&gt;&lt;/secondary-title&gt;&lt;/titles&gt;&lt;periodical&gt;&lt;full-title&gt;Slavic Review&lt;/full-title&gt;&lt;/periodical&gt;&lt;pages&gt;&lt;style face="normal" font="default" charset="238" size="100%"&gt;347-371&lt;/style&gt;&lt;/pages&gt;&lt;volume&gt;&lt;style face="normal" font="default" charset="238" size="100%"&gt;73&lt;/style&gt;&lt;/volume&gt;&lt;number&gt;&lt;style face="normal" font="default" charset="238" size="100%"&gt;2&lt;/style&gt;&lt;/number&gt;&lt;dates&gt;&lt;year&gt;&lt;style face="normal" font="default" charset="238" size="100%"&gt;2014&lt;/style&gt;&lt;/year&gt;&lt;/dates&gt;&lt;urls&gt;&lt;related-urls&gt;&lt;url&gt;http://www.jstor.org/stable/10.5612/slavicreview.73.2.347&lt;/url&gt;&lt;/related-urls&gt;&lt;/urls&gt;&lt;/record&gt;&lt;/Cite&gt;&lt;/EndNote&gt;</w:instrText>
      </w:r>
      <w:r w:rsidR="00A53C4E" w:rsidRPr="00FB172D">
        <w:rPr>
          <w:rFonts w:ascii="Georgia" w:hAnsi="Georgia"/>
          <w:sz w:val="22"/>
          <w:szCs w:val="22"/>
        </w:rPr>
        <w:fldChar w:fldCharType="separate"/>
      </w:r>
      <w:r w:rsidR="007F05BA">
        <w:rPr>
          <w:rFonts w:ascii="Georgia" w:hAnsi="Georgia"/>
          <w:noProof/>
          <w:sz w:val="22"/>
          <w:szCs w:val="22"/>
        </w:rPr>
        <w:t>(</w:t>
      </w:r>
      <w:hyperlink w:anchor="_ENREF_14" w:tooltip="Džankić, 2014 #567" w:history="1">
        <w:r w:rsidR="0097027F">
          <w:rPr>
            <w:rFonts w:ascii="Georgia" w:hAnsi="Georgia"/>
            <w:noProof/>
            <w:sz w:val="22"/>
            <w:szCs w:val="22"/>
          </w:rPr>
          <w:t>Džankić 2014, 369</w:t>
        </w:r>
      </w:hyperlink>
      <w:r w:rsidR="007F05BA">
        <w:rPr>
          <w:rFonts w:ascii="Georgia" w:hAnsi="Georgia"/>
          <w:noProof/>
          <w:sz w:val="22"/>
          <w:szCs w:val="22"/>
        </w:rPr>
        <w:t>)</w:t>
      </w:r>
      <w:r w:rsidR="00A53C4E" w:rsidRPr="00FB172D">
        <w:rPr>
          <w:rFonts w:ascii="Georgia" w:hAnsi="Georgia"/>
          <w:sz w:val="22"/>
          <w:szCs w:val="22"/>
        </w:rPr>
        <w:fldChar w:fldCharType="end"/>
      </w:r>
      <w:r w:rsidR="00A53C4E" w:rsidRPr="00FB172D">
        <w:rPr>
          <w:rFonts w:ascii="Georgia" w:hAnsi="Georgia"/>
          <w:sz w:val="22"/>
          <w:szCs w:val="22"/>
        </w:rPr>
        <w:t xml:space="preserve">. In other words, the response </w:t>
      </w:r>
      <w:r w:rsidR="00A63609" w:rsidRPr="00FB172D">
        <w:rPr>
          <w:rFonts w:ascii="Georgia" w:hAnsi="Georgia"/>
          <w:sz w:val="22"/>
          <w:szCs w:val="22"/>
        </w:rPr>
        <w:t xml:space="preserve">by the population of Montenegro </w:t>
      </w:r>
      <w:r w:rsidR="00A53C4E" w:rsidRPr="00FB172D">
        <w:rPr>
          <w:rFonts w:ascii="Georgia" w:hAnsi="Georgia"/>
          <w:sz w:val="22"/>
          <w:szCs w:val="22"/>
        </w:rPr>
        <w:t xml:space="preserve">expected </w:t>
      </w:r>
      <w:r w:rsidR="00A63609" w:rsidRPr="00FB172D">
        <w:rPr>
          <w:rFonts w:ascii="Georgia" w:hAnsi="Georgia"/>
          <w:sz w:val="22"/>
          <w:szCs w:val="22"/>
        </w:rPr>
        <w:t xml:space="preserve">by the nationalist </w:t>
      </w:r>
      <w:r w:rsidR="00CD3CC5">
        <w:rPr>
          <w:rFonts w:ascii="Georgia" w:hAnsi="Georgia"/>
          <w:sz w:val="22"/>
          <w:szCs w:val="22"/>
        </w:rPr>
        <w:t>corps</w:t>
      </w:r>
      <w:r w:rsidR="00A63609" w:rsidRPr="00FB172D">
        <w:rPr>
          <w:rFonts w:ascii="Georgia" w:hAnsi="Georgia"/>
          <w:sz w:val="22"/>
          <w:szCs w:val="22"/>
        </w:rPr>
        <w:t xml:space="preserve"> was not nearly as enthusiastic. </w:t>
      </w:r>
      <w:r w:rsidR="005616A9">
        <w:rPr>
          <w:rFonts w:ascii="Georgia" w:hAnsi="Georgia"/>
          <w:sz w:val="22"/>
          <w:szCs w:val="22"/>
        </w:rPr>
        <w:t xml:space="preserve">The question remains about </w:t>
      </w:r>
      <w:r w:rsidR="005616A9">
        <w:rPr>
          <w:rFonts w:ascii="Georgia" w:hAnsi="Georgia"/>
          <w:i/>
          <w:sz w:val="22"/>
          <w:szCs w:val="22"/>
        </w:rPr>
        <w:t xml:space="preserve">how </w:t>
      </w:r>
      <w:r w:rsidR="005616A9">
        <w:rPr>
          <w:rFonts w:ascii="Georgia" w:hAnsi="Georgia"/>
          <w:sz w:val="22"/>
          <w:szCs w:val="22"/>
        </w:rPr>
        <w:t>Montenegrin was discursively created, i.e. what are the main discursive instances that have been put forth by Montenegrin nationalist linguists, which is where we turn to in the following paragraphs.</w:t>
      </w:r>
    </w:p>
    <w:p w:rsidR="001848F1" w:rsidRPr="00FB172D" w:rsidRDefault="001848F1" w:rsidP="00697128">
      <w:pPr>
        <w:autoSpaceDE w:val="0"/>
        <w:autoSpaceDN w:val="0"/>
        <w:adjustRightInd w:val="0"/>
        <w:spacing w:after="0" w:line="240" w:lineRule="auto"/>
        <w:ind w:firstLine="720"/>
        <w:rPr>
          <w:rFonts w:ascii="Georgia" w:eastAsia="TimesNewRomanPSMT" w:hAnsi="Georgia" w:cs="TimesNewRomanPS-ItalicMT"/>
          <w:iCs/>
          <w:sz w:val="22"/>
          <w:szCs w:val="22"/>
        </w:rPr>
      </w:pPr>
    </w:p>
    <w:p w:rsidR="00414091" w:rsidRPr="00FB172D" w:rsidRDefault="00414091" w:rsidP="00697128">
      <w:pPr>
        <w:spacing w:after="0" w:line="240" w:lineRule="auto"/>
        <w:rPr>
          <w:rFonts w:ascii="Georgia" w:hAnsi="Georgia"/>
          <w:b/>
          <w:sz w:val="22"/>
          <w:szCs w:val="22"/>
        </w:rPr>
      </w:pPr>
    </w:p>
    <w:p w:rsidR="00301109" w:rsidRPr="00FB172D" w:rsidRDefault="00301109" w:rsidP="00697128">
      <w:pPr>
        <w:spacing w:after="0" w:line="240" w:lineRule="auto"/>
        <w:rPr>
          <w:rFonts w:ascii="Georgia" w:hAnsi="Georgia"/>
          <w:b/>
          <w:sz w:val="22"/>
          <w:szCs w:val="22"/>
        </w:rPr>
      </w:pPr>
      <w:r w:rsidRPr="00FB172D">
        <w:rPr>
          <w:rFonts w:ascii="Georgia" w:hAnsi="Georgia"/>
          <w:b/>
          <w:sz w:val="22"/>
          <w:szCs w:val="22"/>
        </w:rPr>
        <w:t xml:space="preserve">Whence </w:t>
      </w:r>
      <w:r w:rsidR="00A55404">
        <w:rPr>
          <w:rFonts w:ascii="Georgia" w:hAnsi="Georgia"/>
          <w:b/>
          <w:sz w:val="22"/>
          <w:szCs w:val="22"/>
        </w:rPr>
        <w:t>‘</w:t>
      </w:r>
      <w:r w:rsidRPr="00FB172D">
        <w:rPr>
          <w:rFonts w:ascii="Georgia" w:hAnsi="Georgia"/>
          <w:b/>
          <w:sz w:val="22"/>
          <w:szCs w:val="22"/>
        </w:rPr>
        <w:t>Montenegrin</w:t>
      </w:r>
      <w:r w:rsidR="00A55404">
        <w:rPr>
          <w:rFonts w:ascii="Georgia" w:hAnsi="Georgia"/>
          <w:b/>
          <w:sz w:val="22"/>
          <w:szCs w:val="22"/>
        </w:rPr>
        <w:t>’</w:t>
      </w:r>
      <w:r w:rsidRPr="00FB172D">
        <w:rPr>
          <w:rFonts w:ascii="Georgia" w:hAnsi="Georgia"/>
          <w:b/>
          <w:sz w:val="22"/>
          <w:szCs w:val="22"/>
        </w:rPr>
        <w:t>?</w:t>
      </w:r>
    </w:p>
    <w:p w:rsidR="00D07704" w:rsidRPr="00FB172D" w:rsidRDefault="00D07704" w:rsidP="00697128">
      <w:pPr>
        <w:spacing w:after="0" w:line="240" w:lineRule="auto"/>
        <w:rPr>
          <w:rFonts w:ascii="Georgia" w:hAnsi="Georgia"/>
          <w:b/>
          <w:sz w:val="22"/>
          <w:szCs w:val="22"/>
        </w:rPr>
      </w:pPr>
    </w:p>
    <w:p w:rsidR="00D062A1" w:rsidRPr="00FB172D" w:rsidRDefault="00D07704" w:rsidP="00D062A1">
      <w:pPr>
        <w:spacing w:after="0" w:line="240" w:lineRule="auto"/>
        <w:rPr>
          <w:rFonts w:ascii="Georgia" w:hAnsi="Georgia"/>
          <w:i/>
          <w:sz w:val="22"/>
          <w:szCs w:val="22"/>
        </w:rPr>
      </w:pPr>
      <w:r w:rsidRPr="00FB172D">
        <w:rPr>
          <w:rFonts w:ascii="Georgia" w:hAnsi="Georgia"/>
          <w:i/>
          <w:sz w:val="22"/>
          <w:szCs w:val="22"/>
        </w:rPr>
        <w:t>The symbol of a nation</w:t>
      </w:r>
    </w:p>
    <w:p w:rsidR="009512F4" w:rsidRPr="00FB172D" w:rsidRDefault="009512F4" w:rsidP="009512F4">
      <w:pPr>
        <w:autoSpaceDE w:val="0"/>
        <w:autoSpaceDN w:val="0"/>
        <w:adjustRightInd w:val="0"/>
        <w:spacing w:after="0" w:line="240" w:lineRule="auto"/>
        <w:rPr>
          <w:rFonts w:ascii="Georgia" w:eastAsia="TimesNewRomanPSMT" w:hAnsi="Georgia" w:cs="TimesNewRomanPSMT"/>
          <w:sz w:val="22"/>
          <w:szCs w:val="22"/>
        </w:rPr>
      </w:pPr>
    </w:p>
    <w:p w:rsidR="009512F4" w:rsidRPr="00FB172D" w:rsidRDefault="009512F4" w:rsidP="009512F4">
      <w:pPr>
        <w:autoSpaceDE w:val="0"/>
        <w:autoSpaceDN w:val="0"/>
        <w:adjustRightInd w:val="0"/>
        <w:spacing w:after="0" w:line="240" w:lineRule="auto"/>
        <w:ind w:firstLine="720"/>
        <w:rPr>
          <w:rFonts w:ascii="Georgia" w:hAnsi="Georgia"/>
          <w:sz w:val="22"/>
          <w:szCs w:val="22"/>
        </w:rPr>
      </w:pPr>
      <w:r w:rsidRPr="00FB172D">
        <w:rPr>
          <w:rFonts w:ascii="Georgia" w:eastAsia="TimesNewRomanPSMT" w:hAnsi="Georgia" w:cs="TimesNewRomanPSMT"/>
          <w:sz w:val="22"/>
          <w:szCs w:val="22"/>
        </w:rPr>
        <w:t xml:space="preserve">In Fishman's formulation, when language planners discuss the establishment of new standard languages, their task is both to define the characteristics of the new language, and to establish the differentiating features of the new language as opposed to other closely related or competing languages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&lt;EndNote&gt;&lt;Cite&gt;&lt;Author&gt;Fishman&lt;/Author&gt;&lt;Year&gt;1993&lt;/Year&gt;&lt;RecNum&gt;745&lt;/RecNum&gt;&lt;DisplayText&gt;(Fishman 1993)&lt;/DisplayText&gt;&lt;record&gt;&lt;rec-number&gt;745&lt;/rec-number&gt;&lt;foreign-keys&gt;&lt;key app="EN" db-id="feepfrs24ae0ece5dewx2f5odd2ztf090x9x"&gt;745&lt;/key&gt;&lt;/foreign-keys&gt;&lt;ref-type name="Book"&gt;6&lt;/ref-type&gt;&lt;contributors&gt;&lt;authors&gt;&lt;author&gt;Fishman, Joshua A&lt;/author&gt;&lt;/authors&gt;&lt;/contributors&gt;&lt;titles&gt;&lt;title&gt;The Earliest Stage of Language Planning:&amp;quot; The First Congress&amp;quot; Phenomenon&lt;/title&gt;&lt;/titles&gt;&lt;volume&gt;65&lt;/volume&gt;&lt;dates&gt;&lt;year&gt;1993&lt;/year&gt;&lt;/dates&gt;&lt;publisher&gt;Walter de Gruyter&lt;/publisher&gt;&lt;isbn&gt;3110848988&lt;/isbn&gt;&lt;urls&gt;&lt;/urls&gt;&lt;/record&gt;&lt;/Cite&gt;&lt;/EndNote&gt;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16" w:tooltip="Fishman, 1993 #745" w:history="1">
        <w:r w:rsidR="0097027F">
          <w:rPr>
            <w:rFonts w:ascii="Georgia" w:eastAsia="TimesNewRomanPSMT" w:hAnsi="Georgia" w:cs="TimesNewRomanPSMT"/>
            <w:noProof/>
            <w:sz w:val="22"/>
            <w:szCs w:val="22"/>
          </w:rPr>
          <w:t>Fishman 1993</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xml:space="preserve">. This is why for the main codifier of the new language, Vojsilav Nikčević, ‘the focus has been less on how Montenegrin is neither Croatian nor Bosnian, but rather on what has differentiated Montenegrin from Serbian.’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&lt;EndNote&gt;&lt;Cite&gt;&lt;Author&gt;Greenberg&lt;/Author&gt;&lt;Year&gt;2004&lt;/Year&gt;&lt;RecNum&gt;576&lt;/RecNum&gt;&lt;Pages&gt;90&lt;/Pages&gt;&lt;DisplayText&gt;(Greenberg 2004, 90)&lt;/DisplayText&gt;&lt;record&gt;&lt;rec-number&gt;576&lt;/rec-number&gt;&lt;foreign-keys&gt;&lt;key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90</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w:t>
      </w:r>
      <w:r w:rsidRPr="00FB172D">
        <w:rPr>
          <w:rFonts w:ascii="Georgia" w:hAnsi="Georgia"/>
          <w:sz w:val="22"/>
          <w:szCs w:val="22"/>
        </w:rPr>
        <w:t xml:space="preserve"> In other words,</w:t>
      </w:r>
    </w:p>
    <w:p w:rsidR="009512F4" w:rsidRPr="00FB172D" w:rsidRDefault="009512F4" w:rsidP="009512F4">
      <w:pPr>
        <w:autoSpaceDE w:val="0"/>
        <w:autoSpaceDN w:val="0"/>
        <w:adjustRightInd w:val="0"/>
        <w:spacing w:after="0" w:line="240" w:lineRule="auto"/>
        <w:rPr>
          <w:rFonts w:ascii="Georgia" w:hAnsi="Georgia"/>
          <w:sz w:val="22"/>
          <w:szCs w:val="22"/>
        </w:rPr>
      </w:pPr>
    </w:p>
    <w:p w:rsidR="009512F4" w:rsidRPr="00FB172D" w:rsidRDefault="009512F4" w:rsidP="009512F4">
      <w:pPr>
        <w:autoSpaceDE w:val="0"/>
        <w:autoSpaceDN w:val="0"/>
        <w:adjustRightInd w:val="0"/>
        <w:spacing w:after="0" w:line="240" w:lineRule="auto"/>
        <w:ind w:left="720"/>
        <w:rPr>
          <w:rFonts w:ascii="Georgia" w:hAnsi="Georgia"/>
          <w:sz w:val="22"/>
          <w:szCs w:val="22"/>
        </w:rPr>
      </w:pPr>
      <w:r w:rsidRPr="00FB172D">
        <w:rPr>
          <w:rFonts w:ascii="Georgia" w:hAnsi="Georgia"/>
          <w:sz w:val="22"/>
          <w:szCs w:val="22"/>
        </w:rPr>
        <w:t>‘</w:t>
      </w:r>
      <w:r w:rsidRPr="00FB172D">
        <w:rPr>
          <w:rFonts w:ascii="Georgia" w:eastAsia="BookAntiqua" w:hAnsi="Georgia" w:cs="BookAntiqua"/>
          <w:sz w:val="22"/>
          <w:szCs w:val="22"/>
        </w:rPr>
        <w:t xml:space="preserve">Serbia is defined as </w:t>
      </w:r>
      <w:r w:rsidRPr="00FB172D">
        <w:rPr>
          <w:rFonts w:ascii="Georgia" w:eastAsia="BookAntiqua" w:hAnsi="Georgia" w:cs="BookAntiqua-Italic"/>
          <w:i/>
          <w:iCs/>
          <w:sz w:val="22"/>
          <w:szCs w:val="22"/>
        </w:rPr>
        <w:t xml:space="preserve">other </w:t>
      </w:r>
      <w:r w:rsidRPr="00FB172D">
        <w:rPr>
          <w:rFonts w:ascii="Georgia" w:eastAsia="BookAntiqua" w:hAnsi="Georgia" w:cs="BookAntiqua"/>
          <w:sz w:val="22"/>
          <w:szCs w:val="22"/>
        </w:rPr>
        <w:t xml:space="preserve">in contrast to Montenegrin </w:t>
      </w:r>
      <w:r w:rsidRPr="00FB172D">
        <w:rPr>
          <w:rFonts w:ascii="Georgia" w:eastAsia="BookAntiqua" w:hAnsi="Georgia" w:cs="BookAntiqua-Italic"/>
          <w:i/>
          <w:iCs/>
          <w:sz w:val="22"/>
          <w:szCs w:val="22"/>
        </w:rPr>
        <w:t>us</w:t>
      </w:r>
      <w:r w:rsidRPr="00FB172D">
        <w:rPr>
          <w:rFonts w:ascii="Georgia" w:eastAsia="BookAntiqua" w:hAnsi="Georgia" w:cs="BookAntiqua"/>
          <w:sz w:val="22"/>
          <w:szCs w:val="22"/>
        </w:rPr>
        <w:t xml:space="preserve">. Serbia became the “true enemy of the Montenegrin nation” in the Montenegrin nationalists’ language ideology. They represent themselves as a small nation, suppressed (by Serbia) on the one hand and on the other hand, somewhat in reaction to this, a Westernized nation.’ </w:t>
      </w:r>
      <w:r w:rsidRPr="00FB172D">
        <w:rPr>
          <w:rFonts w:ascii="Georgia" w:eastAsia="BookAntiqua" w:hAnsi="Georgia" w:cs="BookAntiqua"/>
          <w:sz w:val="22"/>
          <w:szCs w:val="22"/>
        </w:rPr>
        <w:fldChar w:fldCharType="begin"/>
      </w:r>
      <w:r w:rsidR="007F05BA">
        <w:rPr>
          <w:rFonts w:ascii="Georgia" w:eastAsia="BookAntiqua" w:hAnsi="Georgia" w:cs="BookAntiqua"/>
          <w:sz w:val="22"/>
          <w:szCs w:val="22"/>
        </w:rPr>
        <w:instrText xml:space="preserve"> ADDIN EN.CITE &lt;EndNote&gt;&lt;Cite&gt;&lt;Author&gt;Nakazawa&lt;/Author&gt;&lt;Year&gt;2015&lt;/Year&gt;&lt;RecNum&gt;573&lt;/RecNum&gt;&lt;Pages&gt;134&lt;/Pages&gt;&lt;DisplayText&gt;(Nakazawa 2015, 134)&lt;/DisplayText&gt;&lt;record&gt;&lt;rec-number&gt;573&lt;/rec-number&gt;&lt;foreign-keys&gt;&lt;key app="EN" db-id="feepfrs24ae0ece5dewx2f5odd2ztf090x9x"&gt;573&lt;/key&gt;&lt;key app="ENWeb" db-id=""&gt;0&lt;/key&gt;&lt;/foreign-keys&gt;&lt;ref-type name="Journal Article"&gt;17&lt;/ref-type&gt;&lt;contributors&gt;&lt;authors&gt;&lt;author&gt;&lt;style face="normal" font="default" charset="238" size="100%"&gt;Nakazawa, Takuya&lt;/style&gt;&lt;/author&gt;&lt;/authors&gt;&lt;/contributors&gt;&lt;titles&gt;&lt;title&gt;&lt;style face="normal" font="default" size="100%"&gt;The making of &amp;quot;Montenegrin language&amp;quot;:&lt;/style&gt;&lt;style face="normal" font="default" charset="238" size="100%"&gt; &lt;/style&gt;&lt;style face="normal" font="default" size="100%"&gt;nationalism, language planning, and language&lt;/style&gt;&lt;style face="normal" font="default" charset="238" size="100%"&gt; &lt;/style&gt;&lt;style face="normal" font="default" size="100%"&gt;ideology after the collapse of Yugoslavia&lt;/style&gt;&lt;style face="normal" font="default" charset="238" size="100%"&gt; &lt;/style&gt;&lt;style face="normal" font="default" size="100%"&gt;(1992-2011)&lt;/style&gt;&lt;/title&gt;&lt;secondary-title&gt;Südosteuropäische Hefte&lt;/secondary-title&gt;&lt;/titles&gt;&lt;periodical&gt;&lt;full-title&gt;Südosteuropäische Hefte&lt;/full-title&gt;&lt;/periodical&gt;&lt;pages&gt;&lt;style face="normal" font="default" charset="238" size="100%"&gt;127-141&lt;/style&gt;&lt;/pages&gt;&lt;volume&gt;&lt;style face="normal" font="default" charset="238" size="100%"&gt;4&lt;/style&gt;&lt;/volume&gt;&lt;number&gt;&lt;style face="normal" font="default" charset="238" size="100%"&gt;1&lt;/style&gt;&lt;/number&gt;&lt;dates&gt;&lt;year&gt;&lt;style face="normal" font="default" charset="238" size="100%"&gt;2015&lt;/style&gt;&lt;/year&gt;&lt;/dates&gt;&lt;urls&gt;&lt;/urls&gt;&lt;/record&gt;&lt;/Cite&gt;&lt;/EndNote&gt;</w:instrText>
      </w:r>
      <w:r w:rsidRPr="00FB172D">
        <w:rPr>
          <w:rFonts w:ascii="Georgia" w:eastAsia="BookAntiqua" w:hAnsi="Georgia" w:cs="BookAntiqua"/>
          <w:sz w:val="22"/>
          <w:szCs w:val="22"/>
        </w:rPr>
        <w:fldChar w:fldCharType="separate"/>
      </w:r>
      <w:r w:rsidR="007F05BA">
        <w:rPr>
          <w:rFonts w:ascii="Georgia" w:eastAsia="BookAntiqua" w:hAnsi="Georgia" w:cs="BookAntiqua"/>
          <w:noProof/>
          <w:sz w:val="22"/>
          <w:szCs w:val="22"/>
        </w:rPr>
        <w:t>(</w:t>
      </w:r>
      <w:hyperlink w:anchor="_ENREF_42" w:tooltip="Nakazawa, 2015 #573" w:history="1">
        <w:r w:rsidR="0097027F">
          <w:rPr>
            <w:rFonts w:ascii="Georgia" w:eastAsia="BookAntiqua" w:hAnsi="Georgia" w:cs="BookAntiqua"/>
            <w:noProof/>
            <w:sz w:val="22"/>
            <w:szCs w:val="22"/>
          </w:rPr>
          <w:t>Nakazawa 2015, 134</w:t>
        </w:r>
      </w:hyperlink>
      <w:r w:rsidR="007F05BA">
        <w:rPr>
          <w:rFonts w:ascii="Georgia" w:eastAsia="BookAntiqua" w:hAnsi="Georgia" w:cs="BookAntiqua"/>
          <w:noProof/>
          <w:sz w:val="22"/>
          <w:szCs w:val="22"/>
        </w:rPr>
        <w:t>)</w:t>
      </w:r>
      <w:r w:rsidRPr="00FB172D">
        <w:rPr>
          <w:rFonts w:ascii="Georgia" w:eastAsia="BookAntiqua" w:hAnsi="Georgia" w:cs="BookAntiqua"/>
          <w:sz w:val="22"/>
          <w:szCs w:val="22"/>
        </w:rPr>
        <w:fldChar w:fldCharType="end"/>
      </w:r>
    </w:p>
    <w:p w:rsidR="009512F4" w:rsidRPr="00FB172D" w:rsidRDefault="009512F4" w:rsidP="009512F4">
      <w:pPr>
        <w:autoSpaceDE w:val="0"/>
        <w:autoSpaceDN w:val="0"/>
        <w:adjustRightInd w:val="0"/>
        <w:spacing w:after="0" w:line="240" w:lineRule="auto"/>
        <w:ind w:firstLine="720"/>
        <w:rPr>
          <w:rFonts w:ascii="Georgia" w:eastAsia="TimesNewRomanPSMT" w:hAnsi="Georgia" w:cs="TimesNewRomanPSMT"/>
          <w:sz w:val="22"/>
          <w:szCs w:val="22"/>
        </w:rPr>
      </w:pPr>
    </w:p>
    <w:p w:rsidR="00153C86" w:rsidRPr="00FB172D" w:rsidRDefault="009512F4" w:rsidP="00D062A1">
      <w:pPr>
        <w:spacing w:after="0" w:line="240" w:lineRule="auto"/>
        <w:rPr>
          <w:rFonts w:ascii="Georgia" w:hAnsi="Georgia"/>
          <w:sz w:val="22"/>
          <w:szCs w:val="22"/>
        </w:rPr>
      </w:pPr>
      <w:r w:rsidRPr="00FB172D">
        <w:rPr>
          <w:rFonts w:ascii="Georgia" w:hAnsi="Georgia"/>
          <w:b/>
          <w:sz w:val="22"/>
          <w:szCs w:val="22"/>
        </w:rPr>
        <w:tab/>
      </w:r>
      <w:r w:rsidRPr="00FB172D">
        <w:rPr>
          <w:rFonts w:ascii="Georgia" w:hAnsi="Georgia"/>
          <w:sz w:val="22"/>
          <w:szCs w:val="22"/>
        </w:rPr>
        <w:t>In accordance with such a pathos of differentiation, the discourse stresses the alleged difference from ‘Serbian’:</w:t>
      </w:r>
    </w:p>
    <w:p w:rsidR="009512F4" w:rsidRPr="00FB172D" w:rsidRDefault="009512F4" w:rsidP="00D062A1">
      <w:pPr>
        <w:spacing w:after="0" w:line="240" w:lineRule="auto"/>
        <w:rPr>
          <w:rFonts w:ascii="Georgia" w:hAnsi="Georgia"/>
          <w:sz w:val="22"/>
          <w:szCs w:val="22"/>
        </w:rPr>
      </w:pPr>
    </w:p>
    <w:p w:rsidR="00153C86" w:rsidRPr="00FB172D" w:rsidRDefault="00153C86" w:rsidP="009512F4">
      <w:pPr>
        <w:spacing w:after="0" w:line="240" w:lineRule="auto"/>
        <w:ind w:left="720"/>
        <w:rPr>
          <w:rFonts w:ascii="Georgia" w:hAnsi="Georgia"/>
          <w:color w:val="000000"/>
          <w:sz w:val="22"/>
          <w:szCs w:val="22"/>
        </w:rPr>
      </w:pPr>
      <w:r w:rsidRPr="00FB172D">
        <w:rPr>
          <w:rFonts w:ascii="Georgia" w:hAnsi="Georgia"/>
          <w:color w:val="000000"/>
          <w:sz w:val="22"/>
          <w:szCs w:val="22"/>
        </w:rPr>
        <w:t xml:space="preserve">‘Even a superficial glance into the opus of the greatest Montenegrin writes will show that they have indeed been writing in folk language, but significantly different from Serbian. It is so different that Serbs (even though they appropriate them as their own writers) cannnot understand them without a dictionary!’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&lt;EndNote&gt;&lt;Cite&gt;&lt;Author&gt;Đurović&lt;/Author&gt;&lt;Year&gt;2008&lt;/Year&gt;&lt;RecNum&gt;569&lt;/RecNum&gt;&lt;Pages&gt;10&lt;/Pages&gt;&lt;DisplayText&gt;(Đurović 2008b, 10)&lt;/DisplayText&gt;&lt;record&gt;&lt;rec-number&gt;569&lt;/rec-number&gt;&lt;foreign-keys&gt;&lt;key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10</w:t>
        </w:r>
      </w:hyperlink>
      <w:r w:rsidR="007F05BA">
        <w:rPr>
          <w:rFonts w:ascii="Georgia" w:hAnsi="Georgia"/>
          <w:noProof/>
          <w:color w:val="000000"/>
          <w:sz w:val="22"/>
          <w:szCs w:val="22"/>
        </w:rPr>
        <w:t>)</w:t>
      </w:r>
      <w:r w:rsidRPr="00FB172D">
        <w:rPr>
          <w:rFonts w:ascii="Georgia" w:hAnsi="Georgia"/>
          <w:color w:val="000000"/>
          <w:sz w:val="22"/>
          <w:szCs w:val="22"/>
        </w:rPr>
        <w:fldChar w:fldCharType="end"/>
      </w:r>
    </w:p>
    <w:p w:rsidR="00D062A1" w:rsidRPr="00FB172D" w:rsidRDefault="00D062A1" w:rsidP="00D062A1">
      <w:pPr>
        <w:spacing w:after="0" w:line="240" w:lineRule="auto"/>
        <w:rPr>
          <w:rFonts w:ascii="Georgia" w:hAnsi="Georgia"/>
          <w:b/>
          <w:sz w:val="22"/>
          <w:szCs w:val="22"/>
        </w:rPr>
      </w:pPr>
    </w:p>
    <w:p w:rsidR="007047D6" w:rsidRPr="00FB172D" w:rsidRDefault="00F01269" w:rsidP="007047D6">
      <w:pPr>
        <w:spacing w:after="0" w:line="240" w:lineRule="auto"/>
        <w:rPr>
          <w:rFonts w:ascii="Georgia" w:eastAsia="TimesNewRomanPSMT" w:hAnsi="Georgia" w:cs="TimesNewRomanPSMT"/>
          <w:sz w:val="22"/>
          <w:szCs w:val="22"/>
        </w:rPr>
      </w:pPr>
      <w:r w:rsidRPr="00FB172D">
        <w:rPr>
          <w:rFonts w:ascii="Georgia" w:hAnsi="Georgia"/>
          <w:color w:val="000000"/>
          <w:sz w:val="22"/>
          <w:szCs w:val="22"/>
        </w:rPr>
        <w:tab/>
        <w:t xml:space="preserve">A common instance that will be seen is strong counterfactuality, having in mind that even the dialects spoken in Montenegro are also spoken in parts of Serbia, </w:t>
      </w:r>
      <w:r w:rsidR="007047D6" w:rsidRPr="00FB172D">
        <w:rPr>
          <w:rFonts w:ascii="Georgia" w:hAnsi="Georgia"/>
          <w:color w:val="000000"/>
          <w:sz w:val="22"/>
          <w:szCs w:val="22"/>
        </w:rPr>
        <w:t xml:space="preserve">as </w:t>
      </w:r>
      <w:r w:rsidR="007047D6" w:rsidRPr="00FB172D">
        <w:rPr>
          <w:rFonts w:ascii="Georgia" w:hAnsi="Georgia"/>
          <w:sz w:val="22"/>
          <w:szCs w:val="22"/>
        </w:rPr>
        <w:t>‘</w:t>
      </w:r>
      <w:r w:rsidR="007047D6" w:rsidRPr="00FB172D">
        <w:rPr>
          <w:rFonts w:ascii="Georgia" w:eastAsia="TimesNewRomanPSMT" w:hAnsi="Georgia" w:cs="TimesNewRomanPSMT"/>
          <w:sz w:val="22"/>
          <w:szCs w:val="22"/>
        </w:rPr>
        <w:t xml:space="preserve">one of the two dialect types in Montenegro—the Neo-Stokavian/ijekavian dialect—is nearly identical to that spoken by the Serbs residing west of the Drina River’ </w:t>
      </w:r>
      <w:r w:rsidR="007047D6"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&lt;EndNote&gt;&lt;Cite&gt;&lt;Author&gt;Greenberg&lt;/Author&gt;&lt;Year&gt;2004&lt;/Year&gt;&lt;RecNum&gt;576&lt;/RecNum&gt;&lt;Pages&gt;91&lt;/Pages&gt;&lt;DisplayText&gt;(Greenberg 2004, 91)&lt;/DisplayText&gt;&lt;record&gt;&lt;rec-number&gt;576&lt;/rec-number&gt;&lt;foreign-keys&gt;&lt;key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7047D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91</w:t>
        </w:r>
      </w:hyperlink>
      <w:r w:rsidR="007F05BA">
        <w:rPr>
          <w:rFonts w:ascii="Georgia" w:eastAsia="TimesNewRomanPSMT" w:hAnsi="Georgia" w:cs="TimesNewRomanPSMT"/>
          <w:noProof/>
          <w:sz w:val="22"/>
          <w:szCs w:val="22"/>
        </w:rPr>
        <w:t>)</w:t>
      </w:r>
      <w:r w:rsidR="007047D6" w:rsidRPr="00FB172D">
        <w:rPr>
          <w:rFonts w:ascii="Georgia" w:eastAsia="TimesNewRomanPSMT" w:hAnsi="Georgia" w:cs="TimesNewRomanPSMT"/>
          <w:sz w:val="22"/>
          <w:szCs w:val="22"/>
        </w:rPr>
        <w:fldChar w:fldCharType="end"/>
      </w:r>
      <w:r w:rsidR="007047D6" w:rsidRPr="00FB172D">
        <w:rPr>
          <w:rFonts w:ascii="Georgia" w:eastAsia="TimesNewRomanPSMT" w:hAnsi="Georgia" w:cs="TimesNewRomanPSMT"/>
          <w:sz w:val="22"/>
          <w:szCs w:val="22"/>
        </w:rPr>
        <w:t xml:space="preserve">. On a broader level, ‘Montenegro's current political boundaries do not correspond to either the dialectal or the ethnic ones’ </w:t>
      </w:r>
      <w:r w:rsidR="007047D6"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&lt;EndNote&gt;&lt;Cite&gt;&lt;Author&gt;Greenberg&lt;/Author&gt;&lt;Year&gt;2004&lt;/Year&gt;&lt;RecNum&gt;576&lt;/RecNum&gt;&lt;Pages&gt;92&lt;/Pages&gt;&lt;DisplayText&gt;(Greenberg 2004, 92)&lt;/DisplayText&gt;&lt;record&gt;&lt;rec-number&gt;576&lt;/rec-number&gt;&lt;foreign-keys&gt;&lt;key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7047D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92</w:t>
        </w:r>
      </w:hyperlink>
      <w:r w:rsidR="007F05BA">
        <w:rPr>
          <w:rFonts w:ascii="Georgia" w:eastAsia="TimesNewRomanPSMT" w:hAnsi="Georgia" w:cs="TimesNewRomanPSMT"/>
          <w:noProof/>
          <w:sz w:val="22"/>
          <w:szCs w:val="22"/>
        </w:rPr>
        <w:t>)</w:t>
      </w:r>
      <w:r w:rsidR="007047D6" w:rsidRPr="00FB172D">
        <w:rPr>
          <w:rFonts w:ascii="Georgia" w:eastAsia="TimesNewRomanPSMT" w:hAnsi="Georgia" w:cs="TimesNewRomanPSMT"/>
          <w:sz w:val="22"/>
          <w:szCs w:val="22"/>
        </w:rPr>
        <w:fldChar w:fldCharType="end"/>
      </w:r>
      <w:r w:rsidR="007047D6" w:rsidRPr="00FB172D">
        <w:rPr>
          <w:rFonts w:ascii="Georgia" w:eastAsia="TimesNewRomanPSMT" w:hAnsi="Georgia" w:cs="TimesNewRomanPSMT"/>
          <w:sz w:val="22"/>
          <w:szCs w:val="22"/>
        </w:rPr>
        <w:t xml:space="preserve">. </w:t>
      </w:r>
    </w:p>
    <w:p w:rsidR="00BC6739" w:rsidRPr="00FB172D" w:rsidRDefault="00EA3F47" w:rsidP="0050774C">
      <w:pPr>
        <w:spacing w:after="0" w:line="240" w:lineRule="auto"/>
        <w:rPr>
          <w:rFonts w:ascii="Georgia" w:hAnsi="Georgia"/>
          <w:color w:val="000000"/>
          <w:sz w:val="22"/>
          <w:szCs w:val="22"/>
        </w:rPr>
      </w:pPr>
      <w:r w:rsidRPr="00FB172D">
        <w:rPr>
          <w:rFonts w:ascii="Georgia" w:eastAsia="TimesNewRomanPSMT" w:hAnsi="Georgia" w:cs="TimesNewRomanPSMT"/>
          <w:sz w:val="22"/>
          <w:szCs w:val="22"/>
        </w:rPr>
        <w:tab/>
        <w:t>It has been established in the study of nationalism and national identity that</w:t>
      </w:r>
      <w:r w:rsidR="008F582A" w:rsidRPr="00FB172D">
        <w:rPr>
          <w:rFonts w:ascii="Georgia" w:eastAsia="TimesNewRomanPSMT" w:hAnsi="Georgia" w:cs="TimesNewRomanPSMT"/>
          <w:sz w:val="22"/>
          <w:szCs w:val="22"/>
        </w:rPr>
        <w:t xml:space="preserve"> ‘</w:t>
      </w:r>
      <w:r w:rsidRPr="00FB172D">
        <w:rPr>
          <w:rFonts w:ascii="Georgia" w:hAnsi="Georgia" w:cs="RealpageTIM4"/>
          <w:sz w:val="22"/>
          <w:szCs w:val="22"/>
        </w:rPr>
        <w:t>t</w:t>
      </w:r>
      <w:r w:rsidR="008F582A" w:rsidRPr="00FB172D">
        <w:rPr>
          <w:rFonts w:ascii="Georgia" w:hAnsi="Georgia" w:cs="RealpageTIM4"/>
          <w:sz w:val="22"/>
          <w:szCs w:val="22"/>
        </w:rPr>
        <w:t xml:space="preserve">he opposition to the other is taken as an intrinsic feature of nationalism’ </w:t>
      </w:r>
      <w:r w:rsidR="008F582A" w:rsidRPr="00FB172D">
        <w:rPr>
          <w:rFonts w:ascii="Georgia" w:hAnsi="Georgia" w:cs="RealpageTIM4"/>
          <w:sz w:val="22"/>
          <w:szCs w:val="22"/>
        </w:rPr>
        <w:fldChar w:fldCharType="begin"/>
      </w:r>
      <w:r w:rsidR="007F05BA">
        <w:rPr>
          <w:rFonts w:ascii="Georgia" w:hAnsi="Georgia" w:cs="RealpageTIM4"/>
          <w:sz w:val="22"/>
          <w:szCs w:val="22"/>
        </w:rPr>
        <w:instrText xml:space="preserve"> ADDIN EN.CITE &lt;EndNote&gt;&lt;Cite&gt;&lt;Author&gt;Triandafyllidou&lt;/Author&gt;&lt;Year&gt;1998&lt;/Year&gt;&lt;RecNum&gt;746&lt;/RecNum&gt;&lt;Pages&gt;596&lt;/Pages&gt;&lt;DisplayText&gt;(Triandafyllidou 1998, 596)&lt;/DisplayText&gt;&lt;record&gt;&lt;rec-number&gt;746&lt;/rec-number&gt;&lt;foreign-keys&gt;&lt;key app="EN" db-id="feepfrs24ae0ece5dewx2f5odd2ztf090x9x"&gt;746&lt;/key&gt;&lt;/foreign-keys&gt;&lt;ref-type name="Journal Article"&gt;17&lt;/ref-type&gt;&lt;contributors&gt;&lt;authors&gt;&lt;author&gt;Triandafyllidou, Anna&lt;/author&gt;&lt;/authors&gt;&lt;/contributors&gt;&lt;titles&gt;&lt;title&gt;National identity and the&amp;apos;other&amp;apos;&lt;/title&gt;&lt;secondary-title&gt;Ethnic and Racial Studies&lt;/secondary-title&gt;&lt;/titles&gt;&lt;periodical&gt;&lt;full-title&gt;Ethnic and Racial Studies&lt;/full-title&gt;&lt;/periodical&gt;&lt;pages&gt;593-612&lt;/pages&gt;&lt;volume&gt;21&lt;/volume&gt;&lt;number&gt;4&lt;/number&gt;&lt;dates&gt;&lt;year&gt;1998&lt;/year&gt;&lt;/dates&gt;&lt;isbn&gt;0141-9870&lt;/isbn&gt;&lt;urls&gt;&lt;/urls&gt;&lt;/record&gt;&lt;/Cite&gt;&lt;/EndNote&gt;</w:instrText>
      </w:r>
      <w:r w:rsidR="008F582A" w:rsidRPr="00FB172D">
        <w:rPr>
          <w:rFonts w:ascii="Georgia" w:hAnsi="Georgia" w:cs="RealpageTIM4"/>
          <w:sz w:val="22"/>
          <w:szCs w:val="22"/>
        </w:rPr>
        <w:fldChar w:fldCharType="separate"/>
      </w:r>
      <w:r w:rsidR="007F05BA">
        <w:rPr>
          <w:rFonts w:ascii="Georgia" w:hAnsi="Georgia" w:cs="RealpageTIM4"/>
          <w:noProof/>
          <w:sz w:val="22"/>
          <w:szCs w:val="22"/>
        </w:rPr>
        <w:t>(</w:t>
      </w:r>
      <w:hyperlink w:anchor="_ENREF_62" w:tooltip="Triandafyllidou, 1998 #746" w:history="1">
        <w:r w:rsidR="0097027F">
          <w:rPr>
            <w:rFonts w:ascii="Georgia" w:hAnsi="Georgia" w:cs="RealpageTIM4"/>
            <w:noProof/>
            <w:sz w:val="22"/>
            <w:szCs w:val="22"/>
          </w:rPr>
          <w:t xml:space="preserve">Triandafyllidou 1998, </w:t>
        </w:r>
        <w:r w:rsidR="0097027F">
          <w:rPr>
            <w:rFonts w:ascii="Georgia" w:hAnsi="Georgia" w:cs="RealpageTIM4"/>
            <w:noProof/>
            <w:sz w:val="22"/>
            <w:szCs w:val="22"/>
          </w:rPr>
          <w:lastRenderedPageBreak/>
          <w:t>596</w:t>
        </w:r>
      </w:hyperlink>
      <w:r w:rsidR="007F05BA">
        <w:rPr>
          <w:rFonts w:ascii="Georgia" w:hAnsi="Georgia" w:cs="RealpageTIM4"/>
          <w:noProof/>
          <w:sz w:val="22"/>
          <w:szCs w:val="22"/>
        </w:rPr>
        <w:t>)</w:t>
      </w:r>
      <w:r w:rsidR="008F582A" w:rsidRPr="00FB172D">
        <w:rPr>
          <w:rFonts w:ascii="Georgia" w:hAnsi="Georgia" w:cs="RealpageTIM4"/>
          <w:sz w:val="22"/>
          <w:szCs w:val="22"/>
        </w:rPr>
        <w:fldChar w:fldCharType="end"/>
      </w:r>
      <w:r w:rsidR="008F582A" w:rsidRPr="00FB172D">
        <w:rPr>
          <w:rFonts w:ascii="Georgia" w:hAnsi="Georgia" w:cs="RealpageTIM4"/>
          <w:sz w:val="22"/>
          <w:szCs w:val="22"/>
        </w:rPr>
        <w:t>, and in the case of Montenegrin linguistic nationalism, the ‘Other’ are Serbs, where ‘the signicant other in these cases serves in overcoming the crisis because it unites the people in front of a common enemy, it reminds them “who we are”and emphasizes that “we are different and unique”’</w:t>
      </w:r>
      <w:r w:rsidR="005F6B9E">
        <w:rPr>
          <w:rFonts w:ascii="Georgia" w:hAnsi="Georgia" w:cs="RealpageTIM4"/>
          <w:sz w:val="22"/>
          <w:szCs w:val="22"/>
        </w:rPr>
        <w:t xml:space="preserve"> </w:t>
      </w:r>
      <w:r w:rsidR="008F582A" w:rsidRPr="00FB172D">
        <w:rPr>
          <w:rFonts w:ascii="Georgia" w:hAnsi="Georgia" w:cs="RealpageTIM4"/>
          <w:sz w:val="22"/>
          <w:szCs w:val="22"/>
        </w:rPr>
        <w:fldChar w:fldCharType="begin"/>
      </w:r>
      <w:r w:rsidR="007F05BA">
        <w:rPr>
          <w:rFonts w:ascii="Georgia" w:hAnsi="Georgia" w:cs="RealpageTIM4"/>
          <w:sz w:val="22"/>
          <w:szCs w:val="22"/>
        </w:rPr>
        <w:instrText xml:space="preserve"> ADDIN EN.CITE &lt;EndNote&gt;&lt;Cite&gt;&lt;Author&gt;Triandafyllidou&lt;/Author&gt;&lt;Year&gt;1998&lt;/Year&gt;&lt;RecNum&gt;746&lt;/RecNum&gt;&lt;Pages&gt;603&lt;/Pages&gt;&lt;DisplayText&gt;(Triandafyllidou 1998, 603)&lt;/DisplayText&gt;&lt;record&gt;&lt;rec-number&gt;746&lt;/rec-number&gt;&lt;foreign-keys&gt;&lt;key app="EN" db-id="feepfrs24ae0ece5dewx2f5odd2ztf090x9x"&gt;746&lt;/key&gt;&lt;/foreign-keys&gt;&lt;ref-type name="Journal Article"&gt;17&lt;/ref-type&gt;&lt;contributors&gt;&lt;authors&gt;&lt;author&gt;Triandafyllidou, Anna&lt;/author&gt;&lt;/authors&gt;&lt;/contributors&gt;&lt;titles&gt;&lt;title&gt;National identity and the&amp;apos;other&amp;apos;&lt;/title&gt;&lt;secondary-title&gt;Ethnic and Racial Studies&lt;/secondary-title&gt;&lt;/titles&gt;&lt;periodical&gt;&lt;full-title&gt;Ethnic and Racial Studies&lt;/full-title&gt;&lt;/periodical&gt;&lt;pages&gt;593-612&lt;/pages&gt;&lt;volume&gt;21&lt;/volume&gt;&lt;number&gt;4&lt;/number&gt;&lt;dates&gt;&lt;year&gt;1998&lt;/year&gt;&lt;/dates&gt;&lt;isbn&gt;0141-9870&lt;/isbn&gt;&lt;urls&gt;&lt;/urls&gt;&lt;/record&gt;&lt;/Cite&gt;&lt;/EndNote&gt;</w:instrText>
      </w:r>
      <w:r w:rsidR="008F582A" w:rsidRPr="00FB172D">
        <w:rPr>
          <w:rFonts w:ascii="Georgia" w:hAnsi="Georgia" w:cs="RealpageTIM4"/>
          <w:sz w:val="22"/>
          <w:szCs w:val="22"/>
        </w:rPr>
        <w:fldChar w:fldCharType="separate"/>
      </w:r>
      <w:r w:rsidR="007F05BA">
        <w:rPr>
          <w:rFonts w:ascii="Georgia" w:hAnsi="Georgia" w:cs="RealpageTIM4"/>
          <w:noProof/>
          <w:sz w:val="22"/>
          <w:szCs w:val="22"/>
        </w:rPr>
        <w:t>(</w:t>
      </w:r>
      <w:hyperlink w:anchor="_ENREF_62" w:tooltip="Triandafyllidou, 1998 #746" w:history="1">
        <w:r w:rsidR="0097027F">
          <w:rPr>
            <w:rFonts w:ascii="Georgia" w:hAnsi="Georgia" w:cs="RealpageTIM4"/>
            <w:noProof/>
            <w:sz w:val="22"/>
            <w:szCs w:val="22"/>
          </w:rPr>
          <w:t>Triandafyllidou 1998, 603</w:t>
        </w:r>
      </w:hyperlink>
      <w:r w:rsidR="007F05BA">
        <w:rPr>
          <w:rFonts w:ascii="Georgia" w:hAnsi="Georgia" w:cs="RealpageTIM4"/>
          <w:noProof/>
          <w:sz w:val="22"/>
          <w:szCs w:val="22"/>
        </w:rPr>
        <w:t>)</w:t>
      </w:r>
      <w:r w:rsidR="008F582A" w:rsidRPr="00FB172D">
        <w:rPr>
          <w:rFonts w:ascii="Georgia" w:hAnsi="Georgia" w:cs="RealpageTIM4"/>
          <w:sz w:val="22"/>
          <w:szCs w:val="22"/>
        </w:rPr>
        <w:fldChar w:fldCharType="end"/>
      </w:r>
      <w:r w:rsidR="008F582A" w:rsidRPr="00FB172D">
        <w:rPr>
          <w:rFonts w:ascii="Georgia" w:hAnsi="Georgia" w:cs="RealpageTIM4"/>
          <w:sz w:val="22"/>
          <w:szCs w:val="22"/>
        </w:rPr>
        <w:t xml:space="preserve">: </w:t>
      </w:r>
      <w:r w:rsidR="00AA74BF" w:rsidRPr="00FB172D">
        <w:rPr>
          <w:rFonts w:ascii="Georgia" w:hAnsi="Georgia"/>
          <w:color w:val="000000"/>
          <w:sz w:val="22"/>
          <w:szCs w:val="22"/>
        </w:rPr>
        <w:t>‘the idea of the political, military, spiritual, linguistic, ethnic and state equality of the Serbs and the Montenegrins was a fatal delusion for the naive Montenegrin people, wh</w:t>
      </w:r>
      <w:r w:rsidR="008F582A" w:rsidRPr="00FB172D">
        <w:rPr>
          <w:rFonts w:ascii="Georgia" w:hAnsi="Georgia"/>
          <w:color w:val="000000"/>
          <w:sz w:val="22"/>
          <w:szCs w:val="22"/>
        </w:rPr>
        <w:t>o</w:t>
      </w:r>
      <w:r w:rsidR="00AA74BF" w:rsidRPr="00FB172D">
        <w:rPr>
          <w:rFonts w:ascii="Georgia" w:hAnsi="Georgia"/>
          <w:color w:val="000000"/>
          <w:sz w:val="22"/>
          <w:szCs w:val="22"/>
        </w:rPr>
        <w:t xml:space="preserve"> have ... been tricked and dragged over to the Serbian national and state corpus’ </w:t>
      </w:r>
      <w:r w:rsidR="00AA74BF"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&lt;EndNote&gt;&lt;Cite&gt;&lt;Author&gt;Đurović&lt;/Author&gt;&lt;Year&gt;2008&lt;/Year&gt;&lt;RecNum&gt;569&lt;/RecNum&gt;&lt;Pages&gt;6&lt;/Pages&gt;&lt;DisplayText&gt;(Đurović 2008b, 6)&lt;/DisplayText&gt;&lt;record&gt;&lt;rec-number&gt;569&lt;/rec-number&gt;&lt;foreign-keys&gt;&lt;key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AA74BF"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6</w:t>
        </w:r>
      </w:hyperlink>
      <w:r w:rsidR="007F05BA">
        <w:rPr>
          <w:rFonts w:ascii="Georgia" w:hAnsi="Georgia"/>
          <w:noProof/>
          <w:color w:val="000000"/>
          <w:sz w:val="22"/>
          <w:szCs w:val="22"/>
        </w:rPr>
        <w:t>)</w:t>
      </w:r>
      <w:r w:rsidR="00AA74BF" w:rsidRPr="00FB172D">
        <w:rPr>
          <w:rFonts w:ascii="Georgia" w:hAnsi="Georgia"/>
          <w:color w:val="000000"/>
          <w:sz w:val="22"/>
          <w:szCs w:val="22"/>
        </w:rPr>
        <w:fldChar w:fldCharType="end"/>
      </w:r>
      <w:r w:rsidR="008F582A" w:rsidRPr="00FB172D">
        <w:rPr>
          <w:rFonts w:ascii="Georgia" w:hAnsi="Georgia"/>
          <w:color w:val="000000"/>
          <w:sz w:val="22"/>
          <w:szCs w:val="22"/>
        </w:rPr>
        <w:t xml:space="preserve">. </w:t>
      </w:r>
      <w:r w:rsidR="00BC6739" w:rsidRPr="00FB172D">
        <w:rPr>
          <w:rFonts w:ascii="Georgia" w:hAnsi="Georgia"/>
          <w:color w:val="000000"/>
          <w:sz w:val="22"/>
          <w:szCs w:val="22"/>
        </w:rPr>
        <w:t>Đurović offers a revealing paragraph, in which he stresses the ‘Montenegrin people (not Serbian)’:</w:t>
      </w:r>
    </w:p>
    <w:p w:rsidR="00BC6739" w:rsidRPr="00FB172D" w:rsidRDefault="00BC6739" w:rsidP="0050774C">
      <w:pPr>
        <w:spacing w:after="0" w:line="240" w:lineRule="auto"/>
        <w:rPr>
          <w:rFonts w:ascii="Georgia" w:hAnsi="Georgia"/>
          <w:color w:val="000000"/>
          <w:sz w:val="22"/>
          <w:szCs w:val="22"/>
        </w:rPr>
      </w:pPr>
    </w:p>
    <w:p w:rsidR="0050774C" w:rsidRPr="00FB172D" w:rsidRDefault="0050774C" w:rsidP="00BC6739">
      <w:pPr>
        <w:spacing w:after="0" w:line="240" w:lineRule="auto"/>
        <w:ind w:left="720"/>
        <w:rPr>
          <w:rFonts w:ascii="Georgia" w:hAnsi="Georgia"/>
          <w:color w:val="000000"/>
          <w:sz w:val="22"/>
          <w:szCs w:val="22"/>
        </w:rPr>
      </w:pPr>
      <w:r w:rsidRPr="00FB172D">
        <w:rPr>
          <w:rFonts w:ascii="Georgia" w:hAnsi="Georgia"/>
          <w:color w:val="000000"/>
          <w:sz w:val="22"/>
          <w:szCs w:val="22"/>
        </w:rPr>
        <w:t>‘in any case, everybody is well acquainted with the fact that the name of the Montenegrin language springs from the being of the Montenegrin people (not Serbian), as their creators, and has to be identified with it. Those peoples who accept a foreign language as their own are doomed to disappearance. One’s own literature and culture cannot be developed in a foreign language. That is why the question of language is much more than a formal acknowledgment and realization of a universal human right. Language is a cruical existential question for a nation. There are numerous proofs that the Montenegrin language has been developing in continuity ever since the proto-Slavic period. Rare are the peoples who have such rich oral and written literature as the Montenegrins do. The confirmation of the existence of the Montenegrin language is found in the literary works of Petar I, Petar II, Stefan Mitrov Ljubiša, Marko Miljanov Popovi</w:t>
      </w:r>
      <w:r w:rsidRPr="00FB172D">
        <w:rPr>
          <w:rFonts w:ascii="Georgia" w:hAnsi="Georgia" w:cs="Cambria"/>
          <w:color w:val="000000"/>
          <w:sz w:val="22"/>
          <w:szCs w:val="22"/>
        </w:rPr>
        <w:t>ć</w:t>
      </w:r>
      <w:r w:rsidRPr="00FB172D">
        <w:rPr>
          <w:rFonts w:ascii="Georgia" w:hAnsi="Georgia"/>
          <w:color w:val="000000"/>
          <w:sz w:val="22"/>
          <w:szCs w:val="22"/>
        </w:rPr>
        <w:t xml:space="preserve"> and other writers who have written works of unsurpassable values in the original Montenegrin language’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&lt;EndNote&gt;&lt;Cite&gt;&lt;Author&gt;Đurović&lt;/Author&gt;&lt;Year&gt;2008&lt;/Year&gt;&lt;RecNum&gt;569&lt;/RecNum&gt;&lt;Pages&gt;9&lt;/Pages&gt;&lt;DisplayText&gt;(Đurović 2008b, 9)&lt;/DisplayText&gt;&lt;record&gt;&lt;rec-number&gt;569&lt;/rec-number&gt;&lt;foreign-keys&gt;&lt;key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9</w:t>
        </w:r>
      </w:hyperlink>
      <w:r w:rsidR="007F05BA">
        <w:rPr>
          <w:rFonts w:ascii="Georgia" w:hAnsi="Georgia"/>
          <w:noProof/>
          <w:color w:val="000000"/>
          <w:sz w:val="22"/>
          <w:szCs w:val="22"/>
        </w:rPr>
        <w:t>)</w:t>
      </w:r>
      <w:r w:rsidRPr="00FB172D">
        <w:rPr>
          <w:rFonts w:ascii="Georgia" w:hAnsi="Georgia"/>
          <w:color w:val="000000"/>
          <w:sz w:val="22"/>
          <w:szCs w:val="22"/>
        </w:rPr>
        <w:fldChar w:fldCharType="end"/>
      </w:r>
    </w:p>
    <w:p w:rsidR="00BC6739" w:rsidRPr="00FB172D" w:rsidRDefault="00BC6739" w:rsidP="0050774C">
      <w:pPr>
        <w:spacing w:after="0" w:line="240" w:lineRule="auto"/>
        <w:rPr>
          <w:rFonts w:ascii="Georgia" w:hAnsi="Georgia"/>
          <w:color w:val="000000"/>
          <w:sz w:val="22"/>
          <w:szCs w:val="22"/>
        </w:rPr>
      </w:pPr>
    </w:p>
    <w:p w:rsidR="00D062A1" w:rsidRPr="00FB172D" w:rsidRDefault="008F582A" w:rsidP="00BC6739">
      <w:pPr>
        <w:autoSpaceDE w:val="0"/>
        <w:autoSpaceDN w:val="0"/>
        <w:adjustRightInd w:val="0"/>
        <w:spacing w:after="0" w:line="240" w:lineRule="auto"/>
        <w:ind w:firstLine="720"/>
        <w:rPr>
          <w:rFonts w:ascii="Georgia" w:hAnsi="Georgia"/>
          <w:sz w:val="22"/>
          <w:szCs w:val="22"/>
        </w:rPr>
      </w:pPr>
      <w:r w:rsidRPr="00FB172D">
        <w:rPr>
          <w:rFonts w:ascii="Georgia" w:hAnsi="Georgia"/>
          <w:color w:val="000000"/>
          <w:sz w:val="22"/>
          <w:szCs w:val="22"/>
        </w:rPr>
        <w:t xml:space="preserve">The ‘Other’ is discursively presented as the enemy, as </w:t>
      </w:r>
      <w:r w:rsidR="00AA74BF" w:rsidRPr="00FB172D">
        <w:rPr>
          <w:rFonts w:ascii="Georgia" w:hAnsi="Georgia"/>
          <w:color w:val="000000"/>
          <w:sz w:val="22"/>
          <w:szCs w:val="22"/>
        </w:rPr>
        <w:t xml:space="preserve">‘the Serbian political and spiritual elite, with much zeal and will, embarked upon a hasty deconstruction of the Montenegrin national consciousness, establishing a Serbian value system in all spheres of life along the way’ </w:t>
      </w:r>
      <w:r w:rsidR="00AA74BF"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&lt;EndNote&gt;&lt;Cite&gt;&lt;Author&gt;Đurović&lt;/Author&gt;&lt;Year&gt;2008&lt;/Year&gt;&lt;RecNum&gt;569&lt;/RecNum&gt;&lt;Pages&gt;6&lt;/Pages&gt;&lt;DisplayText&gt;(Đurović 2008b, 6)&lt;/DisplayText&gt;&lt;record&gt;&lt;rec-number&gt;569&lt;/rec-number&gt;&lt;foreign-keys&gt;&lt;key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AA74BF"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6</w:t>
        </w:r>
      </w:hyperlink>
      <w:r w:rsidR="007F05BA">
        <w:rPr>
          <w:rFonts w:ascii="Georgia" w:hAnsi="Georgia"/>
          <w:noProof/>
          <w:color w:val="000000"/>
          <w:sz w:val="22"/>
          <w:szCs w:val="22"/>
        </w:rPr>
        <w:t>)</w:t>
      </w:r>
      <w:r w:rsidR="00AA74BF" w:rsidRPr="00FB172D">
        <w:rPr>
          <w:rFonts w:ascii="Georgia" w:hAnsi="Georgia"/>
          <w:color w:val="000000"/>
          <w:sz w:val="22"/>
          <w:szCs w:val="22"/>
        </w:rPr>
        <w:fldChar w:fldCharType="end"/>
      </w:r>
      <w:r w:rsidRPr="00FB172D">
        <w:rPr>
          <w:rFonts w:ascii="Georgia" w:hAnsi="Georgia"/>
          <w:color w:val="000000"/>
          <w:sz w:val="22"/>
          <w:szCs w:val="22"/>
        </w:rPr>
        <w:t xml:space="preserve">. </w:t>
      </w:r>
      <w:r w:rsidR="00773CDA" w:rsidRPr="00FB172D">
        <w:rPr>
          <w:rFonts w:ascii="Georgia" w:hAnsi="Georgia"/>
          <w:color w:val="000000"/>
          <w:sz w:val="22"/>
          <w:szCs w:val="22"/>
        </w:rPr>
        <w:t xml:space="preserve">As explained by Glušica, ‘the most important task of the Montenegrin linguistic restandardization is the radical separation of the Montenegrin language first of all from Serbian ... which is the foundational approach of nationalism’ </w:t>
      </w:r>
      <w:r w:rsidR="00773CDA"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&lt;EndNote&gt;&lt;Cite&gt;&lt;Author&gt;Glušica&lt;/Author&gt;&lt;Year&gt;2011&lt;/Year&gt;&lt;RecNum&gt;754&lt;/RecNum&gt;&lt;Pages&gt;274&lt;/Pages&gt;&lt;DisplayText&gt;(Glušica 2011, 274)&lt;/DisplayText&gt;&lt;record&gt;&lt;rec-number&gt;754&lt;/rec-number&gt;&lt;foreign-keys&gt;&lt;key app="EN" db-id="feepfrs24ae0ece5dewx2f5odd2ztf090x9x"&gt;754&lt;/key&gt;&lt;/foreign-keys&gt;&lt;ref-type name="Journal Article"&gt;17&lt;/ref-type&gt;&lt;contributors&gt;&lt;authors&gt;&lt;author&gt;Glušica, Rajka&lt;/author&gt;&lt;/authors&gt;&lt;/contributors&gt;&lt;titles&gt;&lt;title&gt;About the Re-standardization of the Montenegrin Language&lt;/title&gt;&lt;secondary-title&gt;Studi Slavistici&lt;/secondary-title&gt;&lt;/titles&gt;&lt;periodical&gt;&lt;full-title&gt;Studi Slavistici&lt;/full-title&gt;&lt;/periodical&gt;&lt;pages&gt;271-278&lt;/pages&gt;&lt;volume&gt;8&lt;/volume&gt;&lt;number&gt;1&lt;/number&gt;&lt;dates&gt;&lt;year&gt;2011&lt;/year&gt;&lt;/dates&gt;&lt;isbn&gt;1824-7601&lt;/isbn&gt;&lt;urls&gt;&lt;/urls&gt;&lt;/record&gt;&lt;/Cite&gt;&lt;/EndNote&gt;</w:instrText>
      </w:r>
      <w:r w:rsidR="00773CDA"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9" w:tooltip="Glušica, 2011 #754" w:history="1">
        <w:r w:rsidR="0097027F">
          <w:rPr>
            <w:rFonts w:ascii="Georgia" w:hAnsi="Georgia"/>
            <w:noProof/>
            <w:color w:val="000000"/>
            <w:sz w:val="22"/>
            <w:szCs w:val="22"/>
          </w:rPr>
          <w:t>Glušica 2011, 274</w:t>
        </w:r>
      </w:hyperlink>
      <w:r w:rsidR="007F05BA">
        <w:rPr>
          <w:rFonts w:ascii="Georgia" w:hAnsi="Georgia"/>
          <w:noProof/>
          <w:color w:val="000000"/>
          <w:sz w:val="22"/>
          <w:szCs w:val="22"/>
        </w:rPr>
        <w:t>)</w:t>
      </w:r>
      <w:r w:rsidR="00773CDA" w:rsidRPr="00FB172D">
        <w:rPr>
          <w:rFonts w:ascii="Georgia" w:hAnsi="Georgia"/>
          <w:color w:val="000000"/>
          <w:sz w:val="22"/>
          <w:szCs w:val="22"/>
        </w:rPr>
        <w:fldChar w:fldCharType="end"/>
      </w:r>
      <w:r w:rsidR="00773CDA" w:rsidRPr="00FB172D">
        <w:rPr>
          <w:rFonts w:ascii="Georgia" w:hAnsi="Georgia"/>
          <w:color w:val="000000"/>
          <w:sz w:val="22"/>
          <w:szCs w:val="22"/>
        </w:rPr>
        <w:t xml:space="preserve">. </w:t>
      </w:r>
      <w:r w:rsidRPr="00FB172D">
        <w:rPr>
          <w:rFonts w:ascii="Georgia" w:hAnsi="Georgia"/>
          <w:color w:val="000000"/>
          <w:sz w:val="22"/>
          <w:szCs w:val="22"/>
        </w:rPr>
        <w:t xml:space="preserve">The oppositional Other exhibits </w:t>
      </w:r>
      <w:r w:rsidR="00AA74BF" w:rsidRPr="00FB172D">
        <w:rPr>
          <w:rFonts w:ascii="Georgia" w:hAnsi="Georgia"/>
          <w:sz w:val="22"/>
          <w:szCs w:val="22"/>
        </w:rPr>
        <w:t>‘crude negational attacks on the foundations of Montenegrin culture, statehood and spirituality</w:t>
      </w:r>
      <w:r w:rsidRPr="00FB172D">
        <w:rPr>
          <w:rFonts w:ascii="Georgia" w:hAnsi="Georgia"/>
          <w:sz w:val="22"/>
          <w:szCs w:val="22"/>
        </w:rPr>
        <w:t xml:space="preserve">’, that </w:t>
      </w:r>
      <w:r w:rsidR="00AA74BF" w:rsidRPr="00FB172D">
        <w:rPr>
          <w:rFonts w:ascii="Georgia" w:hAnsi="Georgia"/>
          <w:sz w:val="22"/>
          <w:szCs w:val="22"/>
        </w:rPr>
        <w:t xml:space="preserve"> </w:t>
      </w:r>
      <w:r w:rsidRPr="00FB172D">
        <w:rPr>
          <w:rFonts w:ascii="Georgia" w:hAnsi="Georgia"/>
          <w:sz w:val="22"/>
          <w:szCs w:val="22"/>
        </w:rPr>
        <w:t>‘</w:t>
      </w:r>
      <w:r w:rsidR="00AA74BF" w:rsidRPr="00FB172D">
        <w:rPr>
          <w:rFonts w:ascii="Georgia" w:hAnsi="Georgia"/>
          <w:sz w:val="22"/>
          <w:szCs w:val="22"/>
        </w:rPr>
        <w:t>were significantly helped by local scientists of a Great Serbia orientation ... they have all been given the same task: fulfill the expansion of Serbian national consciousness and eradicate any trace of the existence of Montenegrins as a self-important people and nation</w:t>
      </w:r>
      <w:r w:rsidR="00AA74BF" w:rsidRPr="00FB172D">
        <w:rPr>
          <w:rFonts w:ascii="Georgia" w:hAnsi="Georgia"/>
          <w:color w:val="000000"/>
          <w:sz w:val="22"/>
          <w:szCs w:val="22"/>
        </w:rPr>
        <w:t xml:space="preserve">’ </w:t>
      </w:r>
      <w:r w:rsidR="00AA74BF"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&lt;EndNote&gt;&lt;Cite&gt;&lt;Author&gt;Đurović&lt;/Author&gt;&lt;Year&gt;2008&lt;/Year&gt;&lt;RecNum&gt;569&lt;/RecNum&gt;&lt;Pages&gt;7&lt;/Pages&gt;&lt;DisplayText&gt;(Đurović 2008b, 7)&lt;/DisplayText&gt;&lt;record&gt;&lt;rec-number&gt;569&lt;/rec-number&gt;&lt;foreign-keys&gt;&lt;key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AA74BF"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7</w:t>
        </w:r>
      </w:hyperlink>
      <w:r w:rsidR="007F05BA">
        <w:rPr>
          <w:rFonts w:ascii="Georgia" w:hAnsi="Georgia"/>
          <w:noProof/>
          <w:color w:val="000000"/>
          <w:sz w:val="22"/>
          <w:szCs w:val="22"/>
        </w:rPr>
        <w:t>)</w:t>
      </w:r>
      <w:r w:rsidR="00AA74BF" w:rsidRPr="00FB172D">
        <w:rPr>
          <w:rFonts w:ascii="Georgia" w:hAnsi="Georgia"/>
          <w:color w:val="000000"/>
          <w:sz w:val="22"/>
          <w:szCs w:val="22"/>
        </w:rPr>
        <w:fldChar w:fldCharType="end"/>
      </w:r>
      <w:r w:rsidRPr="00FB172D">
        <w:rPr>
          <w:rFonts w:ascii="Georgia" w:hAnsi="Georgia"/>
          <w:color w:val="000000"/>
          <w:sz w:val="22"/>
          <w:szCs w:val="22"/>
        </w:rPr>
        <w:t xml:space="preserve">. As Džankić noted, </w:t>
      </w:r>
      <w:r w:rsidR="00D062A1" w:rsidRPr="00FB172D">
        <w:rPr>
          <w:rFonts w:ascii="Georgia" w:hAnsi="Georgia"/>
          <w:sz w:val="22"/>
          <w:szCs w:val="22"/>
        </w:rPr>
        <w:t xml:space="preserve">‘the policies on language and state symbols have been adopted predominantly as markers of differentiation between the Montenegrin and Serb identity schemas’ </w:t>
      </w:r>
      <w:r w:rsidR="00D062A1" w:rsidRPr="00FB172D">
        <w:rPr>
          <w:rFonts w:ascii="Georgia" w:hAnsi="Georgia"/>
          <w:sz w:val="22"/>
          <w:szCs w:val="22"/>
        </w:rPr>
        <w:fldChar w:fldCharType="begin"/>
      </w:r>
      <w:r w:rsidR="007F05BA">
        <w:rPr>
          <w:rFonts w:ascii="Georgia" w:hAnsi="Georgia"/>
          <w:sz w:val="22"/>
          <w:szCs w:val="22"/>
        </w:rPr>
        <w:instrText xml:space="preserve"> ADDIN EN.CITE &lt;EndNote&gt;&lt;Cite&gt;&lt;Author&gt;Džankić&lt;/Author&gt;&lt;Year&gt;2014&lt;/Year&gt;&lt;RecNum&gt;567&lt;/RecNum&gt;&lt;Pages&gt;362&lt;/Pages&gt;&lt;DisplayText&gt;(Džankić 2014, 362)&lt;/DisplayText&gt;&lt;record&gt;&lt;rec-number&gt;567&lt;/rec-number&gt;&lt;foreign-keys&gt;&lt;key app="EN" db-id="feepfrs24ae0ece5dewx2f5odd2ztf090x9x"&gt;567&lt;/key&gt;&lt;key app="ENWeb" db-id=""&gt;0&lt;/key&gt;&lt;/foreign-keys&gt;&lt;ref-type name="Journal Article"&gt;17&lt;/ref-type&gt;&lt;contributors&gt;&lt;authors&gt;&lt;author&gt;&lt;style face="normal" font="default" charset="238" size="100%"&gt;Džankić, Jelena&lt;/style&gt;&lt;/author&gt;&lt;/authors&gt;&lt;/contributors&gt;&lt;titles&gt;&lt;title&gt;Reconstructing the Meaning of Being Montenegrin&lt;/title&gt;&lt;secondary-title&gt;&lt;style face="normal" font="default" charset="238" size="100%"&gt;Slavic Review&lt;/style&gt;&lt;/secondary-title&gt;&lt;/titles&gt;&lt;periodical&gt;&lt;full-title&gt;Slavic Review&lt;/full-title&gt;&lt;/periodical&gt;&lt;pages&gt;&lt;style face="normal" font="default" charset="238" size="100%"&gt;347-371&lt;/style&gt;&lt;/pages&gt;&lt;volume&gt;&lt;style face="normal" font="default" charset="238" size="100%"&gt;73&lt;/style&gt;&lt;/volume&gt;&lt;number&gt;&lt;style face="normal" font="default" charset="238" size="100%"&gt;2&lt;/style&gt;&lt;/number&gt;&lt;dates&gt;&lt;year&gt;&lt;style face="normal" font="default" charset="238" size="100%"&gt;2014&lt;/style&gt;&lt;/year&gt;&lt;/dates&gt;&lt;urls&gt;&lt;related-urls&gt;&lt;url&gt;http://www.jstor.org/stable/10.5612/slavicreview.73.2.347&lt;/url&gt;&lt;/related-urls&gt;&lt;/urls&gt;&lt;/record&gt;&lt;/Cite&gt;&lt;/EndNote&gt;</w:instrText>
      </w:r>
      <w:r w:rsidR="00D062A1" w:rsidRPr="00FB172D">
        <w:rPr>
          <w:rFonts w:ascii="Georgia" w:hAnsi="Georgia"/>
          <w:sz w:val="22"/>
          <w:szCs w:val="22"/>
        </w:rPr>
        <w:fldChar w:fldCharType="separate"/>
      </w:r>
      <w:r w:rsidR="007F05BA">
        <w:rPr>
          <w:rFonts w:ascii="Georgia" w:hAnsi="Georgia"/>
          <w:noProof/>
          <w:sz w:val="22"/>
          <w:szCs w:val="22"/>
        </w:rPr>
        <w:t>(</w:t>
      </w:r>
      <w:hyperlink w:anchor="_ENREF_14" w:tooltip="Džankić, 2014 #567" w:history="1">
        <w:r w:rsidR="0097027F">
          <w:rPr>
            <w:rFonts w:ascii="Georgia" w:hAnsi="Georgia"/>
            <w:noProof/>
            <w:sz w:val="22"/>
            <w:szCs w:val="22"/>
          </w:rPr>
          <w:t>Džankić 2014, 362</w:t>
        </w:r>
      </w:hyperlink>
      <w:r w:rsidR="007F05BA">
        <w:rPr>
          <w:rFonts w:ascii="Georgia" w:hAnsi="Georgia"/>
          <w:noProof/>
          <w:sz w:val="22"/>
          <w:szCs w:val="22"/>
        </w:rPr>
        <w:t>)</w:t>
      </w:r>
      <w:r w:rsidR="00D062A1" w:rsidRPr="00FB172D">
        <w:rPr>
          <w:rFonts w:ascii="Georgia" w:hAnsi="Georgia"/>
          <w:sz w:val="22"/>
          <w:szCs w:val="22"/>
        </w:rPr>
        <w:fldChar w:fldCharType="end"/>
      </w:r>
      <w:r w:rsidRPr="00FB172D">
        <w:rPr>
          <w:rFonts w:ascii="Georgia" w:hAnsi="Georgia"/>
          <w:sz w:val="22"/>
          <w:szCs w:val="22"/>
        </w:rPr>
        <w:t xml:space="preserve">. Furthermore, there is a stong insistence on the </w:t>
      </w:r>
      <w:r w:rsidRPr="00FB172D">
        <w:rPr>
          <w:rFonts w:ascii="Georgia" w:hAnsi="Georgia"/>
          <w:i/>
          <w:sz w:val="22"/>
          <w:szCs w:val="22"/>
        </w:rPr>
        <w:t>language</w:t>
      </w:r>
      <w:r w:rsidRPr="00FB172D">
        <w:rPr>
          <w:rFonts w:ascii="Georgia" w:hAnsi="Georgia"/>
          <w:sz w:val="22"/>
          <w:szCs w:val="22"/>
        </w:rPr>
        <w:t xml:space="preserve"> that should separate the nation from the Other, as </w:t>
      </w:r>
      <w:r w:rsidR="00D062A1" w:rsidRPr="00FB172D">
        <w:rPr>
          <w:rFonts w:ascii="Georgia" w:hAnsi="Georgia"/>
          <w:sz w:val="22"/>
          <w:szCs w:val="22"/>
        </w:rPr>
        <w:t>‘</w:t>
      </w:r>
      <w:r w:rsidRPr="00FB172D">
        <w:rPr>
          <w:rFonts w:ascii="Georgia" w:hAnsi="Georgia"/>
          <w:sz w:val="22"/>
          <w:szCs w:val="22"/>
        </w:rPr>
        <w:t>l</w:t>
      </w:r>
      <w:r w:rsidR="00D062A1" w:rsidRPr="00FB172D">
        <w:rPr>
          <w:rFonts w:ascii="Georgia" w:hAnsi="Georgia"/>
          <w:sz w:val="22"/>
          <w:szCs w:val="22"/>
        </w:rPr>
        <w:t xml:space="preserve">anguage has been an additional ethnocultural symbol in the reconstruction of the Montenegrin identity schema’ </w:t>
      </w:r>
      <w:r w:rsidR="00D062A1" w:rsidRPr="00FB172D">
        <w:rPr>
          <w:rFonts w:ascii="Georgia" w:hAnsi="Georgia"/>
          <w:sz w:val="22"/>
          <w:szCs w:val="22"/>
        </w:rPr>
        <w:fldChar w:fldCharType="begin"/>
      </w:r>
      <w:r w:rsidR="007F05BA">
        <w:rPr>
          <w:rFonts w:ascii="Georgia" w:hAnsi="Georgia"/>
          <w:sz w:val="22"/>
          <w:szCs w:val="22"/>
        </w:rPr>
        <w:instrText xml:space="preserve"> ADDIN EN.CITE &lt;EndNote&gt;&lt;Cite&gt;&lt;Author&gt;Džankić&lt;/Author&gt;&lt;Year&gt;2014&lt;/Year&gt;&lt;RecNum&gt;567&lt;/RecNum&gt;&lt;Pages&gt;366&lt;/Pages&gt;&lt;DisplayText&gt;(Džankić 2014, 366)&lt;/DisplayText&gt;&lt;record&gt;&lt;rec-number&gt;567&lt;/rec-number&gt;&lt;foreign-keys&gt;&lt;key app="EN" db-id="feepfrs24ae0ece5dewx2f5odd2ztf090x9x"&gt;567&lt;/key&gt;&lt;key app="ENWeb" db-id=""&gt;0&lt;/key&gt;&lt;/foreign-keys&gt;&lt;ref-type name="Journal Article"&gt;17&lt;/ref-type&gt;&lt;contributors&gt;&lt;authors&gt;&lt;author&gt;&lt;style face="normal" font="default" charset="238" size="100%"&gt;Džankić, Jelena&lt;/style&gt;&lt;/author&gt;&lt;/authors&gt;&lt;/contributors&gt;&lt;titles&gt;&lt;title&gt;Reconstructing the Meaning of Being Montenegrin&lt;/title&gt;&lt;secondary-title&gt;&lt;style face="normal" font="default" charset="238" size="100%"&gt;Slavic Review&lt;/style&gt;&lt;/secondary-title&gt;&lt;/titles&gt;&lt;periodical&gt;&lt;full-title&gt;Slavic Review&lt;/full-title&gt;&lt;/periodical&gt;&lt;pages&gt;&lt;style face="normal" font="default" charset="238" size="100%"&gt;347-371&lt;/style&gt;&lt;/pages&gt;&lt;volume&gt;&lt;style face="normal" font="default" charset="238" size="100%"&gt;73&lt;/style&gt;&lt;/volume&gt;&lt;number&gt;&lt;style face="normal" font="default" charset="238" size="100%"&gt;2&lt;/style&gt;&lt;/number&gt;&lt;dates&gt;&lt;year&gt;&lt;style face="normal" font="default" charset="238" size="100%"&gt;2014&lt;/style&gt;&lt;/year&gt;&lt;/dates&gt;&lt;urls&gt;&lt;related-urls&gt;&lt;url&gt;http://www.jstor.org/stable/10.5612/slavicreview.73.2.347&lt;/url&gt;&lt;/related-urls&gt;&lt;/urls&gt;&lt;/record&gt;&lt;/Cite&gt;&lt;/EndNote&gt;</w:instrText>
      </w:r>
      <w:r w:rsidR="00D062A1" w:rsidRPr="00FB172D">
        <w:rPr>
          <w:rFonts w:ascii="Georgia" w:hAnsi="Georgia"/>
          <w:sz w:val="22"/>
          <w:szCs w:val="22"/>
        </w:rPr>
        <w:fldChar w:fldCharType="separate"/>
      </w:r>
      <w:r w:rsidR="007F05BA">
        <w:rPr>
          <w:rFonts w:ascii="Georgia" w:hAnsi="Georgia"/>
          <w:noProof/>
          <w:sz w:val="22"/>
          <w:szCs w:val="22"/>
        </w:rPr>
        <w:t>(</w:t>
      </w:r>
      <w:hyperlink w:anchor="_ENREF_14" w:tooltip="Džankić, 2014 #567" w:history="1">
        <w:r w:rsidR="0097027F">
          <w:rPr>
            <w:rFonts w:ascii="Georgia" w:hAnsi="Georgia"/>
            <w:noProof/>
            <w:sz w:val="22"/>
            <w:szCs w:val="22"/>
          </w:rPr>
          <w:t>Džankić 2014, 366</w:t>
        </w:r>
      </w:hyperlink>
      <w:r w:rsidR="007F05BA">
        <w:rPr>
          <w:rFonts w:ascii="Georgia" w:hAnsi="Georgia"/>
          <w:noProof/>
          <w:sz w:val="22"/>
          <w:szCs w:val="22"/>
        </w:rPr>
        <w:t>)</w:t>
      </w:r>
      <w:r w:rsidR="00D062A1" w:rsidRPr="00FB172D">
        <w:rPr>
          <w:rFonts w:ascii="Georgia" w:hAnsi="Georgia"/>
          <w:sz w:val="22"/>
          <w:szCs w:val="22"/>
        </w:rPr>
        <w:fldChar w:fldCharType="end"/>
      </w:r>
      <w:r w:rsidRPr="00FB172D">
        <w:rPr>
          <w:rFonts w:ascii="Georgia" w:hAnsi="Georgia"/>
          <w:sz w:val="22"/>
          <w:szCs w:val="22"/>
        </w:rPr>
        <w:t>.</w:t>
      </w:r>
    </w:p>
    <w:p w:rsidR="001F2E68" w:rsidRPr="00FB172D" w:rsidRDefault="005D435F" w:rsidP="001F2E68">
      <w:pPr>
        <w:spacing w:after="0" w:line="240" w:lineRule="auto"/>
        <w:rPr>
          <w:rFonts w:ascii="Georgia" w:hAnsi="Georgia"/>
          <w:bCs/>
          <w:color w:val="000000"/>
          <w:sz w:val="22"/>
          <w:szCs w:val="22"/>
        </w:rPr>
      </w:pPr>
      <w:r w:rsidRPr="00FB172D">
        <w:rPr>
          <w:rFonts w:ascii="Georgia" w:hAnsi="Georgia"/>
          <w:b/>
          <w:sz w:val="22"/>
          <w:szCs w:val="22"/>
        </w:rPr>
        <w:tab/>
      </w:r>
      <w:r w:rsidRPr="00FB172D">
        <w:rPr>
          <w:rFonts w:ascii="Georgia" w:hAnsi="Georgia"/>
          <w:sz w:val="22"/>
          <w:szCs w:val="22"/>
        </w:rPr>
        <w:t xml:space="preserve">In a Herderian fashion, it is often emphasized </w:t>
      </w:r>
      <w:r w:rsidR="00B433C4">
        <w:rPr>
          <w:rFonts w:ascii="Georgia" w:hAnsi="Georgia"/>
          <w:sz w:val="22"/>
          <w:szCs w:val="22"/>
        </w:rPr>
        <w:t xml:space="preserve">in </w:t>
      </w:r>
      <w:r w:rsidR="00B433C4">
        <w:rPr>
          <w:rFonts w:ascii="Georgia" w:hAnsi="Georgia"/>
          <w:i/>
          <w:sz w:val="22"/>
          <w:szCs w:val="22"/>
        </w:rPr>
        <w:t xml:space="preserve">Lingua Montenegrina </w:t>
      </w:r>
      <w:r w:rsidRPr="00FB172D">
        <w:rPr>
          <w:rFonts w:ascii="Georgia" w:hAnsi="Georgia"/>
          <w:sz w:val="22"/>
          <w:szCs w:val="22"/>
        </w:rPr>
        <w:t xml:space="preserve">that </w:t>
      </w:r>
      <w:r w:rsidR="001F2E68" w:rsidRPr="00FB172D">
        <w:rPr>
          <w:rFonts w:ascii="Georgia" w:hAnsi="Georgia"/>
          <w:bCs/>
          <w:color w:val="000000"/>
          <w:sz w:val="22"/>
          <w:szCs w:val="22"/>
        </w:rPr>
        <w:t>‘</w:t>
      </w:r>
      <w:r w:rsidRPr="00FB172D">
        <w:rPr>
          <w:rFonts w:ascii="Georgia" w:hAnsi="Georgia"/>
          <w:bCs/>
          <w:color w:val="000000"/>
          <w:sz w:val="22"/>
          <w:szCs w:val="22"/>
        </w:rPr>
        <w:t>0</w:t>
      </w:r>
      <w:r w:rsidR="001F2E68" w:rsidRPr="00FB172D">
        <w:rPr>
          <w:rFonts w:ascii="Georgia" w:hAnsi="Georgia"/>
          <w:bCs/>
          <w:color w:val="000000"/>
          <w:sz w:val="22"/>
          <w:szCs w:val="22"/>
        </w:rPr>
        <w:t xml:space="preserve">ne of the most important elements of cultural and national identity is language’ </w:t>
      </w:r>
      <w:r w:rsidR="001F2E68" w:rsidRPr="00FB172D">
        <w:rPr>
          <w:rFonts w:ascii="Georgia" w:hAnsi="Georgia"/>
          <w:bCs/>
          <w:color w:val="000000"/>
          <w:sz w:val="22"/>
          <w:szCs w:val="22"/>
        </w:rPr>
        <w:fldChar w:fldCharType="begin"/>
      </w:r>
      <w:r w:rsidR="007F05BA">
        <w:rPr>
          <w:rFonts w:ascii="Georgia" w:hAnsi="Georgia"/>
          <w:bCs/>
          <w:color w:val="000000"/>
          <w:sz w:val="22"/>
          <w:szCs w:val="22"/>
        </w:rPr>
        <w:instrText xml:space="preserve"> ADDIN EN.CITE &lt;EndNote&gt;&lt;Cite&gt;&lt;Author&gt;Brom&lt;/Author&gt;&lt;Year&gt;2008&lt;/Year&gt;&lt;RecNum&gt;575&lt;/RecNum&gt;&lt;Pages&gt;62&lt;/Pages&gt;&lt;DisplayText&gt;(Brom 2008, 62)&lt;/DisplayText&gt;&lt;record&gt;&lt;rec-number&gt;575&lt;/rec-number&gt;&lt;foreign-keys&gt;&lt;key app="EN" db-id="feepfrs24ae0ece5dewx2f5odd2ztf090x9x"&gt;575&lt;/key&gt;&lt;/foreign-keys&gt;&lt;ref-type name="Journal Article"&gt;17&lt;/ref-type&gt;&lt;contributors&gt;&lt;authors&gt;&lt;author&gt;&lt;style face="normal" font="default" charset="238" size="100%"&gt;Brom, Przemysław&lt;/style&gt;&lt;/author&gt;&lt;/authors&gt;&lt;/contributors&gt;&lt;titles&gt;&lt;title&gt;&lt;style face="normal" font="default" size="100%"&gt;Spo&lt;/style&gt;&lt;style face="normal" font="default" charset="238" size="100%"&gt;łoleczne uwarunkowania funkcjonowania języka na przykładzie współczesnego standardu czarnogórskiego&lt;/style&gt;&lt;/title&gt;&lt;secondary-title&gt;&lt;style face="normal" font="default" charset="238" size="100%"&gt;Lingua Montenegrina&lt;/style&gt;&lt;/secondary-title&gt;&lt;/titles&gt;&lt;periodical&gt;&lt;full-title&gt;Lingua Montenegrina&lt;/full-title&gt;&lt;/periodical&gt;&lt;pages&gt;&lt;style face="normal" font="default" charset="238" size="100%"&gt;61-66&lt;/style&gt;&lt;/pages&gt;&lt;volume&gt;&lt;style face="normal" font="default" charset="238" size="100%"&gt;2&lt;/style&gt;&lt;/volume&gt;&lt;dates&gt;&lt;year&gt;&lt;style face="normal" font="default" charset="238" size="100%"&gt;2008&lt;/style&gt;&lt;/year&gt;&lt;/dates&gt;&lt;urls&gt;&lt;/urls&gt;&lt;/record&gt;&lt;/Cite&gt;&lt;/EndNote&gt;</w:instrText>
      </w:r>
      <w:r w:rsidR="001F2E68" w:rsidRPr="00FB172D">
        <w:rPr>
          <w:rFonts w:ascii="Georgia" w:hAnsi="Georgia"/>
          <w:bCs/>
          <w:color w:val="000000"/>
          <w:sz w:val="22"/>
          <w:szCs w:val="22"/>
        </w:rPr>
        <w:fldChar w:fldCharType="separate"/>
      </w:r>
      <w:r w:rsidR="007F05BA">
        <w:rPr>
          <w:rFonts w:ascii="Georgia" w:hAnsi="Georgia"/>
          <w:bCs/>
          <w:noProof/>
          <w:color w:val="000000"/>
          <w:sz w:val="22"/>
          <w:szCs w:val="22"/>
        </w:rPr>
        <w:t>(</w:t>
      </w:r>
      <w:hyperlink w:anchor="_ENREF_5" w:tooltip="Brom, 2008 #575" w:history="1">
        <w:r w:rsidR="0097027F">
          <w:rPr>
            <w:rFonts w:ascii="Georgia" w:hAnsi="Georgia"/>
            <w:bCs/>
            <w:noProof/>
            <w:color w:val="000000"/>
            <w:sz w:val="22"/>
            <w:szCs w:val="22"/>
          </w:rPr>
          <w:t>Brom 2008, 62</w:t>
        </w:r>
      </w:hyperlink>
      <w:r w:rsidR="007F05BA">
        <w:rPr>
          <w:rFonts w:ascii="Georgia" w:hAnsi="Georgia"/>
          <w:bCs/>
          <w:noProof/>
          <w:color w:val="000000"/>
          <w:sz w:val="22"/>
          <w:szCs w:val="22"/>
        </w:rPr>
        <w:t>)</w:t>
      </w:r>
      <w:r w:rsidR="001F2E68" w:rsidRPr="00FB172D">
        <w:rPr>
          <w:rFonts w:ascii="Georgia" w:hAnsi="Georgia"/>
          <w:bCs/>
          <w:color w:val="000000"/>
          <w:sz w:val="22"/>
          <w:szCs w:val="22"/>
        </w:rPr>
        <w:fldChar w:fldCharType="end"/>
      </w:r>
      <w:r w:rsidRPr="00FB172D">
        <w:rPr>
          <w:rFonts w:ascii="Georgia" w:hAnsi="Georgia"/>
          <w:bCs/>
          <w:color w:val="000000"/>
          <w:sz w:val="22"/>
          <w:szCs w:val="22"/>
        </w:rPr>
        <w:t xml:space="preserve">. </w:t>
      </w:r>
      <w:r w:rsidR="007848CA" w:rsidRPr="00FB172D">
        <w:rPr>
          <w:rFonts w:ascii="Georgia" w:hAnsi="Georgia"/>
          <w:bCs/>
          <w:color w:val="000000"/>
          <w:sz w:val="22"/>
          <w:szCs w:val="22"/>
        </w:rPr>
        <w:t xml:space="preserve">Or, in Đurović’s words, </w:t>
      </w:r>
      <w:r w:rsidR="007848CA" w:rsidRPr="00FB172D">
        <w:rPr>
          <w:rFonts w:ascii="Georgia" w:hAnsi="Georgia"/>
          <w:color w:val="000000"/>
          <w:sz w:val="22"/>
          <w:szCs w:val="22"/>
        </w:rPr>
        <w:t xml:space="preserve">‘a name, language and spirituality are the founding blocks of every national being and statehood’ </w:t>
      </w:r>
      <w:r w:rsidR="007848CA"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&lt;EndNote&gt;&lt;Cite&gt;&lt;Author&gt;Đurović&lt;/Author&gt;&lt;Year&gt;2008&lt;/Year&gt;&lt;RecNum&gt;569&lt;/RecNum&gt;&lt;Pages&gt;6&lt;/Pages&gt;&lt;DisplayText&gt;(Đurović 2008b, 6)&lt;/DisplayText&gt;&lt;record&gt;&lt;rec-number&gt;569&lt;/rec-number&gt;&lt;foreign-keys&gt;&lt;key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7848CA"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6</w:t>
        </w:r>
      </w:hyperlink>
      <w:r w:rsidR="007F05BA">
        <w:rPr>
          <w:rFonts w:ascii="Georgia" w:hAnsi="Georgia"/>
          <w:noProof/>
          <w:color w:val="000000"/>
          <w:sz w:val="22"/>
          <w:szCs w:val="22"/>
        </w:rPr>
        <w:t>)</w:t>
      </w:r>
      <w:r w:rsidR="007848CA" w:rsidRPr="00FB172D">
        <w:rPr>
          <w:rFonts w:ascii="Georgia" w:hAnsi="Georgia"/>
          <w:color w:val="000000"/>
          <w:sz w:val="22"/>
          <w:szCs w:val="22"/>
        </w:rPr>
        <w:fldChar w:fldCharType="end"/>
      </w:r>
      <w:r w:rsidR="007848CA" w:rsidRPr="00FB172D">
        <w:rPr>
          <w:rFonts w:ascii="Georgia" w:hAnsi="Georgia"/>
          <w:color w:val="000000"/>
          <w:sz w:val="22"/>
          <w:szCs w:val="22"/>
        </w:rPr>
        <w:t xml:space="preserve">. </w:t>
      </w:r>
      <w:r w:rsidR="00AA378C">
        <w:rPr>
          <w:rFonts w:ascii="Georgia" w:hAnsi="Georgia"/>
          <w:bCs/>
          <w:color w:val="000000"/>
          <w:sz w:val="22"/>
          <w:szCs w:val="22"/>
        </w:rPr>
        <w:t>Language is thus position</w:t>
      </w:r>
      <w:r w:rsidR="007848CA" w:rsidRPr="00FB172D">
        <w:rPr>
          <w:rFonts w:ascii="Georgia" w:hAnsi="Georgia"/>
          <w:bCs/>
          <w:color w:val="000000"/>
          <w:sz w:val="22"/>
          <w:szCs w:val="22"/>
        </w:rPr>
        <w:t>ed</w:t>
      </w:r>
      <w:r w:rsidR="00AA378C">
        <w:rPr>
          <w:rFonts w:ascii="Georgia" w:hAnsi="Georgia"/>
          <w:bCs/>
          <w:color w:val="000000"/>
          <w:sz w:val="22"/>
          <w:szCs w:val="22"/>
        </w:rPr>
        <w:t xml:space="preserve"> </w:t>
      </w:r>
      <w:r w:rsidRPr="00FB172D">
        <w:rPr>
          <w:rFonts w:ascii="Georgia" w:hAnsi="Georgia"/>
          <w:bCs/>
          <w:color w:val="000000"/>
          <w:sz w:val="22"/>
          <w:szCs w:val="22"/>
        </w:rPr>
        <w:t>as the prime defining element that consitutes a nation:</w:t>
      </w:r>
    </w:p>
    <w:p w:rsidR="001F2E68" w:rsidRPr="00FB172D" w:rsidRDefault="001F2E68" w:rsidP="001F2E68">
      <w:pPr>
        <w:spacing w:after="0" w:line="240" w:lineRule="auto"/>
        <w:rPr>
          <w:rFonts w:ascii="Georgia" w:hAnsi="Georgia"/>
          <w:bCs/>
          <w:color w:val="000000"/>
          <w:sz w:val="22"/>
          <w:szCs w:val="22"/>
        </w:rPr>
      </w:pPr>
    </w:p>
    <w:p w:rsidR="001F2E68" w:rsidRPr="00FB172D" w:rsidRDefault="001F2E68" w:rsidP="005D435F">
      <w:pPr>
        <w:spacing w:after="0" w:line="240" w:lineRule="auto"/>
        <w:ind w:left="720"/>
        <w:rPr>
          <w:rFonts w:ascii="Georgia" w:hAnsi="Georgia"/>
          <w:bCs/>
          <w:color w:val="000000"/>
          <w:sz w:val="22"/>
          <w:szCs w:val="22"/>
        </w:rPr>
      </w:pPr>
      <w:r w:rsidRPr="00FB172D">
        <w:rPr>
          <w:rFonts w:ascii="Georgia" w:hAnsi="Georgia"/>
          <w:bCs/>
          <w:color w:val="000000"/>
          <w:sz w:val="22"/>
          <w:szCs w:val="22"/>
        </w:rPr>
        <w:t xml:space="preserve">‘Against this background, calling the language used in Montenegro – Montenegrin, is an indicator of high cultural awareness of the Montenegrin society, achieved despite unfavorable political conditions. The language is in this case the implementation of a state of mind and the manifestation of the spiritual unity of the nation.’ </w:t>
      </w:r>
      <w:r w:rsidRPr="00FB172D">
        <w:rPr>
          <w:rFonts w:ascii="Georgia" w:hAnsi="Georgia"/>
          <w:bCs/>
          <w:color w:val="000000"/>
          <w:sz w:val="22"/>
          <w:szCs w:val="22"/>
        </w:rPr>
        <w:fldChar w:fldCharType="begin"/>
      </w:r>
      <w:r w:rsidR="007F05BA">
        <w:rPr>
          <w:rFonts w:ascii="Georgia" w:hAnsi="Georgia"/>
          <w:bCs/>
          <w:color w:val="000000"/>
          <w:sz w:val="22"/>
          <w:szCs w:val="22"/>
        </w:rPr>
        <w:instrText xml:space="preserve"> ADDIN EN.CITE &lt;EndNote&gt;&lt;Cite&gt;&lt;Author&gt;Brom&lt;/Author&gt;&lt;Year&gt;2008&lt;/Year&gt;&lt;RecNum&gt;575&lt;/RecNum&gt;&lt;Pages&gt;64&lt;/Pages&gt;&lt;DisplayText&gt;(Brom 2008, 64)&lt;/DisplayText&gt;&lt;record&gt;&lt;rec-number&gt;575&lt;/rec-number&gt;&lt;foreign-keys&gt;&lt;key app="EN" db-id="feepfrs24ae0ece5dewx2f5odd2ztf090x9x"&gt;575&lt;/key&gt;&lt;/foreign-keys&gt;&lt;ref-type name="Journal Article"&gt;17&lt;/ref-type&gt;&lt;contributors&gt;&lt;authors&gt;&lt;author&gt;&lt;style face="normal" font="default" charset="238" size="100%"&gt;Brom, Przemysław&lt;/style&gt;&lt;/author&gt;&lt;/authors&gt;&lt;/contributors&gt;&lt;titles&gt;&lt;title&gt;&lt;style face="normal" font="default" size="100%"&gt;Spo&lt;/style&gt;&lt;style face="normal" font="default" charset="238" size="100%"&gt;łoleczne uwarunkowania funkcjonowania języka na przykładzie współczesnego standardu czarnogórskiego&lt;/style&gt;&lt;/title&gt;&lt;secondary-title&gt;&lt;style face="normal" font="default" charset="238" size="100%"&gt;Lingua Montenegrina&lt;/style&gt;&lt;/secondary-title&gt;&lt;/titles&gt;&lt;periodical&gt;&lt;full-title&gt;Lingua Montenegrina&lt;/full-title&gt;&lt;/periodical&gt;&lt;pages&gt;&lt;style face="normal" font="default" charset="238" size="100%"&gt;61-66&lt;/style&gt;&lt;/pages&gt;&lt;volume&gt;&lt;style face="normal" font="default" charset="238" size="100%"&gt;2&lt;/style&gt;&lt;/volume&gt;&lt;dates&gt;&lt;year&gt;&lt;style face="normal" font="default" charset="238" size="100%"&gt;2008&lt;/style&gt;&lt;/year&gt;&lt;/dates&gt;&lt;urls&gt;&lt;/urls&gt;&lt;/record&gt;&lt;/Cite&gt;&lt;/EndNote&gt;</w:instrText>
      </w:r>
      <w:r w:rsidRPr="00FB172D">
        <w:rPr>
          <w:rFonts w:ascii="Georgia" w:hAnsi="Georgia"/>
          <w:bCs/>
          <w:color w:val="000000"/>
          <w:sz w:val="22"/>
          <w:szCs w:val="22"/>
        </w:rPr>
        <w:fldChar w:fldCharType="separate"/>
      </w:r>
      <w:r w:rsidR="007F05BA">
        <w:rPr>
          <w:rFonts w:ascii="Georgia" w:hAnsi="Georgia"/>
          <w:bCs/>
          <w:noProof/>
          <w:color w:val="000000"/>
          <w:sz w:val="22"/>
          <w:szCs w:val="22"/>
        </w:rPr>
        <w:t>(</w:t>
      </w:r>
      <w:hyperlink w:anchor="_ENREF_5" w:tooltip="Brom, 2008 #575" w:history="1">
        <w:r w:rsidR="0097027F">
          <w:rPr>
            <w:rFonts w:ascii="Georgia" w:hAnsi="Georgia"/>
            <w:bCs/>
            <w:noProof/>
            <w:color w:val="000000"/>
            <w:sz w:val="22"/>
            <w:szCs w:val="22"/>
          </w:rPr>
          <w:t>Brom 2008, 64</w:t>
        </w:r>
      </w:hyperlink>
      <w:r w:rsidR="007F05BA">
        <w:rPr>
          <w:rFonts w:ascii="Georgia" w:hAnsi="Georgia"/>
          <w:bCs/>
          <w:noProof/>
          <w:color w:val="000000"/>
          <w:sz w:val="22"/>
          <w:szCs w:val="22"/>
        </w:rPr>
        <w:t>)</w:t>
      </w:r>
      <w:r w:rsidRPr="00FB172D">
        <w:rPr>
          <w:rFonts w:ascii="Georgia" w:hAnsi="Georgia"/>
          <w:bCs/>
          <w:color w:val="000000"/>
          <w:sz w:val="22"/>
          <w:szCs w:val="22"/>
        </w:rPr>
        <w:fldChar w:fldCharType="end"/>
      </w:r>
    </w:p>
    <w:p w:rsidR="001F2E68" w:rsidRPr="00FB172D" w:rsidRDefault="001F2E68" w:rsidP="001F2E68">
      <w:pPr>
        <w:spacing w:after="0" w:line="240" w:lineRule="auto"/>
        <w:rPr>
          <w:rFonts w:ascii="Georgia" w:hAnsi="Georgia"/>
          <w:sz w:val="22"/>
          <w:szCs w:val="22"/>
        </w:rPr>
      </w:pPr>
    </w:p>
    <w:p w:rsidR="005D435F" w:rsidRPr="00FB172D" w:rsidRDefault="005D435F" w:rsidP="001F2E68">
      <w:pPr>
        <w:autoSpaceDE w:val="0"/>
        <w:autoSpaceDN w:val="0"/>
        <w:adjustRightInd w:val="0"/>
        <w:spacing w:after="0" w:line="240" w:lineRule="auto"/>
        <w:rPr>
          <w:rFonts w:ascii="Georgia" w:eastAsia="TimesNewRomanPSMT" w:hAnsi="Georgia" w:cs="TimesNewRomanPSMT"/>
          <w:sz w:val="22"/>
          <w:szCs w:val="22"/>
        </w:rPr>
      </w:pPr>
      <w:r w:rsidRPr="00FB172D">
        <w:rPr>
          <w:rFonts w:ascii="Georgia" w:eastAsia="TimesNewRomanPSMT" w:hAnsi="Georgia" w:cs="TimesNewRomanPSMT"/>
          <w:sz w:val="22"/>
          <w:szCs w:val="22"/>
        </w:rPr>
        <w:tab/>
        <w:t xml:space="preserve">The Other, being as such, </w:t>
      </w:r>
      <w:r w:rsidR="00BC6739" w:rsidRPr="00FB172D">
        <w:rPr>
          <w:rFonts w:ascii="Georgia" w:eastAsia="TimesNewRomanPSMT" w:hAnsi="Georgia" w:cs="TimesNewRomanPSMT"/>
          <w:sz w:val="22"/>
          <w:szCs w:val="22"/>
        </w:rPr>
        <w:t>superimposed</w:t>
      </w:r>
      <w:r w:rsidRPr="00FB172D">
        <w:rPr>
          <w:rFonts w:ascii="Georgia" w:eastAsia="TimesNewRomanPSMT" w:hAnsi="Georgia" w:cs="TimesNewRomanPSMT"/>
          <w:sz w:val="22"/>
          <w:szCs w:val="22"/>
        </w:rPr>
        <w:t xml:space="preserve"> as the Enemy, thus negates these basics of national identity in a ‘strategy’ of assimilation:</w:t>
      </w:r>
    </w:p>
    <w:p w:rsidR="005D435F" w:rsidRPr="00FB172D" w:rsidRDefault="005D435F" w:rsidP="001F2E68">
      <w:pPr>
        <w:autoSpaceDE w:val="0"/>
        <w:autoSpaceDN w:val="0"/>
        <w:adjustRightInd w:val="0"/>
        <w:spacing w:after="0" w:line="240" w:lineRule="auto"/>
        <w:rPr>
          <w:rFonts w:ascii="Georgia" w:eastAsia="TimesNewRomanPSMT" w:hAnsi="Georgia" w:cs="TimesNewRomanPSMT"/>
          <w:sz w:val="22"/>
          <w:szCs w:val="22"/>
        </w:rPr>
      </w:pPr>
    </w:p>
    <w:p w:rsidR="001F2E68" w:rsidRPr="00FB172D" w:rsidRDefault="001F2E68" w:rsidP="005D435F">
      <w:pPr>
        <w:autoSpaceDE w:val="0"/>
        <w:autoSpaceDN w:val="0"/>
        <w:adjustRightInd w:val="0"/>
        <w:spacing w:after="0" w:line="240" w:lineRule="auto"/>
        <w:ind w:left="720"/>
        <w:rPr>
          <w:rFonts w:ascii="Georgia" w:eastAsia="TimesNewRomanPSMT" w:hAnsi="Georgia" w:cs="TimesNewRomanPSMT"/>
          <w:sz w:val="22"/>
          <w:szCs w:val="22"/>
        </w:rPr>
      </w:pPr>
      <w:r w:rsidRPr="00FB172D">
        <w:rPr>
          <w:rFonts w:ascii="Georgia" w:eastAsia="TimesNewRomanPSMT" w:hAnsi="Georgia" w:cs="TimesNewRomanPSMT"/>
          <w:sz w:val="22"/>
          <w:szCs w:val="22"/>
        </w:rPr>
        <w:lastRenderedPageBreak/>
        <w:t xml:space="preserve">‘the creation of such false notions about the Montenegrin language, which has received the status of locus communis in Serbian linguistics, was a part of a larger political strategy to impose Serbian linguistic identity onto Montenegrins, and then, based on these identifications, carry the political doctrine of annexation of Montenegro into Serbia into effect’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&lt;EndNote&gt;&lt;Cite&gt;&lt;Author&gt;Čirgić&lt;/Author&gt;&lt;Year&gt;2011&lt;/Year&gt;&lt;RecNum&gt;572&lt;/RecNum&gt;&lt;Prefix&gt;Perović in: &lt;/Prefix&gt;&lt;Pages&gt;7&lt;/Pages&gt;&lt;DisplayText&gt;(Perović in: Čirgić 2011, 7)&lt;/DisplayText&gt;&lt;record&gt;&lt;rec-number&gt;572&lt;/rec-number&gt;&lt;foreign-keys&gt;&lt;key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Perović in: Čirgić 2011, 7</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p>
    <w:p w:rsidR="001F2E68" w:rsidRPr="00FB172D" w:rsidRDefault="001F2E68" w:rsidP="001F2E68">
      <w:pPr>
        <w:spacing w:after="0" w:line="240" w:lineRule="auto"/>
        <w:rPr>
          <w:rFonts w:ascii="Georgia" w:hAnsi="Georgia"/>
          <w:b/>
          <w:sz w:val="22"/>
          <w:szCs w:val="22"/>
        </w:rPr>
      </w:pPr>
    </w:p>
    <w:p w:rsidR="001F2E68" w:rsidRPr="00FB172D" w:rsidRDefault="006B4C74" w:rsidP="005D435F">
      <w:pPr>
        <w:spacing w:after="0" w:line="240" w:lineRule="auto"/>
        <w:ind w:firstLine="720"/>
        <w:rPr>
          <w:rFonts w:ascii="Georgia" w:hAnsi="Georgia" w:cs="PhotinaMT"/>
          <w:sz w:val="22"/>
          <w:szCs w:val="22"/>
        </w:rPr>
      </w:pPr>
      <w:r>
        <w:rPr>
          <w:rFonts w:ascii="Georgia" w:hAnsi="Georgia" w:cs="PhotinaMT"/>
          <w:sz w:val="22"/>
          <w:szCs w:val="22"/>
        </w:rPr>
        <w:t>T</w:t>
      </w:r>
      <w:r w:rsidR="005D435F" w:rsidRPr="00FB172D">
        <w:rPr>
          <w:rFonts w:ascii="Georgia" w:hAnsi="Georgia" w:cs="PhotinaMT"/>
          <w:sz w:val="22"/>
          <w:szCs w:val="22"/>
        </w:rPr>
        <w:t xml:space="preserve">his </w:t>
      </w:r>
      <w:r w:rsidR="005D435F" w:rsidRPr="00FB172D">
        <w:rPr>
          <w:rFonts w:ascii="Georgia" w:hAnsi="Georgia" w:cs="PhotinaMT"/>
          <w:i/>
          <w:sz w:val="22"/>
          <w:szCs w:val="22"/>
        </w:rPr>
        <w:t xml:space="preserve">Weltanschauung, </w:t>
      </w:r>
      <w:r w:rsidR="005D435F" w:rsidRPr="00FB172D">
        <w:rPr>
          <w:rFonts w:ascii="Georgia" w:hAnsi="Georgia" w:cs="PhotinaMT"/>
          <w:sz w:val="22"/>
          <w:szCs w:val="22"/>
        </w:rPr>
        <w:t>even though presented as ‘natural’ and ‘self-understandable’</w:t>
      </w:r>
      <w:r>
        <w:rPr>
          <w:rFonts w:ascii="Georgia" w:hAnsi="Georgia" w:cs="PhotinaMT"/>
          <w:sz w:val="22"/>
          <w:szCs w:val="22"/>
        </w:rPr>
        <w:t xml:space="preserve"> in nationalist discourse</w:t>
      </w:r>
      <w:r w:rsidR="005D435F" w:rsidRPr="00FB172D">
        <w:rPr>
          <w:rFonts w:ascii="Georgia" w:hAnsi="Georgia" w:cs="PhotinaMT"/>
          <w:sz w:val="22"/>
          <w:szCs w:val="22"/>
        </w:rPr>
        <w:t>, however, does not correspond with reality, as</w:t>
      </w:r>
      <w:r w:rsidR="001F2E68" w:rsidRPr="00FB172D">
        <w:rPr>
          <w:rFonts w:ascii="Georgia" w:hAnsi="Georgia" w:cs="PhotinaMT"/>
          <w:sz w:val="22"/>
          <w:szCs w:val="22"/>
        </w:rPr>
        <w:t xml:space="preserve"> </w:t>
      </w:r>
      <w:r w:rsidR="005D435F" w:rsidRPr="00FB172D">
        <w:rPr>
          <w:rFonts w:ascii="Georgia" w:hAnsi="Georgia" w:cs="PhotinaMT"/>
          <w:sz w:val="22"/>
          <w:szCs w:val="22"/>
        </w:rPr>
        <w:t>‘m</w:t>
      </w:r>
      <w:r w:rsidR="001F2E68" w:rsidRPr="00FB172D">
        <w:rPr>
          <w:rFonts w:ascii="Georgia" w:hAnsi="Georgia" w:cs="PhotinaMT"/>
          <w:sz w:val="22"/>
          <w:szCs w:val="22"/>
        </w:rPr>
        <w:t xml:space="preserve">any people take it for granted that the political entities we call states have their own language. This is not a state of affairs that comes about naturally, so to speak; it is deeply political’ </w:t>
      </w:r>
      <w:r w:rsidR="001F2E68"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&lt;EndNote&gt;&lt;Cite&gt;&lt;Author&gt;Chilton&lt;/Author&gt;&lt;Year&gt;2004&lt;/Year&gt;&lt;RecNum&gt;133&lt;/RecNum&gt;&lt;Pages&gt;8&lt;/Pages&gt;&lt;DisplayText&gt;(Chilton 2004, 8)&lt;/DisplayText&gt;&lt;record&gt;&lt;rec-number&gt;133&lt;/rec-number&gt;&lt;foreign-keys&gt;&lt;key app="EN" db-id="feepfrs24ae0ece5dewx2f5odd2ztf090x9x"&gt;133&lt;/key&gt;&lt;key app="ENWeb" db-id=""&gt;0&lt;/key&gt;&lt;/foreign-keys&gt;&lt;ref-type name="Book"&gt;6&lt;/ref-type&gt;&lt;contributors&gt;&lt;authors&gt;&lt;author&gt;&lt;style face="normal" font="default" charset="238" size="100%"&gt;Chilton, Paul A.&lt;/style&gt;&lt;/author&gt;&lt;/authors&gt;&lt;/contributors&gt;&lt;titles&gt;&lt;title&gt;&lt;style face="normal" font="default" charset="238" size="100%"&gt;Analyzing Political Discourse - Theory and Practice&lt;/style&gt;&lt;/title&gt;&lt;/titles&gt;&lt;dates&gt;&lt;year&gt;&lt;style face="normal" font="default" charset="238" size="100%"&gt;2004&lt;/style&gt;&lt;/year&gt;&lt;/dates&gt;&lt;pub-location&gt;&lt;style face="normal" font="default" charset="238" size="100%"&gt;London&lt;/style&gt;&lt;/pub-location&gt;&lt;publisher&gt;&lt;style face="normal" font="default" charset="238" size="100%"&gt;Routledge&lt;/style&gt;&lt;/publisher&gt;&lt;urls&gt;&lt;/urls&gt;&lt;/record&gt;&lt;/Cite&gt;&lt;/EndNote&gt;</w:instrText>
      </w:r>
      <w:r w:rsidR="001F2E68" w:rsidRPr="00FB172D">
        <w:rPr>
          <w:rFonts w:ascii="Georgia" w:hAnsi="Georgia" w:cs="PhotinaMT"/>
          <w:sz w:val="22"/>
          <w:szCs w:val="22"/>
        </w:rPr>
        <w:fldChar w:fldCharType="separate"/>
      </w:r>
      <w:r w:rsidR="007F05BA">
        <w:rPr>
          <w:rFonts w:ascii="Georgia" w:hAnsi="Georgia" w:cs="PhotinaMT"/>
          <w:noProof/>
          <w:sz w:val="22"/>
          <w:szCs w:val="22"/>
        </w:rPr>
        <w:t>(</w:t>
      </w:r>
      <w:hyperlink w:anchor="_ENREF_7" w:tooltip="Chilton, 2004 #133" w:history="1">
        <w:r w:rsidR="0097027F">
          <w:rPr>
            <w:rFonts w:ascii="Georgia" w:hAnsi="Georgia" w:cs="PhotinaMT"/>
            <w:noProof/>
            <w:sz w:val="22"/>
            <w:szCs w:val="22"/>
          </w:rPr>
          <w:t>Chilton 2004, 8</w:t>
        </w:r>
      </w:hyperlink>
      <w:r w:rsidR="007F05BA">
        <w:rPr>
          <w:rFonts w:ascii="Georgia" w:hAnsi="Georgia" w:cs="PhotinaMT"/>
          <w:noProof/>
          <w:sz w:val="22"/>
          <w:szCs w:val="22"/>
        </w:rPr>
        <w:t>)</w:t>
      </w:r>
      <w:r w:rsidR="001F2E68" w:rsidRPr="00FB172D">
        <w:rPr>
          <w:rFonts w:ascii="Georgia" w:hAnsi="Georgia" w:cs="PhotinaMT"/>
          <w:sz w:val="22"/>
          <w:szCs w:val="22"/>
        </w:rPr>
        <w:fldChar w:fldCharType="end"/>
      </w:r>
      <w:r w:rsidR="00396439">
        <w:rPr>
          <w:rFonts w:ascii="Georgia" w:hAnsi="Georgia" w:cs="PhotinaMT"/>
          <w:sz w:val="22"/>
          <w:szCs w:val="22"/>
        </w:rPr>
        <w:t>,</w:t>
      </w:r>
      <w:r w:rsidR="001F2E68" w:rsidRPr="00FB172D">
        <w:rPr>
          <w:rFonts w:ascii="Georgia" w:hAnsi="Georgia" w:cs="PhotinaMT"/>
          <w:sz w:val="22"/>
          <w:szCs w:val="22"/>
        </w:rPr>
        <w:t xml:space="preserve"> see also </w:t>
      </w:r>
      <w:r w:rsidR="001F2E68"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&lt;EndNote&gt;&lt;Cite&gt;&lt;Author&gt;Haugen&lt;/Author&gt;&lt;Year&gt;1966&lt;/Year&gt;&lt;RecNum&gt;598&lt;/RecNum&gt;&lt;DisplayText&gt;(Haugen 1966)&lt;/DisplayText&gt;&lt;record&gt;&lt;rec-number&gt;598&lt;/rec-number&gt;&lt;foreign-keys&gt;&lt;key app="EN" db-id="feepfrs24ae0ece5dewx2f5odd2ztf090x9x"&gt;598&lt;/key&gt;&lt;/foreign-keys&gt;&lt;ref-type name="Journal Article"&gt;17&lt;/ref-type&gt;&lt;contributors&gt;&lt;authors&gt;&lt;author&gt;Haugen, Einar&lt;/author&gt;&lt;/authors&gt;&lt;/contributors&gt;&lt;titles&gt;&lt;title&gt;Dialect, language, nation&lt;/title&gt;&lt;secondary-title&gt;American anthropologist&lt;/secondary-title&gt;&lt;/titles&gt;&lt;periodical&gt;&lt;full-title&gt;American anthropologist&lt;/full-title&gt;&lt;/periodical&gt;&lt;pages&gt;922-935&lt;/pages&gt;&lt;volume&gt;68&lt;/volume&gt;&lt;number&gt;4&lt;/number&gt;&lt;dates&gt;&lt;year&gt;1966&lt;/year&gt;&lt;/dates&gt;&lt;isbn&gt;1548-1433&lt;/isbn&gt;&lt;urls&gt;&lt;/urls&gt;&lt;/record&gt;&lt;/Cite&gt;&lt;/EndNote&gt;</w:instrText>
      </w:r>
      <w:r w:rsidR="001F2E68" w:rsidRPr="00FB172D">
        <w:rPr>
          <w:rFonts w:ascii="Georgia" w:hAnsi="Georgia" w:cs="PhotinaMT"/>
          <w:sz w:val="22"/>
          <w:szCs w:val="22"/>
        </w:rPr>
        <w:fldChar w:fldCharType="separate"/>
      </w:r>
      <w:r w:rsidR="007F05BA">
        <w:rPr>
          <w:rFonts w:ascii="Georgia" w:hAnsi="Georgia" w:cs="PhotinaMT"/>
          <w:noProof/>
          <w:sz w:val="22"/>
          <w:szCs w:val="22"/>
        </w:rPr>
        <w:t>(</w:t>
      </w:r>
      <w:hyperlink w:anchor="_ENREF_26" w:tooltip="Haugen, 1966 #598" w:history="1">
        <w:r w:rsidR="0097027F">
          <w:rPr>
            <w:rFonts w:ascii="Georgia" w:hAnsi="Georgia" w:cs="PhotinaMT"/>
            <w:noProof/>
            <w:sz w:val="22"/>
            <w:szCs w:val="22"/>
          </w:rPr>
          <w:t>Haugen 1966</w:t>
        </w:r>
      </w:hyperlink>
      <w:r w:rsidR="007F05BA">
        <w:rPr>
          <w:rFonts w:ascii="Georgia" w:hAnsi="Georgia" w:cs="PhotinaMT"/>
          <w:noProof/>
          <w:sz w:val="22"/>
          <w:szCs w:val="22"/>
        </w:rPr>
        <w:t>)</w:t>
      </w:r>
      <w:r w:rsidR="001F2E68" w:rsidRPr="00FB172D">
        <w:rPr>
          <w:rFonts w:ascii="Georgia" w:hAnsi="Georgia" w:cs="PhotinaMT"/>
          <w:sz w:val="22"/>
          <w:szCs w:val="22"/>
        </w:rPr>
        <w:fldChar w:fldCharType="end"/>
      </w:r>
      <w:r w:rsidR="005D435F" w:rsidRPr="00FB172D">
        <w:rPr>
          <w:rFonts w:ascii="Georgia" w:hAnsi="Georgia" w:cs="PhotinaMT"/>
          <w:sz w:val="22"/>
          <w:szCs w:val="22"/>
        </w:rPr>
        <w:t>.</w:t>
      </w:r>
    </w:p>
    <w:p w:rsidR="001F2E68" w:rsidRPr="00FB172D" w:rsidRDefault="001F2E68" w:rsidP="001F2E68">
      <w:pPr>
        <w:spacing w:after="0" w:line="240" w:lineRule="auto"/>
        <w:rPr>
          <w:rFonts w:ascii="Georgia" w:hAnsi="Georgia"/>
          <w:color w:val="000000"/>
          <w:sz w:val="22"/>
          <w:szCs w:val="22"/>
        </w:rPr>
      </w:pPr>
    </w:p>
    <w:p w:rsidR="00414091" w:rsidRPr="00FB172D" w:rsidRDefault="00414091" w:rsidP="00697128">
      <w:pPr>
        <w:spacing w:after="0" w:line="240" w:lineRule="auto"/>
        <w:rPr>
          <w:rFonts w:ascii="Georgia" w:hAnsi="Georgia"/>
          <w:b/>
          <w:sz w:val="22"/>
          <w:szCs w:val="22"/>
        </w:rPr>
      </w:pPr>
    </w:p>
    <w:p w:rsidR="005762F6" w:rsidRPr="00FB172D" w:rsidRDefault="00DB3A0C" w:rsidP="00697128">
      <w:pPr>
        <w:spacing w:after="0" w:line="240" w:lineRule="auto"/>
        <w:rPr>
          <w:rFonts w:ascii="Georgia" w:hAnsi="Georgia"/>
          <w:i/>
          <w:sz w:val="22"/>
          <w:szCs w:val="22"/>
        </w:rPr>
      </w:pPr>
      <w:r w:rsidRPr="00FB172D">
        <w:rPr>
          <w:rFonts w:ascii="Georgia" w:hAnsi="Georgia" w:cs="Cambria"/>
          <w:bCs/>
          <w:i/>
          <w:color w:val="000000"/>
          <w:sz w:val="22"/>
          <w:szCs w:val="22"/>
        </w:rPr>
        <w:t>Allophones as phone</w:t>
      </w:r>
      <w:r w:rsidR="003674B3" w:rsidRPr="00FB172D">
        <w:rPr>
          <w:rFonts w:ascii="Georgia" w:hAnsi="Georgia" w:cs="Cambria"/>
          <w:bCs/>
          <w:i/>
          <w:color w:val="000000"/>
          <w:sz w:val="22"/>
          <w:szCs w:val="22"/>
        </w:rPr>
        <w:t>m</w:t>
      </w:r>
      <w:r w:rsidRPr="00FB172D">
        <w:rPr>
          <w:rFonts w:ascii="Georgia" w:hAnsi="Georgia" w:cs="Cambria"/>
          <w:bCs/>
          <w:i/>
          <w:color w:val="000000"/>
          <w:sz w:val="22"/>
          <w:szCs w:val="22"/>
        </w:rPr>
        <w:t>es</w:t>
      </w:r>
      <w:r w:rsidR="003674B3" w:rsidRPr="00FB172D">
        <w:rPr>
          <w:rFonts w:ascii="Georgia" w:hAnsi="Georgia" w:cs="Cambria"/>
          <w:bCs/>
          <w:i/>
          <w:color w:val="000000"/>
          <w:sz w:val="22"/>
          <w:szCs w:val="22"/>
        </w:rPr>
        <w:t xml:space="preserve">: </w:t>
      </w:r>
      <w:r w:rsidR="005762F6" w:rsidRPr="00FB172D">
        <w:rPr>
          <w:rFonts w:ascii="Georgia" w:hAnsi="Georgia" w:cs="Cambria"/>
          <w:bCs/>
          <w:i/>
          <w:color w:val="000000"/>
          <w:sz w:val="22"/>
          <w:szCs w:val="22"/>
        </w:rPr>
        <w:t>ś</w:t>
      </w:r>
      <w:r w:rsidR="003674B3" w:rsidRPr="00FB172D">
        <w:rPr>
          <w:rFonts w:ascii="Georgia" w:hAnsi="Georgia"/>
          <w:i/>
          <w:color w:val="000000"/>
          <w:sz w:val="22"/>
          <w:szCs w:val="22"/>
        </w:rPr>
        <w:t xml:space="preserve"> and</w:t>
      </w:r>
      <w:r w:rsidR="005762F6" w:rsidRPr="00FB172D">
        <w:rPr>
          <w:rFonts w:ascii="Georgia" w:hAnsi="Georgia"/>
          <w:i/>
          <w:color w:val="000000"/>
          <w:sz w:val="22"/>
          <w:szCs w:val="22"/>
        </w:rPr>
        <w:t xml:space="preserve"> </w:t>
      </w:r>
      <w:r w:rsidR="005762F6" w:rsidRPr="00FB172D">
        <w:rPr>
          <w:rFonts w:ascii="Georgia" w:hAnsi="Georgia" w:cs="Cambria"/>
          <w:bCs/>
          <w:i/>
          <w:color w:val="000000"/>
          <w:sz w:val="22"/>
          <w:szCs w:val="22"/>
        </w:rPr>
        <w:t>ź</w:t>
      </w:r>
    </w:p>
    <w:p w:rsidR="005762F6" w:rsidRPr="00FB172D" w:rsidRDefault="005762F6" w:rsidP="00697128">
      <w:pPr>
        <w:spacing w:after="0" w:line="240" w:lineRule="auto"/>
        <w:rPr>
          <w:rFonts w:ascii="Georgia" w:hAnsi="Georgia"/>
          <w:b/>
          <w:sz w:val="22"/>
          <w:szCs w:val="22"/>
        </w:rPr>
      </w:pPr>
    </w:p>
    <w:p w:rsidR="000039BB" w:rsidRPr="00FB172D" w:rsidRDefault="005D435F" w:rsidP="000039BB">
      <w:pPr>
        <w:autoSpaceDE w:val="0"/>
        <w:autoSpaceDN w:val="0"/>
        <w:adjustRightInd w:val="0"/>
        <w:spacing w:after="0" w:line="240" w:lineRule="auto"/>
        <w:rPr>
          <w:rFonts w:ascii="Georgia" w:eastAsia="TimesNewRomanPSMT" w:hAnsi="Georgia" w:cs="TimesNewRomanPSMT"/>
          <w:sz w:val="22"/>
          <w:szCs w:val="22"/>
        </w:rPr>
      </w:pPr>
      <w:r w:rsidRPr="00FB172D">
        <w:rPr>
          <w:rFonts w:ascii="Georgia" w:hAnsi="Georgia"/>
          <w:b/>
          <w:sz w:val="22"/>
          <w:szCs w:val="22"/>
        </w:rPr>
        <w:tab/>
      </w:r>
      <w:r w:rsidRPr="00FB172D">
        <w:rPr>
          <w:rFonts w:ascii="Georgia" w:hAnsi="Georgia"/>
          <w:sz w:val="22"/>
          <w:szCs w:val="22"/>
        </w:rPr>
        <w:t xml:space="preserve">Beside the insistence on language as the foundational core of national identity, Montenegrin national linguists have developed some </w:t>
      </w:r>
      <w:r w:rsidR="00F747CD" w:rsidRPr="00FB172D">
        <w:rPr>
          <w:rFonts w:ascii="Georgia" w:hAnsi="Georgia"/>
          <w:sz w:val="22"/>
          <w:szCs w:val="22"/>
        </w:rPr>
        <w:t>implausible</w:t>
      </w:r>
      <w:r w:rsidRPr="00FB172D">
        <w:rPr>
          <w:rFonts w:ascii="Georgia" w:hAnsi="Georgia"/>
          <w:sz w:val="22"/>
          <w:szCs w:val="22"/>
        </w:rPr>
        <w:t xml:space="preserve"> notions of the </w:t>
      </w:r>
      <w:r w:rsidR="00F747CD" w:rsidRPr="00FB172D">
        <w:rPr>
          <w:rFonts w:ascii="Georgia" w:hAnsi="Georgia"/>
          <w:sz w:val="22"/>
          <w:szCs w:val="22"/>
        </w:rPr>
        <w:t>purported</w:t>
      </w:r>
      <w:r w:rsidRPr="00FB172D">
        <w:rPr>
          <w:rFonts w:ascii="Georgia" w:hAnsi="Georgia"/>
          <w:sz w:val="22"/>
          <w:szCs w:val="22"/>
        </w:rPr>
        <w:t xml:space="preserve"> phonological structure of the fledgling language, mostly by presenting allophones </w:t>
      </w:r>
      <w:r w:rsidRPr="0035409B">
        <w:rPr>
          <w:rFonts w:ascii="Georgia" w:hAnsi="Georgia" w:cs="Cambria"/>
          <w:bCs/>
          <w:color w:val="000000"/>
          <w:sz w:val="22"/>
          <w:szCs w:val="22"/>
        </w:rPr>
        <w:t>ś</w:t>
      </w:r>
      <w:r w:rsidRPr="0035409B">
        <w:rPr>
          <w:rFonts w:ascii="Georgia" w:hAnsi="Georgia"/>
          <w:color w:val="000000"/>
          <w:sz w:val="22"/>
          <w:szCs w:val="22"/>
        </w:rPr>
        <w:t xml:space="preserve"> and </w:t>
      </w:r>
      <w:r w:rsidRPr="0035409B">
        <w:rPr>
          <w:rFonts w:ascii="Georgia" w:hAnsi="Georgia" w:cs="Cambria"/>
          <w:bCs/>
          <w:color w:val="000000"/>
          <w:sz w:val="22"/>
          <w:szCs w:val="22"/>
        </w:rPr>
        <w:t>ź</w:t>
      </w:r>
      <w:r w:rsidRPr="00FB172D">
        <w:rPr>
          <w:rFonts w:ascii="Georgia" w:hAnsi="Georgia" w:cs="Cambria"/>
          <w:b/>
          <w:bCs/>
          <w:color w:val="000000"/>
          <w:sz w:val="22"/>
          <w:szCs w:val="22"/>
        </w:rPr>
        <w:t xml:space="preserve"> </w:t>
      </w:r>
      <w:r w:rsidRPr="00FB172D">
        <w:rPr>
          <w:rFonts w:ascii="Georgia" w:hAnsi="Georgia" w:cs="Cambria"/>
          <w:bCs/>
          <w:color w:val="000000"/>
          <w:sz w:val="22"/>
          <w:szCs w:val="22"/>
        </w:rPr>
        <w:t>as intrinsically Montenegrin, with a new orthography to present them.</w:t>
      </w:r>
      <w:r w:rsidRPr="00FB172D">
        <w:rPr>
          <w:rFonts w:ascii="Georgia" w:eastAsia="TimesNewRomanPSMT" w:hAnsi="Georgia" w:cs="TimesNewRomanPSMT"/>
          <w:sz w:val="22"/>
          <w:szCs w:val="22"/>
        </w:rPr>
        <w:t xml:space="preserve"> However, ‘the occurrences of the new jotations </w:t>
      </w:r>
      <w:r w:rsidRPr="00FB172D">
        <w:rPr>
          <w:rFonts w:ascii="Georgia" w:eastAsia="TimesNewRomanPSMT" w:hAnsi="Georgia" w:cs="TimesNewRomanPS-ItalicMT"/>
          <w:i/>
          <w:iCs/>
          <w:sz w:val="22"/>
          <w:szCs w:val="22"/>
        </w:rPr>
        <w:t xml:space="preserve">*sj </w:t>
      </w:r>
      <w:r w:rsidRPr="00FB172D">
        <w:rPr>
          <w:rFonts w:ascii="Georgia" w:eastAsia="TimesNewRomanPSMT" w:hAnsi="Georgia" w:cs="TimesNewRomanPSMT"/>
          <w:sz w:val="22"/>
          <w:szCs w:val="22"/>
        </w:rPr>
        <w:t xml:space="preserve">and </w:t>
      </w:r>
      <w:r w:rsidRPr="00FB172D">
        <w:rPr>
          <w:rFonts w:ascii="Georgia" w:eastAsia="TimesNewRomanPSMT" w:hAnsi="Georgia" w:cs="TimesNewRomanPS-ItalicMT"/>
          <w:i/>
          <w:iCs/>
          <w:sz w:val="22"/>
          <w:szCs w:val="22"/>
        </w:rPr>
        <w:t xml:space="preserve">*zj, </w:t>
      </w:r>
      <w:r w:rsidRPr="00FB172D">
        <w:rPr>
          <w:rFonts w:ascii="Georgia" w:eastAsia="TimesNewRomanPSMT" w:hAnsi="Georgia" w:cs="TimesNewRomanPSMT"/>
          <w:sz w:val="22"/>
          <w:szCs w:val="22"/>
        </w:rPr>
        <w:t>which produced the new phonemes and their corresponding graphemes in the proposed new Montenegrin alphabets, are relatively infrequent. Nik</w:t>
      </w:r>
      <w:r w:rsidR="00C51C4C" w:rsidRPr="00FB172D">
        <w:rPr>
          <w:rFonts w:ascii="Georgia" w:eastAsia="TimesNewRomanPSMT" w:hAnsi="Georgia" w:cs="TimesNewRomanPSMT"/>
          <w:sz w:val="22"/>
          <w:szCs w:val="22"/>
        </w:rPr>
        <w:t>č</w:t>
      </w:r>
      <w:r w:rsidRPr="00FB172D">
        <w:rPr>
          <w:rFonts w:ascii="Georgia" w:eastAsia="TimesNewRomanPSMT" w:hAnsi="Georgia" w:cs="TimesNewRomanPSMT"/>
          <w:sz w:val="22"/>
          <w:szCs w:val="22"/>
        </w:rPr>
        <w:t>evi</w:t>
      </w:r>
      <w:r w:rsidR="00C51C4C" w:rsidRPr="00FB172D">
        <w:rPr>
          <w:rFonts w:ascii="Georgia" w:eastAsia="TimesNewRomanPSMT" w:hAnsi="Georgia" w:cs="TimesNewRomanPSMT"/>
          <w:sz w:val="22"/>
          <w:szCs w:val="22"/>
        </w:rPr>
        <w:t>ć</w:t>
      </w:r>
      <w:r w:rsidRPr="00FB172D">
        <w:rPr>
          <w:rFonts w:ascii="Georgia" w:eastAsia="TimesNewRomanPSMT" w:hAnsi="Georgia" w:cs="TimesNewRomanPSMT"/>
          <w:sz w:val="22"/>
          <w:szCs w:val="22"/>
        </w:rPr>
        <w:t xml:space="preserve"> provided no proof that these sounds qualify as distinctive phonemes,’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&lt;EndNote&gt;&lt;Cite&gt;&lt;Author&gt;Greenberg&lt;/Author&gt;&lt;Year&gt;2004&lt;/Year&gt;&lt;RecNum&gt;576&lt;/RecNum&gt;&lt;Pages&gt;103&lt;/Pages&gt;&lt;DisplayText&gt;(Greenberg 2004, 103)&lt;/DisplayText&gt;&lt;record&gt;&lt;rec-number&gt;576&lt;/rec-number&gt;&lt;foreign-keys&gt;&lt;key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103</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The emphas</w:t>
      </w:r>
      <w:r w:rsidR="00F747CD">
        <w:rPr>
          <w:rFonts w:ascii="Georgia" w:eastAsia="TimesNewRomanPSMT" w:hAnsi="Georgia" w:cs="TimesNewRomanPSMT"/>
          <w:sz w:val="22"/>
          <w:szCs w:val="22"/>
        </w:rPr>
        <w:t>e</w:t>
      </w:r>
      <w:r w:rsidRPr="00FB172D">
        <w:rPr>
          <w:rFonts w:ascii="Georgia" w:eastAsia="TimesNewRomanPSMT" w:hAnsi="Georgia" w:cs="TimesNewRomanPSMT"/>
          <w:sz w:val="22"/>
          <w:szCs w:val="22"/>
        </w:rPr>
        <w:t>s on the two newly added phonemes, by means of reiteration, are ubiquitous within the discourse, and it can be said that they represent the main ‘linguistic argument’ to the uniqueness of Montenegrin</w:t>
      </w:r>
      <w:r w:rsidR="00EA3F47" w:rsidRPr="00FB172D">
        <w:rPr>
          <w:rFonts w:ascii="Georgia" w:eastAsia="TimesNewRomanPSMT" w:hAnsi="Georgia" w:cs="TimesNewRomanPSMT"/>
          <w:sz w:val="22"/>
          <w:szCs w:val="22"/>
        </w:rPr>
        <w:t>, based on the sheer iterative frequency</w:t>
      </w:r>
      <w:r w:rsidR="00A66FD7" w:rsidRPr="00FB172D">
        <w:rPr>
          <w:rFonts w:ascii="Georgia" w:eastAsia="TimesNewRomanPSMT" w:hAnsi="Georgia" w:cs="TimesNewRomanPSMT"/>
          <w:sz w:val="22"/>
          <w:szCs w:val="22"/>
        </w:rPr>
        <w:t xml:space="preserve">. In the words of Đurović, </w:t>
      </w:r>
      <w:r w:rsidRPr="00FB172D">
        <w:rPr>
          <w:rFonts w:ascii="Georgia" w:hAnsi="Georgia"/>
          <w:iCs/>
          <w:color w:val="000000"/>
          <w:sz w:val="22"/>
          <w:szCs w:val="22"/>
        </w:rPr>
        <w:t>‘</w:t>
      </w:r>
      <w:r w:rsidR="00A66FD7" w:rsidRPr="00FB172D">
        <w:rPr>
          <w:rFonts w:ascii="Georgia" w:hAnsi="Georgia"/>
          <w:iCs/>
          <w:color w:val="000000"/>
          <w:sz w:val="22"/>
          <w:szCs w:val="22"/>
        </w:rPr>
        <w:t>w</w:t>
      </w:r>
      <w:r w:rsidRPr="00FB172D">
        <w:rPr>
          <w:rFonts w:ascii="Georgia" w:hAnsi="Georgia"/>
          <w:color w:val="000000"/>
          <w:sz w:val="22"/>
          <w:szCs w:val="22"/>
        </w:rPr>
        <w:t>ithout the graphemes/phonem</w:t>
      </w:r>
      <w:r w:rsidR="000039BB" w:rsidRPr="00FB172D">
        <w:rPr>
          <w:rFonts w:ascii="Georgia" w:hAnsi="Georgia"/>
          <w:color w:val="000000"/>
          <w:sz w:val="22"/>
          <w:szCs w:val="22"/>
        </w:rPr>
        <w:t>e</w:t>
      </w:r>
      <w:r w:rsidRPr="00FB172D">
        <w:rPr>
          <w:rFonts w:ascii="Georgia" w:hAnsi="Georgia"/>
          <w:color w:val="000000"/>
          <w:sz w:val="22"/>
          <w:szCs w:val="22"/>
        </w:rPr>
        <w:t xml:space="preserve">s </w:t>
      </w:r>
      <w:r w:rsidRPr="0035409B">
        <w:rPr>
          <w:rFonts w:ascii="Georgia" w:hAnsi="Georgia" w:cs="Cambria"/>
          <w:bCs/>
          <w:color w:val="000000"/>
          <w:sz w:val="22"/>
          <w:szCs w:val="22"/>
        </w:rPr>
        <w:t>ś</w:t>
      </w:r>
      <w:r w:rsidRPr="0035409B">
        <w:rPr>
          <w:rFonts w:ascii="Georgia" w:hAnsi="Georgia"/>
          <w:color w:val="000000"/>
          <w:sz w:val="22"/>
          <w:szCs w:val="22"/>
        </w:rPr>
        <w:t xml:space="preserve">, </w:t>
      </w:r>
      <w:r w:rsidRPr="0035409B">
        <w:rPr>
          <w:rFonts w:ascii="Georgia" w:hAnsi="Georgia" w:cs="Cambria"/>
          <w:bCs/>
          <w:color w:val="000000"/>
          <w:sz w:val="22"/>
          <w:szCs w:val="22"/>
        </w:rPr>
        <w:t>ź</w:t>
      </w:r>
      <w:r w:rsidRPr="0035409B">
        <w:rPr>
          <w:rFonts w:ascii="Georgia" w:hAnsi="Georgia"/>
          <w:bCs/>
          <w:color w:val="000000"/>
          <w:sz w:val="22"/>
          <w:szCs w:val="22"/>
        </w:rPr>
        <w:t xml:space="preserve"> </w:t>
      </w:r>
      <w:r w:rsidRPr="0035409B">
        <w:rPr>
          <w:rFonts w:ascii="Georgia" w:hAnsi="Georgia"/>
          <w:color w:val="000000"/>
          <w:sz w:val="22"/>
          <w:szCs w:val="22"/>
        </w:rPr>
        <w:t xml:space="preserve">and </w:t>
      </w:r>
      <w:r w:rsidRPr="0035409B">
        <w:rPr>
          <w:rFonts w:ascii="Georgia" w:hAnsi="Georgia" w:cs="Cambria"/>
          <w:bCs/>
          <w:color w:val="000000"/>
          <w:sz w:val="22"/>
          <w:szCs w:val="22"/>
        </w:rPr>
        <w:t>з</w:t>
      </w:r>
      <w:r w:rsidRPr="00FB172D">
        <w:rPr>
          <w:rFonts w:ascii="Georgia" w:hAnsi="Georgia"/>
          <w:b/>
          <w:bCs/>
          <w:color w:val="000000"/>
          <w:sz w:val="22"/>
          <w:szCs w:val="22"/>
        </w:rPr>
        <w:t xml:space="preserve">, </w:t>
      </w:r>
      <w:r w:rsidRPr="00FB172D">
        <w:rPr>
          <w:rFonts w:ascii="Georgia" w:hAnsi="Georgia"/>
          <w:bCs/>
          <w:color w:val="000000"/>
          <w:sz w:val="22"/>
          <w:szCs w:val="22"/>
        </w:rPr>
        <w:t>vocal system of the Montenegrin language is incomplete, unreal and nonexistent</w:t>
      </w:r>
      <w:r w:rsidRPr="00FB172D">
        <w:rPr>
          <w:rFonts w:ascii="Georgia" w:hAnsi="Georgia"/>
          <w:color w:val="000000"/>
          <w:sz w:val="22"/>
          <w:szCs w:val="22"/>
        </w:rPr>
        <w:t xml:space="preserve">’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&lt;EndNote&gt;&lt;Cite&gt;&lt;Author&gt;Đurović&lt;/Author&gt;&lt;Year&gt;2008&lt;/Year&gt;&lt;RecNum&gt;569&lt;/RecNum&gt;&lt;Pages&gt;10&lt;/Pages&gt;&lt;DisplayText&gt;(Đurović 2008b, 10)&lt;/DisplayText&gt;&lt;record&gt;&lt;rec-number&gt;569&lt;/rec-number&gt;&lt;foreign-keys&gt;&lt;key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10</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000039BB" w:rsidRPr="00FB172D">
        <w:rPr>
          <w:rFonts w:ascii="Georgia" w:hAnsi="Georgia"/>
          <w:color w:val="000000"/>
          <w:sz w:val="22"/>
          <w:szCs w:val="22"/>
        </w:rPr>
        <w:t xml:space="preserve">. There was a need for </w:t>
      </w:r>
      <w:r w:rsidR="000039BB" w:rsidRPr="00FB172D">
        <w:rPr>
          <w:rFonts w:ascii="Georgia" w:eastAsia="TimesNewRomanPSMT" w:hAnsi="Georgia" w:cs="TimesNewRomanPSMT"/>
          <w:sz w:val="22"/>
          <w:szCs w:val="22"/>
        </w:rPr>
        <w:t xml:space="preserve">‘the expansion of the Montenegrin consonant system with the voices </w:t>
      </w:r>
      <w:r w:rsidR="000039BB" w:rsidRPr="00FB172D">
        <w:rPr>
          <w:rFonts w:ascii="Georgia" w:eastAsia="TimesNewRomanPSMT" w:hAnsi="Georgia" w:cs="Cambria"/>
          <w:i/>
          <w:iCs/>
          <w:sz w:val="22"/>
          <w:szCs w:val="22"/>
        </w:rPr>
        <w:t>ś</w:t>
      </w:r>
      <w:r w:rsidR="000039BB" w:rsidRPr="00FB172D">
        <w:rPr>
          <w:rFonts w:ascii="Georgia" w:eastAsia="TimesNewRomanPSMT" w:hAnsi="Georgia" w:cs="TimesNewRomanPS-ItalicMT"/>
          <w:i/>
          <w:iCs/>
          <w:sz w:val="22"/>
          <w:szCs w:val="22"/>
        </w:rPr>
        <w:t xml:space="preserve"> </w:t>
      </w:r>
      <w:r w:rsidR="000039BB" w:rsidRPr="00FB172D">
        <w:rPr>
          <w:rFonts w:ascii="Georgia" w:eastAsia="TimesNewRomanPSMT" w:hAnsi="Georgia" w:cs="TimesNewRomanPSMT"/>
          <w:sz w:val="22"/>
          <w:szCs w:val="22"/>
        </w:rPr>
        <w:t xml:space="preserve">and </w:t>
      </w:r>
      <w:r w:rsidR="000039BB" w:rsidRPr="00FB172D">
        <w:rPr>
          <w:rFonts w:ascii="Georgia" w:eastAsia="TimesNewRomanPSMT" w:hAnsi="Georgia" w:cs="Cambria"/>
          <w:i/>
          <w:iCs/>
          <w:sz w:val="22"/>
          <w:szCs w:val="22"/>
        </w:rPr>
        <w:t>ź</w:t>
      </w:r>
      <w:r w:rsidR="000039BB" w:rsidRPr="00FB172D">
        <w:rPr>
          <w:rFonts w:ascii="Georgia" w:eastAsia="TimesNewRomanPSMT" w:hAnsi="Georgia" w:cs="TimesNewRomanPSMT"/>
          <w:sz w:val="22"/>
          <w:szCs w:val="22"/>
        </w:rPr>
        <w:t xml:space="preserve">’ </w:t>
      </w:r>
      <w:r w:rsidR="000039BB"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&lt;EndNote&gt;&lt;Cite&gt;&lt;Author&gt;Čirgić&lt;/Author&gt;&lt;Year&gt;2011&lt;/Year&gt;&lt;RecNum&gt;572&lt;/RecNum&gt;&lt;Pages&gt;56&lt;/Pages&gt;&lt;DisplayText&gt;(Čirgić 2011, 56)&lt;/DisplayText&gt;&lt;record&gt;&lt;rec-number&gt;572&lt;/rec-number&gt;&lt;foreign-keys&gt;&lt;key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000039BB"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56</w:t>
        </w:r>
      </w:hyperlink>
      <w:r w:rsidR="007F05BA">
        <w:rPr>
          <w:rFonts w:ascii="Georgia" w:eastAsia="TimesNewRomanPSMT" w:hAnsi="Georgia" w:cs="TimesNewRomanPSMT"/>
          <w:noProof/>
          <w:sz w:val="22"/>
          <w:szCs w:val="22"/>
        </w:rPr>
        <w:t>)</w:t>
      </w:r>
      <w:r w:rsidR="000039BB" w:rsidRPr="00FB172D">
        <w:rPr>
          <w:rFonts w:ascii="Georgia" w:eastAsia="TimesNewRomanPSMT" w:hAnsi="Georgia" w:cs="TimesNewRomanPSMT"/>
          <w:sz w:val="22"/>
          <w:szCs w:val="22"/>
        </w:rPr>
        <w:fldChar w:fldCharType="end"/>
      </w:r>
      <w:r w:rsidR="000039BB" w:rsidRPr="00FB172D">
        <w:rPr>
          <w:rFonts w:ascii="Georgia" w:eastAsia="TimesNewRomanPSMT" w:hAnsi="Georgia" w:cs="TimesNewRomanPSMT"/>
          <w:sz w:val="22"/>
          <w:szCs w:val="22"/>
        </w:rPr>
        <w:t xml:space="preserve">, indicating a stress on the phonology at one time, while the same discourse, in other instances, emphasizes the orthographical moment, as </w:t>
      </w:r>
      <w:r w:rsidRPr="00FB172D">
        <w:rPr>
          <w:rFonts w:ascii="Georgia" w:hAnsi="Georgia"/>
          <w:sz w:val="22"/>
          <w:szCs w:val="22"/>
        </w:rPr>
        <w:t>‘</w:t>
      </w:r>
      <w:r w:rsidR="000039BB" w:rsidRPr="00FB172D">
        <w:rPr>
          <w:rFonts w:ascii="Georgia" w:hAnsi="Georgia"/>
          <w:sz w:val="22"/>
          <w:szCs w:val="22"/>
        </w:rPr>
        <w:t>t</w:t>
      </w:r>
      <w:r w:rsidRPr="00FB172D">
        <w:rPr>
          <w:rFonts w:ascii="Georgia" w:hAnsi="Georgia"/>
          <w:sz w:val="22"/>
          <w:szCs w:val="22"/>
        </w:rPr>
        <w:t xml:space="preserve">he orthographies that have been official in Montenegro did not take into consideration general Montenegrin language specificities, as they have not been taken into consideration by the former Serbo-Croatian standardized language norm’ </w:t>
      </w:r>
      <w:r w:rsidRPr="00FB172D">
        <w:rPr>
          <w:rFonts w:ascii="Georgia" w:hAnsi="Georgia"/>
          <w:sz w:val="22"/>
          <w:szCs w:val="22"/>
        </w:rPr>
        <w:fldChar w:fldCharType="begin"/>
      </w:r>
      <w:r w:rsidR="007F05BA">
        <w:rPr>
          <w:rFonts w:ascii="Georgia" w:hAnsi="Georgia"/>
          <w:sz w:val="22"/>
          <w:szCs w:val="22"/>
        </w:rPr>
        <w:instrText xml:space="preserve"> ADDIN EN.CITE &lt;EndNote&gt;&lt;Cite&gt;&lt;Author&gt;Perović&lt;/Author&gt;&lt;Year&gt;2009&lt;/Year&gt;&lt;RecNum&gt;571&lt;/RecNum&gt;&lt;DisplayText&gt;(Perović, Silić, and Vasilijeva 2009)&lt;/DisplayText&gt;&lt;record&gt;&lt;rec-number&gt;571&lt;/rec-number&gt;&lt;foreign-keys&gt;&lt;key app="EN" db-id="feepfrs24ae0ece5dewx2f5odd2ztf090x9x"&gt;571&lt;/key&gt;&lt;key app="ENWeb" db-id=""&gt;0&lt;/key&gt;&lt;/foreign-keys&gt;&lt;ref-type name="Book"&gt;6&lt;/ref-type&gt;&lt;contributors&gt;&lt;authors&gt;&lt;author&gt;&lt;style face="normal" font="default" charset="238" size="100%"&gt;Perović, Miljenko A.&lt;/style&gt;&lt;/author&gt;&lt;author&gt;&lt;style face="normal" font="default" charset="238" size="100%"&gt;Silić, Josip&lt;/style&gt;&lt;/author&gt;&lt;author&gt;&lt;style face="normal" font="default" charset="238" size="100%"&gt;Vasilijeva, Ljudmila&lt;/style&gt;&lt;/author&gt;&lt;/authors&gt;&lt;/contributors&gt;&lt;titles&gt;&lt;title&gt;&lt;style face="normal" font="default" charset="238" size="100%"&gt;Pravopis crnogorskoga jezika i rječnik crnogorskoga jezika (pravopisni rječnik)&lt;/style&gt;&lt;/title&gt;&lt;/titles&gt;&lt;dates&gt;&lt;year&gt;&lt;style face="normal" font="default" charset="238" size="100%"&gt;2009&lt;/style&gt;&lt;/year&gt;&lt;/dates&gt;&lt;pub-location&gt;&lt;style face="normal" font="default" charset="238" size="100%"&gt;Podgorica&lt;/style&gt;&lt;/pub-location&gt;&lt;publisher&gt;&lt;style face="normal" font="default" charset="238" size="100%"&gt;Crna Gora: Ministarstvo prosvjete i nauke&lt;/style&gt;&lt;/publisher&gt;&lt;urls&gt;&lt;/urls&gt;&lt;/record&gt;&lt;/Cite&gt;&lt;/EndNote&gt;</w:instrText>
      </w:r>
      <w:r w:rsidRPr="00FB172D">
        <w:rPr>
          <w:rFonts w:ascii="Georgia" w:hAnsi="Georgia"/>
          <w:sz w:val="22"/>
          <w:szCs w:val="22"/>
        </w:rPr>
        <w:fldChar w:fldCharType="separate"/>
      </w:r>
      <w:r w:rsidR="007F05BA">
        <w:rPr>
          <w:rFonts w:ascii="Georgia" w:hAnsi="Georgia"/>
          <w:noProof/>
          <w:sz w:val="22"/>
          <w:szCs w:val="22"/>
        </w:rPr>
        <w:t>(</w:t>
      </w:r>
      <w:hyperlink w:anchor="_ENREF_49" w:tooltip="Perović, 2009 #571" w:history="1">
        <w:r w:rsidR="0097027F">
          <w:rPr>
            <w:rFonts w:ascii="Georgia" w:hAnsi="Georgia"/>
            <w:noProof/>
            <w:sz w:val="22"/>
            <w:szCs w:val="22"/>
          </w:rPr>
          <w:t>Perović, Silić, and Vasilijeva 2009</w:t>
        </w:r>
      </w:hyperlink>
      <w:r w:rsidR="007F05BA">
        <w:rPr>
          <w:rFonts w:ascii="Georgia" w:hAnsi="Georgia"/>
          <w:noProof/>
          <w:sz w:val="22"/>
          <w:szCs w:val="22"/>
        </w:rPr>
        <w:t>)</w:t>
      </w:r>
      <w:r w:rsidRPr="00FB172D">
        <w:rPr>
          <w:rFonts w:ascii="Georgia" w:hAnsi="Georgia"/>
          <w:sz w:val="22"/>
          <w:szCs w:val="22"/>
        </w:rPr>
        <w:fldChar w:fldCharType="end"/>
      </w:r>
      <w:r w:rsidR="000039BB" w:rsidRPr="00FB172D">
        <w:rPr>
          <w:rFonts w:ascii="Georgia" w:hAnsi="Georgia"/>
          <w:sz w:val="22"/>
          <w:szCs w:val="22"/>
        </w:rPr>
        <w:t xml:space="preserve">. Whether only </w:t>
      </w:r>
      <w:r w:rsidR="000039BB" w:rsidRPr="0035409B">
        <w:rPr>
          <w:rFonts w:ascii="Georgia" w:hAnsi="Georgia" w:cs="Cambria"/>
          <w:bCs/>
          <w:color w:val="000000"/>
          <w:sz w:val="22"/>
          <w:szCs w:val="22"/>
        </w:rPr>
        <w:t>ś</w:t>
      </w:r>
      <w:r w:rsidR="000039BB" w:rsidRPr="0035409B">
        <w:rPr>
          <w:rFonts w:ascii="Georgia" w:hAnsi="Georgia"/>
          <w:color w:val="000000"/>
          <w:sz w:val="22"/>
          <w:szCs w:val="22"/>
        </w:rPr>
        <w:t xml:space="preserve"> and </w:t>
      </w:r>
      <w:r w:rsidR="000039BB" w:rsidRPr="0035409B">
        <w:rPr>
          <w:rFonts w:ascii="Georgia" w:hAnsi="Georgia" w:cs="Cambria"/>
          <w:bCs/>
          <w:color w:val="000000"/>
          <w:sz w:val="22"/>
          <w:szCs w:val="22"/>
        </w:rPr>
        <w:t>ź</w:t>
      </w:r>
      <w:r w:rsidR="000039BB" w:rsidRPr="00FB172D">
        <w:rPr>
          <w:rFonts w:ascii="Georgia" w:hAnsi="Georgia" w:cs="Cambria"/>
          <w:b/>
          <w:bCs/>
          <w:color w:val="000000"/>
          <w:sz w:val="22"/>
          <w:szCs w:val="22"/>
        </w:rPr>
        <w:t xml:space="preserve"> </w:t>
      </w:r>
      <w:r w:rsidR="000039BB" w:rsidRPr="00FB172D">
        <w:rPr>
          <w:rFonts w:ascii="Georgia" w:hAnsi="Georgia" w:cs="Cambria"/>
          <w:bCs/>
          <w:color w:val="000000"/>
          <w:sz w:val="22"/>
          <w:szCs w:val="22"/>
        </w:rPr>
        <w:t xml:space="preserve">are used, or whether the insistance is expanded to other phonemes, is entirely </w:t>
      </w:r>
      <w:r w:rsidR="00600D23" w:rsidRPr="00FB172D">
        <w:rPr>
          <w:rFonts w:ascii="Georgia" w:hAnsi="Georgia" w:cs="Cambria"/>
          <w:bCs/>
          <w:color w:val="000000"/>
          <w:sz w:val="22"/>
          <w:szCs w:val="22"/>
        </w:rPr>
        <w:t>haphazard</w:t>
      </w:r>
      <w:r w:rsidR="000039BB" w:rsidRPr="00FB172D">
        <w:rPr>
          <w:rFonts w:ascii="Georgia" w:hAnsi="Georgia" w:cs="Cambria"/>
          <w:bCs/>
          <w:color w:val="000000"/>
          <w:sz w:val="22"/>
          <w:szCs w:val="22"/>
        </w:rPr>
        <w:t xml:space="preserve"> in the discourse. At one point, Nikčević, combating Serbian linguists who are opposed to the discourse, </w:t>
      </w:r>
      <w:r w:rsidR="00600D23" w:rsidRPr="00FB172D">
        <w:rPr>
          <w:rFonts w:ascii="Georgia" w:hAnsi="Georgia" w:cs="Cambria"/>
          <w:bCs/>
          <w:color w:val="000000"/>
          <w:sz w:val="22"/>
          <w:szCs w:val="22"/>
        </w:rPr>
        <w:t>magnifies</w:t>
      </w:r>
      <w:r w:rsidR="000039BB" w:rsidRPr="00FB172D">
        <w:rPr>
          <w:rFonts w:ascii="Georgia" w:hAnsi="Georgia" w:cs="Cambria"/>
          <w:bCs/>
          <w:color w:val="000000"/>
          <w:sz w:val="22"/>
          <w:szCs w:val="22"/>
        </w:rPr>
        <w:t xml:space="preserve"> the array entirely, saying that </w:t>
      </w:r>
      <w:r w:rsidR="005762F6" w:rsidRPr="00FB172D">
        <w:rPr>
          <w:rFonts w:ascii="Georgia" w:hAnsi="Georgia"/>
          <w:color w:val="000000"/>
          <w:sz w:val="22"/>
          <w:szCs w:val="22"/>
        </w:rPr>
        <w:t>‘</w:t>
      </w:r>
      <w:r w:rsidR="000039BB" w:rsidRPr="00FB172D">
        <w:rPr>
          <w:rFonts w:ascii="Georgia" w:hAnsi="Georgia"/>
          <w:color w:val="000000"/>
          <w:sz w:val="22"/>
          <w:szCs w:val="22"/>
        </w:rPr>
        <w:t>i</w:t>
      </w:r>
      <w:r w:rsidR="005762F6" w:rsidRPr="00FB172D">
        <w:rPr>
          <w:rFonts w:ascii="Georgia" w:hAnsi="Georgia"/>
          <w:color w:val="000000"/>
          <w:sz w:val="22"/>
          <w:szCs w:val="22"/>
        </w:rPr>
        <w:t xml:space="preserve">n this work, the author impugns the opinions of Drago </w:t>
      </w:r>
      <w:r w:rsidR="005762F6" w:rsidRPr="00FB172D">
        <w:rPr>
          <w:rFonts w:ascii="Georgia" w:hAnsi="Georgia" w:cs="Cambria"/>
          <w:color w:val="000000"/>
          <w:sz w:val="22"/>
          <w:szCs w:val="22"/>
        </w:rPr>
        <w:t>Ć</w:t>
      </w:r>
      <w:r w:rsidR="005762F6" w:rsidRPr="00FB172D">
        <w:rPr>
          <w:rFonts w:ascii="Georgia" w:hAnsi="Georgia"/>
          <w:color w:val="000000"/>
          <w:sz w:val="22"/>
          <w:szCs w:val="22"/>
        </w:rPr>
        <w:t>upi</w:t>
      </w:r>
      <w:r w:rsidR="005762F6" w:rsidRPr="00FB172D">
        <w:rPr>
          <w:rFonts w:ascii="Georgia" w:hAnsi="Georgia" w:cs="Cambria"/>
          <w:color w:val="000000"/>
          <w:sz w:val="22"/>
          <w:szCs w:val="22"/>
        </w:rPr>
        <w:t>ć</w:t>
      </w:r>
      <w:r w:rsidR="005762F6" w:rsidRPr="00FB172D">
        <w:rPr>
          <w:rFonts w:ascii="Georgia" w:hAnsi="Georgia"/>
          <w:color w:val="000000"/>
          <w:sz w:val="22"/>
          <w:szCs w:val="22"/>
        </w:rPr>
        <w:t xml:space="preserve"> about the non-phonemic character of the voices </w:t>
      </w:r>
      <w:r w:rsidR="005762F6" w:rsidRPr="00FB172D">
        <w:rPr>
          <w:rStyle w:val="A2"/>
          <w:rFonts w:ascii="Georgia" w:hAnsi="Georgia" w:cs="Cambria"/>
          <w:sz w:val="22"/>
          <w:szCs w:val="22"/>
        </w:rPr>
        <w:t>ś</w:t>
      </w:r>
      <w:r w:rsidR="005762F6" w:rsidRPr="00FB172D">
        <w:rPr>
          <w:rStyle w:val="A2"/>
          <w:rFonts w:ascii="Georgia" w:hAnsi="Georgia"/>
          <w:i w:val="0"/>
          <w:iCs w:val="0"/>
          <w:sz w:val="22"/>
          <w:szCs w:val="22"/>
        </w:rPr>
        <w:t xml:space="preserve">, </w:t>
      </w:r>
      <w:r w:rsidR="005762F6" w:rsidRPr="00FB172D">
        <w:rPr>
          <w:rStyle w:val="A2"/>
          <w:rFonts w:ascii="Georgia" w:hAnsi="Georgia" w:cs="Cambria"/>
          <w:sz w:val="22"/>
          <w:szCs w:val="22"/>
        </w:rPr>
        <w:t>ź</w:t>
      </w:r>
      <w:r w:rsidR="005762F6" w:rsidRPr="00FB172D">
        <w:rPr>
          <w:rStyle w:val="A2"/>
          <w:rFonts w:ascii="Georgia" w:hAnsi="Georgia"/>
          <w:i w:val="0"/>
          <w:iCs w:val="0"/>
          <w:sz w:val="22"/>
          <w:szCs w:val="22"/>
        </w:rPr>
        <w:t xml:space="preserve">, </w:t>
      </w:r>
      <w:r w:rsidR="005762F6" w:rsidRPr="00FB172D">
        <w:rPr>
          <w:rStyle w:val="A2"/>
          <w:rFonts w:ascii="Georgia" w:hAnsi="Georgia" w:cs="Cambria"/>
          <w:sz w:val="22"/>
          <w:szCs w:val="22"/>
        </w:rPr>
        <w:t>з</w:t>
      </w:r>
      <w:r w:rsidR="005762F6" w:rsidRPr="00FB172D">
        <w:rPr>
          <w:rStyle w:val="A2"/>
          <w:rFonts w:ascii="Georgia" w:hAnsi="Georgia"/>
          <w:i w:val="0"/>
          <w:iCs w:val="0"/>
          <w:sz w:val="22"/>
          <w:szCs w:val="22"/>
        </w:rPr>
        <w:t xml:space="preserve">, </w:t>
      </w:r>
      <w:r w:rsidR="005762F6" w:rsidRPr="00FB172D">
        <w:rPr>
          <w:rStyle w:val="A2"/>
          <w:rFonts w:ascii="Georgia" w:hAnsi="Georgia" w:cs="Cambria"/>
          <w:sz w:val="22"/>
          <w:szCs w:val="22"/>
        </w:rPr>
        <w:t>ć</w:t>
      </w:r>
      <w:r w:rsidR="005762F6" w:rsidRPr="00FB172D">
        <w:rPr>
          <w:rStyle w:val="A2"/>
          <w:rFonts w:ascii="Georgia" w:hAnsi="Georgia"/>
          <w:sz w:val="22"/>
          <w:szCs w:val="22"/>
        </w:rPr>
        <w:t xml:space="preserve"> </w:t>
      </w:r>
      <w:r w:rsidR="005762F6" w:rsidRPr="00FB172D">
        <w:rPr>
          <w:rStyle w:val="A2"/>
          <w:rFonts w:ascii="Georgia" w:hAnsi="Georgia"/>
          <w:i w:val="0"/>
          <w:iCs w:val="0"/>
          <w:sz w:val="22"/>
          <w:szCs w:val="22"/>
        </w:rPr>
        <w:t xml:space="preserve">i </w:t>
      </w:r>
      <w:r w:rsidR="005762F6" w:rsidRPr="00FB172D">
        <w:rPr>
          <w:rStyle w:val="A2"/>
          <w:rFonts w:ascii="Georgia" w:hAnsi="Georgia" w:cs="Cambria"/>
          <w:sz w:val="22"/>
          <w:szCs w:val="22"/>
        </w:rPr>
        <w:t>đ</w:t>
      </w:r>
      <w:r w:rsidR="005762F6" w:rsidRPr="00FB172D">
        <w:rPr>
          <w:rFonts w:ascii="Georgia" w:hAnsi="Georgia"/>
          <w:color w:val="000000"/>
          <w:sz w:val="22"/>
          <w:szCs w:val="22"/>
        </w:rPr>
        <w:t xml:space="preserve"> in an analytical and critical manner</w:t>
      </w:r>
      <w:r w:rsidR="005762F6" w:rsidRPr="00FB172D">
        <w:rPr>
          <w:rStyle w:val="A2"/>
          <w:rFonts w:ascii="Georgia" w:hAnsi="Georgia"/>
          <w:sz w:val="22"/>
          <w:szCs w:val="22"/>
        </w:rPr>
        <w:t>’</w:t>
      </w:r>
      <w:r w:rsidR="005762F6" w:rsidRPr="00FB172D">
        <w:rPr>
          <w:rStyle w:val="A2"/>
          <w:rFonts w:ascii="Georgia" w:hAnsi="Georgia"/>
          <w:i w:val="0"/>
          <w:sz w:val="22"/>
          <w:szCs w:val="22"/>
        </w:rPr>
        <w:t xml:space="preserve"> </w:t>
      </w:r>
      <w:r w:rsidR="005762F6" w:rsidRPr="00FB172D">
        <w:rPr>
          <w:rStyle w:val="A2"/>
          <w:rFonts w:ascii="Georgia" w:hAnsi="Georgia"/>
          <w:i w:val="0"/>
          <w:sz w:val="22"/>
          <w:szCs w:val="22"/>
        </w:rPr>
        <w:fldChar w:fldCharType="begin"/>
      </w:r>
      <w:r w:rsidR="007F05BA">
        <w:rPr>
          <w:rStyle w:val="A2"/>
          <w:rFonts w:ascii="Georgia" w:hAnsi="Georgia"/>
          <w:i w:val="0"/>
          <w:sz w:val="22"/>
          <w:szCs w:val="22"/>
        </w:rPr>
        <w:instrText xml:space="preserve"> ADDIN EN.CITE &lt;EndNote&gt;&lt;Cite&gt;&lt;Author&gt;Nikčević&lt;/Author&gt;&lt;Year&gt;2008&lt;/Year&gt;&lt;RecNum&gt;574&lt;/RecNum&gt;&lt;Pages&gt;25&lt;/Pages&gt;&lt;DisplayText&gt;(Nikčević 2008a, 25)&lt;/DisplayText&gt;&lt;record&gt;&lt;rec-number&gt;574&lt;/rec-number&gt;&lt;foreign-keys&gt;&lt;key app="EN" db-id="feepfrs24ae0ece5dewx2f5odd2ztf090x9x"&gt;574&lt;/key&gt;&lt;/foreign-keys&gt;&lt;ref-type name="Journal Article"&gt;17&lt;/ref-type&gt;&lt;contributors&gt;&lt;authors&gt;&lt;author&gt;&lt;style face="normal" font="default" charset="238" size="100%"&gt;Nikčević, Milorad&lt;/style&gt;&lt;/author&gt;&lt;/authors&gt;&lt;/contributors&gt;&lt;titles&gt;&lt;title&gt;&lt;style face="normal" font="default" size="100%"&gt;FONEMI &lt;/style&gt;&lt;style face="normal" font="default" charset="238" size="100%"&gt;Ś, Ź, 3, Ć, Đ U CRNOGORSKOM STANDARDNOM JEZIKU (Kritički osvrt na jedan prilog)&lt;/style&gt;&lt;/title&gt;&lt;secondary-title&gt;&lt;style face="normal" font="default" charset="238" size="100%"&gt;Lingua Montenegrina&lt;/style&gt;&lt;/secondary-title&gt;&lt;/titles&gt;&lt;periodical&gt;&lt;full-title&gt;Lingua Montenegrina&lt;/full-title&gt;&lt;/periodical&gt;&lt;pages&gt;&lt;style face="normal" font="default" charset="238" size="100%"&gt;25-39&lt;/style&gt;&lt;/pages&gt;&lt;volume&gt;&lt;style face="normal" font="default" charset="238" size="100%"&gt;2&lt;/style&gt;&lt;/volume&gt;&lt;dates&gt;&lt;year&gt;&lt;style face="normal" font="default" charset="238" size="100%"&gt;2008&lt;/style&gt;&lt;/year&gt;&lt;/dates&gt;&lt;urls&gt;&lt;/urls&gt;&lt;/record&gt;&lt;/Cite&gt;&lt;/EndNote&gt;</w:instrText>
      </w:r>
      <w:r w:rsidR="005762F6" w:rsidRPr="00FB172D">
        <w:rPr>
          <w:rStyle w:val="A2"/>
          <w:rFonts w:ascii="Georgia" w:hAnsi="Georgia"/>
          <w:i w:val="0"/>
          <w:sz w:val="22"/>
          <w:szCs w:val="22"/>
        </w:rPr>
        <w:fldChar w:fldCharType="separate"/>
      </w:r>
      <w:r w:rsidR="007F05BA">
        <w:rPr>
          <w:rStyle w:val="A2"/>
          <w:rFonts w:ascii="Georgia" w:hAnsi="Georgia"/>
          <w:i w:val="0"/>
          <w:noProof/>
          <w:sz w:val="22"/>
          <w:szCs w:val="22"/>
        </w:rPr>
        <w:t>(</w:t>
      </w:r>
      <w:hyperlink w:anchor="_ENREF_44" w:tooltip="Nikčević, 2008 #574" w:history="1">
        <w:r w:rsidR="0097027F">
          <w:rPr>
            <w:rStyle w:val="A2"/>
            <w:rFonts w:ascii="Georgia" w:hAnsi="Georgia"/>
            <w:i w:val="0"/>
            <w:noProof/>
            <w:sz w:val="22"/>
            <w:szCs w:val="22"/>
          </w:rPr>
          <w:t>Nikčević 2008a, 25</w:t>
        </w:r>
      </w:hyperlink>
      <w:r w:rsidR="007F05BA">
        <w:rPr>
          <w:rStyle w:val="A2"/>
          <w:rFonts w:ascii="Georgia" w:hAnsi="Georgia"/>
          <w:i w:val="0"/>
          <w:noProof/>
          <w:sz w:val="22"/>
          <w:szCs w:val="22"/>
        </w:rPr>
        <w:t>)</w:t>
      </w:r>
      <w:r w:rsidR="005762F6" w:rsidRPr="00FB172D">
        <w:rPr>
          <w:rStyle w:val="A2"/>
          <w:rFonts w:ascii="Georgia" w:hAnsi="Georgia"/>
          <w:i w:val="0"/>
          <w:sz w:val="22"/>
          <w:szCs w:val="22"/>
        </w:rPr>
        <w:fldChar w:fldCharType="end"/>
      </w:r>
      <w:r w:rsidR="000039BB" w:rsidRPr="00FB172D">
        <w:rPr>
          <w:rStyle w:val="A2"/>
          <w:rFonts w:ascii="Georgia" w:hAnsi="Georgia"/>
          <w:i w:val="0"/>
          <w:sz w:val="22"/>
          <w:szCs w:val="22"/>
        </w:rPr>
        <w:t xml:space="preserve">. Čirgić, in another, offers his own random collection, even adding an ellipsis, so that the reader might read in their own vision, claiming that </w:t>
      </w:r>
      <w:r w:rsidR="000039BB" w:rsidRPr="00FB172D">
        <w:rPr>
          <w:rFonts w:ascii="Georgia" w:eastAsia="TimesNewRomanPSMT" w:hAnsi="Georgia" w:cs="TimesNewRomanPS-ItalicMT"/>
          <w:iCs/>
          <w:sz w:val="22"/>
          <w:szCs w:val="22"/>
        </w:rPr>
        <w:t>‘</w:t>
      </w:r>
      <w:r w:rsidR="000039BB" w:rsidRPr="00FB172D">
        <w:rPr>
          <w:rFonts w:ascii="Georgia" w:eastAsia="TimesNewRomanPSMT" w:hAnsi="Georgia" w:cs="TimesNewRomanPSMT"/>
          <w:sz w:val="22"/>
          <w:szCs w:val="22"/>
        </w:rPr>
        <w:t xml:space="preserve">the voices </w:t>
      </w:r>
      <w:r w:rsidR="000039BB" w:rsidRPr="00FB172D">
        <w:rPr>
          <w:rFonts w:ascii="Georgia" w:eastAsia="TimesNewRomanPSMT" w:hAnsi="Georgia" w:cs="Cambria"/>
          <w:i/>
          <w:iCs/>
          <w:sz w:val="22"/>
          <w:szCs w:val="22"/>
        </w:rPr>
        <w:t>ś</w:t>
      </w:r>
      <w:r w:rsidR="000039BB" w:rsidRPr="00FB172D">
        <w:rPr>
          <w:rFonts w:ascii="Georgia" w:eastAsia="TimesNewRomanPSMT" w:hAnsi="Georgia" w:cs="TimesNewRomanPS-ItalicMT"/>
          <w:i/>
          <w:iCs/>
          <w:sz w:val="22"/>
          <w:szCs w:val="22"/>
        </w:rPr>
        <w:t xml:space="preserve">, </w:t>
      </w:r>
      <w:r w:rsidR="000039BB" w:rsidRPr="00FB172D">
        <w:rPr>
          <w:rFonts w:ascii="Georgia" w:eastAsia="TimesNewRomanPSMT" w:hAnsi="Georgia" w:cs="Cambria"/>
          <w:i/>
          <w:iCs/>
          <w:sz w:val="22"/>
          <w:szCs w:val="22"/>
        </w:rPr>
        <w:t>ź</w:t>
      </w:r>
      <w:r w:rsidR="000039BB" w:rsidRPr="00FB172D">
        <w:rPr>
          <w:rFonts w:ascii="Georgia" w:eastAsia="TimesNewRomanPSMT" w:hAnsi="Georgia" w:cs="TimesNewRomanPS-ItalicMT"/>
          <w:i/>
          <w:iCs/>
          <w:sz w:val="22"/>
          <w:szCs w:val="22"/>
        </w:rPr>
        <w:t xml:space="preserve">, </w:t>
      </w:r>
      <w:r w:rsidR="000039BB" w:rsidRPr="00FB172D">
        <w:rPr>
          <w:rFonts w:ascii="Georgia" w:eastAsia="TimesNewRomanPSMT" w:hAnsi="Georgia" w:cs="Cambria"/>
          <w:i/>
          <w:iCs/>
          <w:sz w:val="22"/>
          <w:szCs w:val="22"/>
        </w:rPr>
        <w:t>ć</w:t>
      </w:r>
      <w:r w:rsidR="000039BB" w:rsidRPr="00FB172D">
        <w:rPr>
          <w:rFonts w:ascii="Georgia" w:eastAsia="TimesNewRomanPSMT" w:hAnsi="Georgia" w:cs="TimesNewRomanPS-ItalicMT"/>
          <w:i/>
          <w:iCs/>
          <w:sz w:val="22"/>
          <w:szCs w:val="22"/>
        </w:rPr>
        <w:t xml:space="preserve">, </w:t>
      </w:r>
      <w:r w:rsidR="000039BB" w:rsidRPr="00FB172D">
        <w:rPr>
          <w:rFonts w:ascii="Georgia" w:eastAsia="TimesNewRomanPSMT" w:hAnsi="Georgia" w:cs="Cambria"/>
          <w:i/>
          <w:iCs/>
          <w:sz w:val="22"/>
          <w:szCs w:val="22"/>
        </w:rPr>
        <w:t>đ</w:t>
      </w:r>
      <w:r w:rsidR="000039BB" w:rsidRPr="00FB172D">
        <w:rPr>
          <w:rFonts w:ascii="Georgia" w:eastAsia="TimesNewRomanPSMT" w:hAnsi="Georgia" w:cs="TimesNewRomanPS-ItalicMT"/>
          <w:iCs/>
          <w:sz w:val="22"/>
          <w:szCs w:val="22"/>
        </w:rPr>
        <w:t>...</w:t>
      </w:r>
      <w:r w:rsidR="00A57636" w:rsidRPr="00FB172D">
        <w:rPr>
          <w:rFonts w:ascii="Georgia" w:eastAsia="TimesNewRomanPSMT" w:hAnsi="Georgia" w:cs="TimesNewRomanPS-ItalicMT"/>
          <w:iCs/>
          <w:sz w:val="22"/>
          <w:szCs w:val="22"/>
        </w:rPr>
        <w:t xml:space="preserve"> </w:t>
      </w:r>
      <w:r w:rsidR="000039BB" w:rsidRPr="00FB172D">
        <w:rPr>
          <w:rFonts w:ascii="Georgia" w:eastAsia="TimesNewRomanPSMT" w:hAnsi="Georgia" w:cs="TimesNewRomanPS-ItalicMT"/>
          <w:iCs/>
          <w:sz w:val="22"/>
          <w:szCs w:val="22"/>
        </w:rPr>
        <w:t>are omnipresent in all Montenegrin speeches, without exception</w:t>
      </w:r>
      <w:r w:rsidR="000039BB" w:rsidRPr="00FB172D">
        <w:rPr>
          <w:rFonts w:ascii="Georgia" w:eastAsia="TimesNewRomanPSMT" w:hAnsi="Georgia" w:cs="TimesNewRomanPSMT"/>
          <w:sz w:val="22"/>
          <w:szCs w:val="22"/>
        </w:rPr>
        <w:t xml:space="preserve">’ </w:t>
      </w:r>
      <w:r w:rsidR="000039BB"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&lt;EndNote&gt;&lt;Cite&gt;&lt;Author&gt;Čirgić&lt;/Author&gt;&lt;Year&gt;2011&lt;/Year&gt;&lt;RecNum&gt;572&lt;/RecNum&gt;&lt;Pages&gt;144&lt;/Pages&gt;&lt;DisplayText&gt;(Čirgić 2011, 144)&lt;/DisplayText&gt;&lt;record&gt;&lt;rec-number&gt;572&lt;/rec-number&gt;&lt;foreign-keys&gt;&lt;key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000039BB"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144</w:t>
        </w:r>
      </w:hyperlink>
      <w:r w:rsidR="007F05BA">
        <w:rPr>
          <w:rFonts w:ascii="Georgia" w:eastAsia="TimesNewRomanPSMT" w:hAnsi="Georgia" w:cs="TimesNewRomanPSMT"/>
          <w:noProof/>
          <w:sz w:val="22"/>
          <w:szCs w:val="22"/>
        </w:rPr>
        <w:t>)</w:t>
      </w:r>
      <w:r w:rsidR="000039BB" w:rsidRPr="00FB172D">
        <w:rPr>
          <w:rFonts w:ascii="Georgia" w:eastAsia="TimesNewRomanPSMT" w:hAnsi="Georgia" w:cs="TimesNewRomanPSMT"/>
          <w:sz w:val="22"/>
          <w:szCs w:val="22"/>
        </w:rPr>
        <w:fldChar w:fldCharType="end"/>
      </w:r>
      <w:r w:rsidR="00A72613" w:rsidRPr="00FB172D">
        <w:rPr>
          <w:rFonts w:ascii="Georgia" w:eastAsia="TimesNewRomanPSMT" w:hAnsi="Georgia" w:cs="TimesNewRomanPSMT"/>
          <w:sz w:val="22"/>
          <w:szCs w:val="22"/>
        </w:rPr>
        <w:t>, indicating poor systematic linguistic work.</w:t>
      </w:r>
    </w:p>
    <w:p w:rsidR="00A72613" w:rsidRPr="00FB172D" w:rsidRDefault="00A72613" w:rsidP="00A72613">
      <w:pPr>
        <w:spacing w:after="0" w:line="240" w:lineRule="auto"/>
        <w:rPr>
          <w:rFonts w:ascii="Georgia" w:eastAsia="TimesNewRomanPSMT" w:hAnsi="Georgia" w:cs="TimesNewRomanPSMT"/>
          <w:sz w:val="22"/>
          <w:szCs w:val="22"/>
        </w:rPr>
      </w:pPr>
      <w:r w:rsidRPr="00FB172D">
        <w:rPr>
          <w:rFonts w:ascii="Georgia" w:eastAsia="TimesNewRomanPSMT" w:hAnsi="Georgia" w:cs="TimesNewRomanPSMT"/>
          <w:sz w:val="22"/>
          <w:szCs w:val="22"/>
        </w:rPr>
        <w:tab/>
        <w:t xml:space="preserve">Contrary to the Montenegrin national linguist </w:t>
      </w:r>
      <w:r w:rsidR="00CD3CC5">
        <w:rPr>
          <w:rFonts w:ascii="Georgia" w:eastAsia="TimesNewRomanPSMT" w:hAnsi="Georgia" w:cs="TimesNewRomanPSMT"/>
          <w:sz w:val="22"/>
          <w:szCs w:val="22"/>
        </w:rPr>
        <w:t>corps’</w:t>
      </w:r>
      <w:r w:rsidRPr="00FB172D">
        <w:rPr>
          <w:rFonts w:ascii="Georgia" w:eastAsia="TimesNewRomanPSMT" w:hAnsi="Georgia" w:cs="TimesNewRomanPSMT"/>
          <w:sz w:val="22"/>
          <w:szCs w:val="22"/>
        </w:rPr>
        <w:t xml:space="preserve"> repetitive claims, </w:t>
      </w:r>
      <w:r w:rsidRPr="00FB172D">
        <w:rPr>
          <w:rFonts w:ascii="Georgia" w:eastAsia="BookAntiqua" w:hAnsi="Georgia" w:cs="BookAntiqua"/>
          <w:sz w:val="22"/>
          <w:szCs w:val="22"/>
        </w:rPr>
        <w:t>‘Nik</w:t>
      </w:r>
      <w:r w:rsidRPr="00FB172D">
        <w:rPr>
          <w:rFonts w:ascii="Georgia" w:eastAsia="BookAntiqua" w:hAnsi="Georgia" w:cs="Cambria"/>
          <w:sz w:val="22"/>
          <w:szCs w:val="22"/>
        </w:rPr>
        <w:t>č</w:t>
      </w:r>
      <w:r w:rsidRPr="00FB172D">
        <w:rPr>
          <w:rFonts w:ascii="Georgia" w:eastAsia="BookAntiqua" w:hAnsi="Georgia" w:cs="BookAntiqua"/>
          <w:sz w:val="22"/>
          <w:szCs w:val="22"/>
        </w:rPr>
        <w:t>evi</w:t>
      </w:r>
      <w:r w:rsidRPr="00FB172D">
        <w:rPr>
          <w:rFonts w:ascii="Georgia" w:eastAsia="BookAntiqua" w:hAnsi="Georgia" w:cs="Cambria"/>
          <w:sz w:val="22"/>
          <w:szCs w:val="22"/>
        </w:rPr>
        <w:t>ć</w:t>
      </w:r>
      <w:r w:rsidRPr="00FB172D">
        <w:rPr>
          <w:rFonts w:ascii="Georgia" w:eastAsia="BookAntiqua" w:hAnsi="Georgia" w:cs="Californian FB"/>
          <w:sz w:val="22"/>
          <w:szCs w:val="22"/>
        </w:rPr>
        <w:t>’</w:t>
      </w:r>
      <w:r w:rsidRPr="00FB172D">
        <w:rPr>
          <w:rFonts w:ascii="Georgia" w:eastAsia="BookAntiqua" w:hAnsi="Georgia" w:cs="BookAntiqua"/>
          <w:sz w:val="22"/>
          <w:szCs w:val="22"/>
        </w:rPr>
        <w:t xml:space="preserve">s orthography received no major support by mainstream philologists and linguists’ </w:t>
      </w:r>
      <w:r w:rsidRPr="00FB172D">
        <w:rPr>
          <w:rFonts w:ascii="Georgia" w:eastAsia="BookAntiqua" w:hAnsi="Georgia" w:cs="BookAntiqua"/>
          <w:sz w:val="22"/>
          <w:szCs w:val="22"/>
        </w:rPr>
        <w:fldChar w:fldCharType="begin"/>
      </w:r>
      <w:r w:rsidR="007F05BA">
        <w:rPr>
          <w:rFonts w:ascii="Georgia" w:eastAsia="BookAntiqua" w:hAnsi="Georgia" w:cs="BookAntiqua"/>
          <w:sz w:val="22"/>
          <w:szCs w:val="22"/>
        </w:rPr>
        <w:instrText xml:space="preserve"> ADDIN EN.CITE &lt;EndNote&gt;&lt;Cite&gt;&lt;Author&gt;Nakazawa&lt;/Author&gt;&lt;Year&gt;2015&lt;/Year&gt;&lt;RecNum&gt;573&lt;/RecNum&gt;&lt;Pages&gt;130&lt;/Pages&gt;&lt;DisplayText&gt;(Nakazawa 2015, 130)&lt;/DisplayText&gt;&lt;record&gt;&lt;rec-number&gt;573&lt;/rec-number&gt;&lt;foreign-keys&gt;&lt;key app="EN" db-id="feepfrs24ae0ece5dewx2f5odd2ztf090x9x"&gt;573&lt;/key&gt;&lt;key app="ENWeb" db-id=""&gt;0&lt;/key&gt;&lt;/foreign-keys&gt;&lt;ref-type name="Journal Article"&gt;17&lt;/ref-type&gt;&lt;contributors&gt;&lt;authors&gt;&lt;author&gt;&lt;style face="normal" font="default" charset="238" size="100%"&gt;Nakazawa, Takuya&lt;/style&gt;&lt;/author&gt;&lt;/authors&gt;&lt;/contributors&gt;&lt;titles&gt;&lt;title&gt;&lt;style face="normal" font="default" size="100%"&gt;The making of &amp;quot;Montenegrin language&amp;quot;:&lt;/style&gt;&lt;style face="normal" font="default" charset="238" size="100%"&gt; &lt;/style&gt;&lt;style face="normal" font="default" size="100%"&gt;nationalism, language planning, and language&lt;/style&gt;&lt;style face="normal" font="default" charset="238" size="100%"&gt; &lt;/style&gt;&lt;style face="normal" font="default" size="100%"&gt;ideology after the collapse of Yugoslavia&lt;/style&gt;&lt;style face="normal" font="default" charset="238" size="100%"&gt; &lt;/style&gt;&lt;style face="normal" font="default" size="100%"&gt;(1992-2011)&lt;/style&gt;&lt;/title&gt;&lt;secondary-title&gt;Südosteuropäische Hefte&lt;/secondary-title&gt;&lt;/titles&gt;&lt;periodical&gt;&lt;full-title&gt;Südosteuropäische Hefte&lt;/full-title&gt;&lt;/periodical&gt;&lt;pages&gt;&lt;style face="normal" font="default" charset="238" size="100%"&gt;127-141&lt;/style&gt;&lt;/pages&gt;&lt;volume&gt;&lt;style face="normal" font="default" charset="238" size="100%"&gt;4&lt;/style&gt;&lt;/volume&gt;&lt;number&gt;&lt;style face="normal" font="default" charset="238" size="100%"&gt;1&lt;/style&gt;&lt;/number&gt;&lt;dates&gt;&lt;year&gt;&lt;style face="normal" font="default" charset="238" size="100%"&gt;2015&lt;/style&gt;&lt;/year&gt;&lt;/dates&gt;&lt;urls&gt;&lt;/urls&gt;&lt;/record&gt;&lt;/Cite&gt;&lt;/EndNote&gt;</w:instrText>
      </w:r>
      <w:r w:rsidRPr="00FB172D">
        <w:rPr>
          <w:rFonts w:ascii="Georgia" w:eastAsia="BookAntiqua" w:hAnsi="Georgia" w:cs="BookAntiqua"/>
          <w:sz w:val="22"/>
          <w:szCs w:val="22"/>
        </w:rPr>
        <w:fldChar w:fldCharType="separate"/>
      </w:r>
      <w:r w:rsidR="007F05BA">
        <w:rPr>
          <w:rFonts w:ascii="Georgia" w:eastAsia="BookAntiqua" w:hAnsi="Georgia" w:cs="BookAntiqua"/>
          <w:noProof/>
          <w:sz w:val="22"/>
          <w:szCs w:val="22"/>
        </w:rPr>
        <w:t>(</w:t>
      </w:r>
      <w:hyperlink w:anchor="_ENREF_42" w:tooltip="Nakazawa, 2015 #573" w:history="1">
        <w:r w:rsidR="0097027F">
          <w:rPr>
            <w:rFonts w:ascii="Georgia" w:eastAsia="BookAntiqua" w:hAnsi="Georgia" w:cs="BookAntiqua"/>
            <w:noProof/>
            <w:sz w:val="22"/>
            <w:szCs w:val="22"/>
          </w:rPr>
          <w:t>Nakazawa 2015, 130</w:t>
        </w:r>
      </w:hyperlink>
      <w:r w:rsidR="007F05BA">
        <w:rPr>
          <w:rFonts w:ascii="Georgia" w:eastAsia="BookAntiqua" w:hAnsi="Georgia" w:cs="BookAntiqua"/>
          <w:noProof/>
          <w:sz w:val="22"/>
          <w:szCs w:val="22"/>
        </w:rPr>
        <w:t>)</w:t>
      </w:r>
      <w:r w:rsidRPr="00FB172D">
        <w:rPr>
          <w:rFonts w:ascii="Georgia" w:eastAsia="BookAntiqua" w:hAnsi="Georgia" w:cs="BookAntiqua"/>
          <w:sz w:val="22"/>
          <w:szCs w:val="22"/>
        </w:rPr>
        <w:fldChar w:fldCharType="end"/>
      </w:r>
      <w:r w:rsidRPr="00FB172D">
        <w:rPr>
          <w:rFonts w:ascii="Georgia" w:hAnsi="Georgia"/>
          <w:color w:val="000000"/>
          <w:sz w:val="22"/>
          <w:szCs w:val="22"/>
        </w:rPr>
        <w:t xml:space="preserve">, as </w:t>
      </w:r>
      <w:r w:rsidRPr="00FB172D">
        <w:rPr>
          <w:rFonts w:ascii="Georgia" w:eastAsia="TimesNewRomanPSMT" w:hAnsi="Georgia" w:cs="TimesNewRomanPSMT"/>
          <w:sz w:val="22"/>
          <w:szCs w:val="22"/>
        </w:rPr>
        <w:t xml:space="preserve">‘these new jotations are found in the territory of Montenegro, they are neither pan-Montenegrin nor uniquely Montenegrin, since East Herzegovinian Serbs also admit such a feature’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&lt;EndNote&gt;&lt;Cite&gt;&lt;Author&gt;Greenberg&lt;/Author&gt;&lt;Year&gt;2004&lt;/Year&gt;&lt;RecNum&gt;576&lt;/RecNum&gt;&lt;Pages&gt;103&lt;/Pages&gt;&lt;DisplayText&gt;(Greenberg 2004, 103)&lt;/DisplayText&gt;&lt;record&gt;&lt;rec-number&gt;576&lt;/rec-number&gt;&lt;foreign-keys&gt;&lt;key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103</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In more detail,</w:t>
      </w:r>
    </w:p>
    <w:p w:rsidR="00A72613" w:rsidRPr="00FB172D" w:rsidRDefault="00A72613" w:rsidP="000039BB">
      <w:pPr>
        <w:autoSpaceDE w:val="0"/>
        <w:autoSpaceDN w:val="0"/>
        <w:adjustRightInd w:val="0"/>
        <w:spacing w:after="0" w:line="240" w:lineRule="auto"/>
        <w:rPr>
          <w:rFonts w:ascii="Georgia" w:eastAsia="TimesNewRomanPSMT" w:hAnsi="Georgia" w:cs="TimesNewRomanPS-ItalicMT"/>
          <w:iCs/>
          <w:sz w:val="22"/>
          <w:szCs w:val="22"/>
        </w:rPr>
      </w:pPr>
    </w:p>
    <w:p w:rsidR="00A72613" w:rsidRPr="00FB172D" w:rsidRDefault="00A72613" w:rsidP="00A72613">
      <w:pPr>
        <w:spacing w:after="0" w:line="240" w:lineRule="auto"/>
        <w:ind w:left="720"/>
        <w:rPr>
          <w:rFonts w:ascii="Georgia" w:hAnsi="Georgia" w:cs="Cambria"/>
          <w:bCs/>
          <w:color w:val="000000"/>
          <w:sz w:val="22"/>
          <w:szCs w:val="22"/>
        </w:rPr>
      </w:pPr>
      <w:r w:rsidRPr="00FB172D">
        <w:rPr>
          <w:rFonts w:ascii="Georgia" w:hAnsi="Georgia" w:cs="CentSchbookBT"/>
          <w:sz w:val="22"/>
          <w:szCs w:val="22"/>
        </w:rPr>
        <w:t xml:space="preserve">’if we take a closer look at the situation presented in the </w:t>
      </w:r>
      <w:r w:rsidRPr="00FB172D">
        <w:rPr>
          <w:rFonts w:ascii="Georgia" w:hAnsi="Georgia" w:cs="CentSchbookBT"/>
          <w:i/>
          <w:sz w:val="22"/>
          <w:szCs w:val="22"/>
        </w:rPr>
        <w:t xml:space="preserve">Grammar of the Montenegrin Language </w:t>
      </w:r>
      <w:r w:rsidRPr="00FB172D">
        <w:rPr>
          <w:rFonts w:ascii="Georgia" w:hAnsi="Georgia" w:cs="CentSchbookBT"/>
          <w:sz w:val="22"/>
          <w:szCs w:val="22"/>
        </w:rPr>
        <w:t xml:space="preserve">(by Nikčević), we shall see that, when it comes to the first two alleged phonemes, what is surprising is the claim of the author that </w:t>
      </w:r>
      <w:r w:rsidRPr="00FB172D">
        <w:rPr>
          <w:rFonts w:ascii="Georgia" w:hAnsi="Georgia" w:cs="Cambria"/>
          <w:bCs/>
          <w:color w:val="000000"/>
          <w:sz w:val="22"/>
          <w:szCs w:val="22"/>
        </w:rPr>
        <w:t>ś</w:t>
      </w:r>
      <w:r w:rsidRPr="00FB172D">
        <w:rPr>
          <w:rFonts w:ascii="Georgia" w:hAnsi="Georgia"/>
          <w:color w:val="000000"/>
          <w:sz w:val="22"/>
          <w:szCs w:val="22"/>
        </w:rPr>
        <w:t xml:space="preserve"> and </w:t>
      </w:r>
      <w:r w:rsidRPr="00FB172D">
        <w:rPr>
          <w:rFonts w:ascii="Georgia" w:hAnsi="Georgia" w:cs="Cambria"/>
          <w:bCs/>
          <w:color w:val="000000"/>
          <w:sz w:val="22"/>
          <w:szCs w:val="22"/>
        </w:rPr>
        <w:t>ź are specifically Montenegrin phonemes, when it is known that they are present in a large area of South Herzegovinian speeches ... besides that, it is clear that ś</w:t>
      </w:r>
      <w:r w:rsidRPr="00FB172D">
        <w:rPr>
          <w:rFonts w:ascii="Georgia" w:hAnsi="Georgia"/>
          <w:color w:val="000000"/>
          <w:sz w:val="22"/>
          <w:szCs w:val="22"/>
        </w:rPr>
        <w:t xml:space="preserve"> and </w:t>
      </w:r>
      <w:r w:rsidRPr="00FB172D">
        <w:rPr>
          <w:rFonts w:ascii="Georgia" w:hAnsi="Georgia" w:cs="Cambria"/>
          <w:bCs/>
          <w:color w:val="000000"/>
          <w:sz w:val="22"/>
          <w:szCs w:val="22"/>
        </w:rPr>
        <w:t xml:space="preserve">ź are not functional units, but a combinatory versions of the phonemes s and z, as they come up only in connection to the phonemes /j/, /lj/ and /nj/’ </w:t>
      </w:r>
      <w:r w:rsidRPr="00FB172D">
        <w:rPr>
          <w:rFonts w:ascii="Georgia" w:hAnsi="Georgia" w:cs="Cambria"/>
          <w:bCs/>
          <w:color w:val="000000"/>
          <w:sz w:val="22"/>
          <w:szCs w:val="22"/>
        </w:rPr>
        <w:fldChar w:fldCharType="begin"/>
      </w:r>
      <w:r w:rsidR="007F05BA">
        <w:rPr>
          <w:rFonts w:ascii="Georgia" w:hAnsi="Georgia" w:cs="Cambria"/>
          <w:bCs/>
          <w:color w:val="000000"/>
          <w:sz w:val="22"/>
          <w:szCs w:val="22"/>
        </w:rPr>
        <w:instrText xml:space="preserve"> ADDIN EN.CITE &lt;EndNote&gt;&lt;Cite&gt;&lt;Author&gt;Jacobsen&lt;/Author&gt;&lt;Year&gt;2008&lt;/Year&gt;&lt;RecNum&gt;587&lt;/RecNum&gt;&lt;Pages&gt;30&lt;/Pages&gt;&lt;DisplayText&gt;(Jacobsen 2008, 30)&lt;/DisplayText&gt;&lt;record&gt;&lt;rec-number&gt;587&lt;/rec-number&gt;&lt;foreign-keys&gt;&lt;key app="EN" db-id="feepfrs24ae0ece5dewx2f5odd2ztf090x9x"&gt;587&lt;/key&gt;&lt;key app="ENWeb" db-id=""&gt;0&lt;/key&gt;&lt;/foreign-keys&gt;&lt;ref-type name="Book Section"&gt;5&lt;/ref-type&gt;&lt;contributors&gt;&lt;authors&gt;&lt;author&gt;&lt;style face="normal" font="default" charset="238" size="100%"&gt;Jacobsen, Per&lt;/style&gt;&lt;/author&gt;&lt;/authors&gt;&lt;secondary-authors&gt;&lt;author&gt;&lt;style face="normal" font="default" charset="238" size="100%"&gt;Ostojić, Branislav&lt;/style&gt;&lt;/author&gt;&lt;/secondary-authors&gt;&lt;/contributors&gt;&lt;titles&gt;&lt;title&gt;&lt;style face="normal" font="default" charset="238" size="100%"&gt;O strukturalno-lingvističkim konstantama srpskohrvatskog jezika (inventar fonema i fonotaktička struktura)&lt;/style&gt;&lt;/title&gt;&lt;secondary-title&gt;&lt;style face="normal" font="default" charset="238" size="100%"&gt;Jezička situacija u Crnoj Gori - norma i standardizacija&lt;/style&gt;&lt;/secondary-title&gt;&lt;/titles&gt;&lt;dates&gt;&lt;year&gt;&lt;style face="normal" font="default" charset="238" size="100%"&gt;2008&lt;/style&gt;&lt;/year&gt;&lt;/dates&gt;&lt;pub-location&gt;&lt;style face="normal" font="default" charset="238" size="100%"&gt;Podgorica&lt;/style&gt;&lt;/pub-location&gt;&lt;urls&gt;&lt;/urls&gt;&lt;/record&gt;&lt;/Cite&gt;&lt;/EndNote&gt;</w:instrText>
      </w:r>
      <w:r w:rsidRPr="00FB172D">
        <w:rPr>
          <w:rFonts w:ascii="Georgia" w:hAnsi="Georgia" w:cs="Cambria"/>
          <w:bCs/>
          <w:color w:val="000000"/>
          <w:sz w:val="22"/>
          <w:szCs w:val="22"/>
        </w:rPr>
        <w:fldChar w:fldCharType="separate"/>
      </w:r>
      <w:r w:rsidR="007F05BA">
        <w:rPr>
          <w:rFonts w:ascii="Georgia" w:hAnsi="Georgia" w:cs="Cambria"/>
          <w:bCs/>
          <w:noProof/>
          <w:color w:val="000000"/>
          <w:sz w:val="22"/>
          <w:szCs w:val="22"/>
        </w:rPr>
        <w:t>(</w:t>
      </w:r>
      <w:hyperlink w:anchor="_ENREF_28" w:tooltip="Jacobsen, 2008 #587" w:history="1">
        <w:r w:rsidR="0097027F">
          <w:rPr>
            <w:rFonts w:ascii="Georgia" w:hAnsi="Georgia" w:cs="Cambria"/>
            <w:bCs/>
            <w:noProof/>
            <w:color w:val="000000"/>
            <w:sz w:val="22"/>
            <w:szCs w:val="22"/>
          </w:rPr>
          <w:t>Jacobsen 2008, 30</w:t>
        </w:r>
      </w:hyperlink>
      <w:r w:rsidR="007F05BA">
        <w:rPr>
          <w:rFonts w:ascii="Georgia" w:hAnsi="Georgia" w:cs="Cambria"/>
          <w:bCs/>
          <w:noProof/>
          <w:color w:val="000000"/>
          <w:sz w:val="22"/>
          <w:szCs w:val="22"/>
        </w:rPr>
        <w:t>)</w:t>
      </w:r>
      <w:r w:rsidRPr="00FB172D">
        <w:rPr>
          <w:rFonts w:ascii="Georgia" w:hAnsi="Georgia" w:cs="Cambria"/>
          <w:bCs/>
          <w:color w:val="000000"/>
          <w:sz w:val="22"/>
          <w:szCs w:val="22"/>
        </w:rPr>
        <w:fldChar w:fldCharType="end"/>
      </w:r>
      <w:r w:rsidRPr="00FB172D">
        <w:rPr>
          <w:rFonts w:ascii="Georgia" w:hAnsi="Georgia" w:cs="Cambria"/>
          <w:bCs/>
          <w:color w:val="000000"/>
          <w:sz w:val="22"/>
          <w:szCs w:val="22"/>
        </w:rPr>
        <w:t>.</w:t>
      </w:r>
    </w:p>
    <w:p w:rsidR="00A72613" w:rsidRPr="00FB172D" w:rsidRDefault="00A72613" w:rsidP="00A72613">
      <w:pPr>
        <w:spacing w:after="0" w:line="240" w:lineRule="auto"/>
        <w:rPr>
          <w:rFonts w:ascii="Georgia" w:hAnsi="Georgia" w:cs="Cambria"/>
          <w:bCs/>
          <w:color w:val="000000"/>
          <w:sz w:val="22"/>
          <w:szCs w:val="22"/>
        </w:rPr>
      </w:pPr>
    </w:p>
    <w:p w:rsidR="00A72613" w:rsidRPr="00FB172D" w:rsidRDefault="00A72613" w:rsidP="00A72613">
      <w:pPr>
        <w:spacing w:after="0" w:line="240" w:lineRule="auto"/>
        <w:ind w:firstLine="720"/>
        <w:rPr>
          <w:rFonts w:ascii="Georgia" w:hAnsi="Georgia" w:cs="Cambria"/>
          <w:bCs/>
          <w:color w:val="000000"/>
          <w:sz w:val="22"/>
          <w:szCs w:val="22"/>
        </w:rPr>
      </w:pPr>
      <w:r w:rsidRPr="00FB172D">
        <w:rPr>
          <w:rFonts w:ascii="Georgia" w:hAnsi="Georgia" w:cs="Cambria"/>
          <w:bCs/>
          <w:color w:val="000000"/>
          <w:sz w:val="22"/>
          <w:szCs w:val="22"/>
        </w:rPr>
        <w:lastRenderedPageBreak/>
        <w:t xml:space="preserve">Occasionally, </w:t>
      </w:r>
      <w:r w:rsidR="00352997" w:rsidRPr="00FB172D">
        <w:rPr>
          <w:rFonts w:ascii="Georgia" w:hAnsi="Georgia" w:cs="Cambria"/>
          <w:bCs/>
          <w:color w:val="000000"/>
          <w:sz w:val="22"/>
          <w:szCs w:val="22"/>
        </w:rPr>
        <w:t>/</w:t>
      </w:r>
      <w:r w:rsidRPr="00FB172D">
        <w:rPr>
          <w:rFonts w:ascii="Georgia" w:hAnsi="Georgia" w:cs="Cambria"/>
          <w:bCs/>
          <w:color w:val="000000"/>
          <w:sz w:val="22"/>
          <w:szCs w:val="22"/>
        </w:rPr>
        <w:t>đ</w:t>
      </w:r>
      <w:r w:rsidR="00352997" w:rsidRPr="00FB172D">
        <w:rPr>
          <w:rFonts w:ascii="Georgia" w:hAnsi="Georgia" w:cs="Cambria"/>
          <w:bCs/>
          <w:color w:val="000000"/>
          <w:sz w:val="22"/>
          <w:szCs w:val="22"/>
        </w:rPr>
        <w:t>/</w:t>
      </w:r>
      <w:r w:rsidRPr="00FB172D">
        <w:rPr>
          <w:rFonts w:ascii="Georgia" w:hAnsi="Georgia" w:cs="Cambria"/>
          <w:bCs/>
          <w:color w:val="000000"/>
          <w:sz w:val="22"/>
          <w:szCs w:val="22"/>
        </w:rPr>
        <w:t xml:space="preserve"> and </w:t>
      </w:r>
      <w:r w:rsidR="00352997" w:rsidRPr="00FB172D">
        <w:rPr>
          <w:rFonts w:ascii="Georgia" w:hAnsi="Georgia" w:cs="Cambria"/>
          <w:bCs/>
          <w:color w:val="000000"/>
          <w:sz w:val="22"/>
          <w:szCs w:val="22"/>
        </w:rPr>
        <w:t>/</w:t>
      </w:r>
      <w:r w:rsidRPr="00FB172D">
        <w:rPr>
          <w:rFonts w:ascii="Georgia" w:hAnsi="Georgia" w:cs="Cambria"/>
          <w:bCs/>
          <w:color w:val="000000"/>
          <w:sz w:val="22"/>
          <w:szCs w:val="22"/>
        </w:rPr>
        <w:t>ć</w:t>
      </w:r>
      <w:r w:rsidR="00352997" w:rsidRPr="00FB172D">
        <w:rPr>
          <w:rFonts w:ascii="Georgia" w:hAnsi="Georgia" w:cs="Cambria"/>
          <w:bCs/>
          <w:color w:val="000000"/>
          <w:sz w:val="22"/>
          <w:szCs w:val="22"/>
        </w:rPr>
        <w:t>/</w:t>
      </w:r>
      <w:r w:rsidRPr="00FB172D">
        <w:rPr>
          <w:rFonts w:ascii="Georgia" w:hAnsi="Georgia" w:cs="Cambria"/>
          <w:bCs/>
          <w:color w:val="000000"/>
          <w:sz w:val="22"/>
          <w:szCs w:val="22"/>
        </w:rPr>
        <w:t xml:space="preserve"> get mentioned as well, however, ‘when it comes to the other two allegedly typical Montenegrin phonemes, đ and ć, it is not possible to see any structural difference between Serbo-Croatian and Montenegrin’ </w:t>
      </w:r>
      <w:r w:rsidRPr="00FB172D">
        <w:rPr>
          <w:rFonts w:ascii="Georgia" w:hAnsi="Georgia" w:cs="Cambria"/>
          <w:bCs/>
          <w:color w:val="000000"/>
          <w:sz w:val="22"/>
          <w:szCs w:val="22"/>
        </w:rPr>
        <w:fldChar w:fldCharType="begin"/>
      </w:r>
      <w:r w:rsidR="007F05BA">
        <w:rPr>
          <w:rFonts w:ascii="Georgia" w:hAnsi="Georgia" w:cs="Cambria"/>
          <w:bCs/>
          <w:color w:val="000000"/>
          <w:sz w:val="22"/>
          <w:szCs w:val="22"/>
        </w:rPr>
        <w:instrText xml:space="preserve"> ADDIN EN.CITE &lt;EndNote&gt;&lt;Cite&gt;&lt;Author&gt;Jacobsen&lt;/Author&gt;&lt;Year&gt;2008&lt;/Year&gt;&lt;RecNum&gt;587&lt;/RecNum&gt;&lt;Pages&gt;31&lt;/Pages&gt;&lt;DisplayText&gt;(Jacobsen 2008, 31)&lt;/DisplayText&gt;&lt;record&gt;&lt;rec-number&gt;587&lt;/rec-number&gt;&lt;foreign-keys&gt;&lt;key app="EN" db-id="feepfrs24ae0ece5dewx2f5odd2ztf090x9x"&gt;587&lt;/key&gt;&lt;key app="ENWeb" db-id=""&gt;0&lt;/key&gt;&lt;/foreign-keys&gt;&lt;ref-type name="Book Section"&gt;5&lt;/ref-type&gt;&lt;contributors&gt;&lt;authors&gt;&lt;author&gt;&lt;style face="normal" font="default" charset="238" size="100%"&gt;Jacobsen, Per&lt;/style&gt;&lt;/author&gt;&lt;/authors&gt;&lt;secondary-authors&gt;&lt;author&gt;&lt;style face="normal" font="default" charset="238" size="100%"&gt;Ostojić, Branislav&lt;/style&gt;&lt;/author&gt;&lt;/secondary-authors&gt;&lt;/contributors&gt;&lt;titles&gt;&lt;title&gt;&lt;style face="normal" font="default" charset="238" size="100%"&gt;O strukturalno-lingvističkim konstantama srpskohrvatskog jezika (inventar fonema i fonotaktička struktura)&lt;/style&gt;&lt;/title&gt;&lt;secondary-title&gt;&lt;style face="normal" font="default" charset="238" size="100%"&gt;Jezička situacija u Crnoj Gori - norma i standardizacija&lt;/style&gt;&lt;/secondary-title&gt;&lt;/titles&gt;&lt;dates&gt;&lt;year&gt;&lt;style face="normal" font="default" charset="238" size="100%"&gt;2008&lt;/style&gt;&lt;/year&gt;&lt;/dates&gt;&lt;pub-location&gt;&lt;style face="normal" font="default" charset="238" size="100%"&gt;Podgorica&lt;/style&gt;&lt;/pub-location&gt;&lt;urls&gt;&lt;/urls&gt;&lt;/record&gt;&lt;/Cite&gt;&lt;/EndNote&gt;</w:instrText>
      </w:r>
      <w:r w:rsidRPr="00FB172D">
        <w:rPr>
          <w:rFonts w:ascii="Georgia" w:hAnsi="Georgia" w:cs="Cambria"/>
          <w:bCs/>
          <w:color w:val="000000"/>
          <w:sz w:val="22"/>
          <w:szCs w:val="22"/>
        </w:rPr>
        <w:fldChar w:fldCharType="separate"/>
      </w:r>
      <w:r w:rsidR="007F05BA">
        <w:rPr>
          <w:rFonts w:ascii="Georgia" w:hAnsi="Georgia" w:cs="Cambria"/>
          <w:bCs/>
          <w:noProof/>
          <w:color w:val="000000"/>
          <w:sz w:val="22"/>
          <w:szCs w:val="22"/>
        </w:rPr>
        <w:t>(</w:t>
      </w:r>
      <w:hyperlink w:anchor="_ENREF_28" w:tooltip="Jacobsen, 2008 #587" w:history="1">
        <w:r w:rsidR="0097027F">
          <w:rPr>
            <w:rFonts w:ascii="Georgia" w:hAnsi="Georgia" w:cs="Cambria"/>
            <w:bCs/>
            <w:noProof/>
            <w:color w:val="000000"/>
            <w:sz w:val="22"/>
            <w:szCs w:val="22"/>
          </w:rPr>
          <w:t>Jacobsen 2008, 31</w:t>
        </w:r>
      </w:hyperlink>
      <w:r w:rsidR="007F05BA">
        <w:rPr>
          <w:rFonts w:ascii="Georgia" w:hAnsi="Georgia" w:cs="Cambria"/>
          <w:bCs/>
          <w:noProof/>
          <w:color w:val="000000"/>
          <w:sz w:val="22"/>
          <w:szCs w:val="22"/>
        </w:rPr>
        <w:t>)</w:t>
      </w:r>
      <w:r w:rsidRPr="00FB172D">
        <w:rPr>
          <w:rFonts w:ascii="Georgia" w:hAnsi="Georgia" w:cs="Cambria"/>
          <w:bCs/>
          <w:color w:val="000000"/>
          <w:sz w:val="22"/>
          <w:szCs w:val="22"/>
        </w:rPr>
        <w:fldChar w:fldCharType="end"/>
      </w:r>
      <w:r w:rsidRPr="00FB172D">
        <w:rPr>
          <w:rFonts w:ascii="Georgia" w:hAnsi="Georgia" w:cs="Cambria"/>
          <w:bCs/>
          <w:color w:val="000000"/>
          <w:sz w:val="22"/>
          <w:szCs w:val="22"/>
        </w:rPr>
        <w:t>, being that they are part of the phonemi</w:t>
      </w:r>
      <w:r w:rsidR="00FD450D" w:rsidRPr="00FB172D">
        <w:rPr>
          <w:rFonts w:ascii="Georgia" w:hAnsi="Georgia" w:cs="Cambria"/>
          <w:bCs/>
          <w:color w:val="000000"/>
          <w:sz w:val="22"/>
          <w:szCs w:val="22"/>
        </w:rPr>
        <w:t>c</w:t>
      </w:r>
      <w:r w:rsidRPr="00FB172D">
        <w:rPr>
          <w:rFonts w:ascii="Georgia" w:hAnsi="Georgia" w:cs="Cambria"/>
          <w:bCs/>
          <w:color w:val="000000"/>
          <w:sz w:val="22"/>
          <w:szCs w:val="22"/>
        </w:rPr>
        <w:t xml:space="preserve"> repertoire of Serbo-Croatian in all its dialectal forms</w:t>
      </w:r>
      <w:r w:rsidR="0035409B">
        <w:rPr>
          <w:rFonts w:ascii="Georgia" w:hAnsi="Georgia" w:cs="Cambria"/>
          <w:bCs/>
          <w:color w:val="000000"/>
          <w:sz w:val="22"/>
          <w:szCs w:val="22"/>
        </w:rPr>
        <w:t>, from Istria to the Torlak region</w:t>
      </w:r>
      <w:r w:rsidRPr="00FB172D">
        <w:rPr>
          <w:rFonts w:ascii="Georgia" w:hAnsi="Georgia" w:cs="Cambria"/>
          <w:bCs/>
          <w:color w:val="000000"/>
          <w:sz w:val="22"/>
          <w:szCs w:val="22"/>
        </w:rPr>
        <w:t>.</w:t>
      </w:r>
      <w:r w:rsidR="00777389" w:rsidRPr="00FB172D">
        <w:rPr>
          <w:rFonts w:ascii="Georgia" w:hAnsi="Georgia" w:cs="Cambria"/>
          <w:bCs/>
          <w:color w:val="000000"/>
          <w:sz w:val="22"/>
          <w:szCs w:val="22"/>
        </w:rPr>
        <w:t xml:space="preserve"> According to Greenberg,</w:t>
      </w:r>
    </w:p>
    <w:p w:rsidR="00A72613" w:rsidRPr="00FB172D" w:rsidRDefault="00A72613" w:rsidP="00A72613">
      <w:pPr>
        <w:spacing w:after="0" w:line="240" w:lineRule="auto"/>
        <w:rPr>
          <w:rFonts w:ascii="Georgia" w:hAnsi="Georgia"/>
          <w:b/>
          <w:sz w:val="22"/>
          <w:szCs w:val="22"/>
        </w:rPr>
      </w:pPr>
    </w:p>
    <w:p w:rsidR="00A72613" w:rsidRPr="00FB172D" w:rsidRDefault="00565DB9" w:rsidP="00777389">
      <w:pPr>
        <w:autoSpaceDE w:val="0"/>
        <w:autoSpaceDN w:val="0"/>
        <w:adjustRightInd w:val="0"/>
        <w:spacing w:after="0" w:line="240" w:lineRule="auto"/>
        <w:ind w:left="720"/>
        <w:rPr>
          <w:rFonts w:ascii="Georgia" w:eastAsia="TimesNewRomanPSMT" w:hAnsi="Georgia" w:cs="TimesNewRomanPSMT"/>
          <w:sz w:val="22"/>
          <w:szCs w:val="22"/>
        </w:rPr>
      </w:pPr>
      <w:r>
        <w:rPr>
          <w:rFonts w:ascii="Georgia" w:eastAsia="TimesNewRomanPSMT" w:hAnsi="Georgia" w:cs="TimesNewRomanPSMT"/>
          <w:sz w:val="22"/>
          <w:szCs w:val="22"/>
        </w:rPr>
        <w:t>‘t</w:t>
      </w:r>
      <w:r w:rsidR="00A72613" w:rsidRPr="00FB172D">
        <w:rPr>
          <w:rFonts w:ascii="Georgia" w:eastAsia="TimesNewRomanPSMT" w:hAnsi="Georgia" w:cs="TimesNewRomanPSMT"/>
          <w:sz w:val="22"/>
          <w:szCs w:val="22"/>
        </w:rPr>
        <w:t xml:space="preserve">he two palatal sounds, s and z, arose primarily in the Northwestern Montenegrin and East Herzegovinian Neo-Stokavian/ijekavian dialects. These dialects obtain such forms through a process referred to as "new jotations," which occurs when the dental consonants </w:t>
      </w:r>
      <w:r w:rsidR="00A72613" w:rsidRPr="00FB172D">
        <w:rPr>
          <w:rFonts w:ascii="Georgia" w:eastAsia="TimesNewRomanPSMT" w:hAnsi="Georgia" w:cs="TimesNewRomanPS-ItalicMT"/>
          <w:i/>
          <w:iCs/>
          <w:sz w:val="22"/>
          <w:szCs w:val="22"/>
        </w:rPr>
        <w:t xml:space="preserve">s, z, d, t </w:t>
      </w:r>
      <w:r w:rsidR="00A72613" w:rsidRPr="00FB172D">
        <w:rPr>
          <w:rFonts w:ascii="Georgia" w:eastAsia="TimesNewRomanPSMT" w:hAnsi="Georgia" w:cs="TimesNewRomanPSMT"/>
          <w:sz w:val="22"/>
          <w:szCs w:val="22"/>
        </w:rPr>
        <w:t xml:space="preserve">were followed by </w:t>
      </w:r>
      <w:r w:rsidR="00A72613" w:rsidRPr="00FB172D">
        <w:rPr>
          <w:rFonts w:ascii="Georgia" w:eastAsia="TimesNewRomanPSMT" w:hAnsi="Georgia" w:cs="TimesNewRomanPS-ItalicMT"/>
          <w:i/>
          <w:iCs/>
          <w:sz w:val="22"/>
          <w:szCs w:val="22"/>
        </w:rPr>
        <w:t xml:space="preserve">j </w:t>
      </w:r>
      <w:r w:rsidR="00A72613" w:rsidRPr="00FB172D">
        <w:rPr>
          <w:rFonts w:ascii="Georgia" w:eastAsia="TimesNewRomanPSMT" w:hAnsi="Georgia" w:cs="TimesNewRomanPSMT"/>
          <w:sz w:val="22"/>
          <w:szCs w:val="22"/>
        </w:rPr>
        <w:t xml:space="preserve">resulting from the ijekavian renditions of the short </w:t>
      </w:r>
      <w:r w:rsidR="00A72613" w:rsidRPr="00FB172D">
        <w:rPr>
          <w:rFonts w:ascii="Georgia" w:eastAsia="TimesNewRomanPSMT" w:hAnsi="Georgia" w:cs="TimesNewRomanPS-ItalicMT"/>
          <w:i/>
          <w:iCs/>
          <w:sz w:val="22"/>
          <w:szCs w:val="22"/>
        </w:rPr>
        <w:t xml:space="preserve">jat'. </w:t>
      </w:r>
      <w:r w:rsidR="00A72613" w:rsidRPr="00FB172D">
        <w:rPr>
          <w:rFonts w:ascii="Georgia" w:eastAsia="TimesNewRomanPSMT" w:hAnsi="Georgia" w:cs="TimesNewRomanPSMT"/>
          <w:sz w:val="22"/>
          <w:szCs w:val="22"/>
        </w:rPr>
        <w:t>In the ijekavian dialects spoken by Bosniacs and Croats such jotations are completely absent; they may only be found among Serbs of East Herzegovina and Monteneg</w:t>
      </w:r>
      <w:r w:rsidR="001C0C27">
        <w:rPr>
          <w:rFonts w:ascii="Georgia" w:eastAsia="TimesNewRomanPSMT" w:hAnsi="Georgia" w:cs="TimesNewRomanPSMT"/>
          <w:sz w:val="22"/>
          <w:szCs w:val="22"/>
        </w:rPr>
        <w:t>rins</w:t>
      </w:r>
      <w:r w:rsidR="00A72613" w:rsidRPr="00FB172D">
        <w:rPr>
          <w:rFonts w:ascii="Georgia" w:eastAsia="TimesNewRomanPSMT" w:hAnsi="Georgia" w:cs="TimesNewRomanPSMT"/>
          <w:sz w:val="22"/>
          <w:szCs w:val="22"/>
        </w:rPr>
        <w:t xml:space="preserve">’ </w:t>
      </w:r>
      <w:r w:rsidR="00A72613"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&lt;EndNote&gt;&lt;Cite&gt;&lt;Author&gt;Greenberg&lt;/Author&gt;&lt;Year&gt;2004&lt;/Year&gt;&lt;RecNum&gt;576&lt;/RecNum&gt;&lt;Pages&gt;103&lt;/Pages&gt;&lt;DisplayText&gt;(Greenberg 2004, 103)&lt;/DisplayText&gt;&lt;record&gt;&lt;rec-number&gt;576&lt;/rec-number&gt;&lt;foreign-keys&gt;&lt;key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A72613"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103</w:t>
        </w:r>
      </w:hyperlink>
      <w:r w:rsidR="007F05BA">
        <w:rPr>
          <w:rFonts w:ascii="Georgia" w:eastAsia="TimesNewRomanPSMT" w:hAnsi="Georgia" w:cs="TimesNewRomanPSMT"/>
          <w:noProof/>
          <w:sz w:val="22"/>
          <w:szCs w:val="22"/>
        </w:rPr>
        <w:t>)</w:t>
      </w:r>
      <w:r w:rsidR="00A72613" w:rsidRPr="00FB172D">
        <w:rPr>
          <w:rFonts w:ascii="Georgia" w:eastAsia="TimesNewRomanPSMT" w:hAnsi="Georgia" w:cs="TimesNewRomanPSMT"/>
          <w:sz w:val="22"/>
          <w:szCs w:val="22"/>
        </w:rPr>
        <w:fldChar w:fldCharType="end"/>
      </w:r>
      <w:r w:rsidR="001C0C27">
        <w:rPr>
          <w:rFonts w:ascii="Georgia" w:eastAsia="TimesNewRomanPSMT" w:hAnsi="Georgia" w:cs="TimesNewRomanPSMT"/>
          <w:sz w:val="22"/>
          <w:szCs w:val="22"/>
        </w:rPr>
        <w:t>.</w:t>
      </w:r>
    </w:p>
    <w:p w:rsidR="00A72613" w:rsidRPr="00FB172D" w:rsidRDefault="00A72613" w:rsidP="00A72613">
      <w:pPr>
        <w:spacing w:after="0" w:line="240" w:lineRule="auto"/>
        <w:rPr>
          <w:rFonts w:ascii="Georgia" w:hAnsi="Georgia"/>
          <w:b/>
          <w:sz w:val="22"/>
          <w:szCs w:val="22"/>
        </w:rPr>
      </w:pPr>
    </w:p>
    <w:p w:rsidR="00762E20" w:rsidRPr="00FB172D" w:rsidRDefault="00777389" w:rsidP="00762E20">
      <w:pPr>
        <w:autoSpaceDE w:val="0"/>
        <w:autoSpaceDN w:val="0"/>
        <w:adjustRightInd w:val="0"/>
        <w:spacing w:after="0" w:line="240" w:lineRule="auto"/>
        <w:rPr>
          <w:rFonts w:ascii="Georgia" w:eastAsia="TimesNewRomanPSMT" w:hAnsi="Georgia" w:cs="TimesNewRomanPSMT"/>
          <w:sz w:val="22"/>
          <w:szCs w:val="22"/>
        </w:rPr>
      </w:pPr>
      <w:r w:rsidRPr="00FB172D">
        <w:rPr>
          <w:rStyle w:val="A2"/>
          <w:rFonts w:ascii="Georgia" w:hAnsi="Georgia"/>
          <w:i w:val="0"/>
          <w:sz w:val="22"/>
          <w:szCs w:val="22"/>
        </w:rPr>
        <w:tab/>
        <w:t xml:space="preserve">A further moment of relevance is the </w:t>
      </w:r>
      <w:r w:rsidR="00600D23" w:rsidRPr="00FB172D">
        <w:rPr>
          <w:rStyle w:val="A2"/>
          <w:rFonts w:ascii="Georgia" w:hAnsi="Georgia"/>
          <w:i w:val="0"/>
          <w:sz w:val="22"/>
          <w:szCs w:val="22"/>
        </w:rPr>
        <w:t>recognition</w:t>
      </w:r>
      <w:r w:rsidRPr="00FB172D">
        <w:rPr>
          <w:rStyle w:val="A2"/>
          <w:rFonts w:ascii="Georgia" w:hAnsi="Georgia"/>
          <w:i w:val="0"/>
          <w:sz w:val="22"/>
          <w:szCs w:val="22"/>
        </w:rPr>
        <w:t xml:space="preserve"> of the Montenegrin lingustic </w:t>
      </w:r>
      <w:r w:rsidR="00CD3CC5">
        <w:rPr>
          <w:rStyle w:val="A2"/>
          <w:rFonts w:ascii="Georgia" w:hAnsi="Georgia"/>
          <w:i w:val="0"/>
          <w:sz w:val="22"/>
          <w:szCs w:val="22"/>
        </w:rPr>
        <w:t>corps</w:t>
      </w:r>
      <w:r w:rsidRPr="00FB172D">
        <w:rPr>
          <w:rStyle w:val="A2"/>
          <w:rFonts w:ascii="Georgia" w:hAnsi="Georgia"/>
          <w:i w:val="0"/>
          <w:sz w:val="22"/>
          <w:szCs w:val="22"/>
        </w:rPr>
        <w:t xml:space="preserve"> that </w:t>
      </w:r>
      <w:r w:rsidRPr="00FB172D">
        <w:rPr>
          <w:rFonts w:ascii="Georgia" w:eastAsia="TimesNewRomanPSMT" w:hAnsi="Georgia" w:cs="TimesNewRomanPSMT"/>
          <w:sz w:val="22"/>
          <w:szCs w:val="22"/>
        </w:rPr>
        <w:t xml:space="preserve">‘the presence of the voices </w:t>
      </w:r>
      <w:r w:rsidRPr="00FB172D">
        <w:rPr>
          <w:rFonts w:ascii="Georgia" w:eastAsia="TimesNewRomanPSMT" w:hAnsi="Georgia" w:cs="Cambria"/>
          <w:i/>
          <w:iCs/>
          <w:sz w:val="22"/>
          <w:szCs w:val="22"/>
        </w:rPr>
        <w:t>ś</w:t>
      </w:r>
      <w:r w:rsidRPr="00FB172D">
        <w:rPr>
          <w:rFonts w:ascii="Georgia" w:eastAsia="TimesNewRomanPSMT" w:hAnsi="Georgia" w:cs="TimesNewRomanPS-ItalicMT"/>
          <w:i/>
          <w:iCs/>
          <w:sz w:val="22"/>
          <w:szCs w:val="22"/>
        </w:rPr>
        <w:t xml:space="preserve"> </w:t>
      </w:r>
      <w:r w:rsidRPr="00FB172D">
        <w:rPr>
          <w:rFonts w:ascii="Georgia" w:eastAsia="TimesNewRomanPSMT" w:hAnsi="Georgia" w:cs="TimesNewRomanPSMT"/>
          <w:sz w:val="22"/>
          <w:szCs w:val="22"/>
        </w:rPr>
        <w:t xml:space="preserve">and </w:t>
      </w:r>
      <w:r w:rsidRPr="00FB172D">
        <w:rPr>
          <w:rFonts w:ascii="Georgia" w:eastAsia="TimesNewRomanPSMT" w:hAnsi="Georgia" w:cs="Cambria"/>
          <w:i/>
          <w:iCs/>
          <w:sz w:val="22"/>
          <w:szCs w:val="22"/>
        </w:rPr>
        <w:t>ź</w:t>
      </w:r>
      <w:r w:rsidRPr="00FB172D">
        <w:rPr>
          <w:rFonts w:ascii="Georgia" w:eastAsia="TimesNewRomanPSMT" w:hAnsi="Georgia" w:cs="TimesNewRomanPS-ItalicMT"/>
          <w:i/>
          <w:iCs/>
          <w:sz w:val="22"/>
          <w:szCs w:val="22"/>
        </w:rPr>
        <w:t xml:space="preserve"> </w:t>
      </w:r>
      <w:r w:rsidRPr="00FB172D">
        <w:rPr>
          <w:rFonts w:ascii="Georgia" w:eastAsia="TimesNewRomanPSMT" w:hAnsi="Georgia" w:cs="TimesNewRomanPS-ItalicMT"/>
          <w:iCs/>
          <w:sz w:val="22"/>
          <w:szCs w:val="22"/>
        </w:rPr>
        <w:t>is confirmed also in Bosnian, Croatian and Serbian</w:t>
      </w:r>
      <w:r w:rsidRPr="00FB172D">
        <w:rPr>
          <w:rFonts w:ascii="Georgia" w:eastAsia="TimesNewRomanPSMT" w:hAnsi="Georgia" w:cs="TimesNewRomanPSMT"/>
          <w:sz w:val="22"/>
          <w:szCs w:val="22"/>
        </w:rPr>
        <w:t xml:space="preserve">’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&lt;EndNote&gt;&lt;Cite&gt;&lt;Author&gt;Čirgić&lt;/Author&gt;&lt;Year&gt;2011&lt;/Year&gt;&lt;RecNum&gt;572&lt;/RecNum&gt;&lt;Pages&gt;161&lt;/Pages&gt;&lt;DisplayText&gt;(Čirgić 2011, 161)&lt;/DisplayText&gt;&lt;record&gt;&lt;rec-number&gt;572&lt;/rec-number&gt;&lt;foreign-keys&gt;&lt;key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161</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yet this never functioned as a deterrent in the creation of a new standard</w:t>
      </w:r>
      <w:r w:rsidR="00762E20" w:rsidRPr="00FB172D">
        <w:rPr>
          <w:rFonts w:ascii="Georgia" w:eastAsia="TimesNewRomanPSMT" w:hAnsi="Georgia" w:cs="TimesNewRomanPSMT"/>
          <w:sz w:val="22"/>
          <w:szCs w:val="22"/>
        </w:rPr>
        <w:t>:</w:t>
      </w:r>
      <w:r w:rsidRPr="00FB172D">
        <w:rPr>
          <w:rFonts w:ascii="Georgia" w:eastAsia="TimesNewRomanPSMT" w:hAnsi="Georgia" w:cs="TimesNewRomanPSMT"/>
          <w:sz w:val="22"/>
          <w:szCs w:val="22"/>
        </w:rPr>
        <w:t xml:space="preserve"> </w:t>
      </w:r>
    </w:p>
    <w:p w:rsidR="00762E20" w:rsidRPr="00FB172D" w:rsidRDefault="00762E20" w:rsidP="00762E20">
      <w:pPr>
        <w:autoSpaceDE w:val="0"/>
        <w:autoSpaceDN w:val="0"/>
        <w:adjustRightInd w:val="0"/>
        <w:spacing w:after="0" w:line="240" w:lineRule="auto"/>
        <w:rPr>
          <w:rFonts w:ascii="Georgia" w:eastAsia="TimesNewRomanPSMT" w:hAnsi="Georgia" w:cs="TimesNewRomanPSMT"/>
          <w:sz w:val="22"/>
          <w:szCs w:val="22"/>
        </w:rPr>
      </w:pPr>
    </w:p>
    <w:p w:rsidR="00762E20" w:rsidRPr="00FB172D" w:rsidRDefault="00762E20" w:rsidP="00762E20">
      <w:pPr>
        <w:autoSpaceDE w:val="0"/>
        <w:autoSpaceDN w:val="0"/>
        <w:adjustRightInd w:val="0"/>
        <w:spacing w:after="0" w:line="240" w:lineRule="auto"/>
        <w:ind w:left="720"/>
        <w:rPr>
          <w:rFonts w:ascii="Georgia" w:eastAsia="TimesNewRomanPSMT" w:hAnsi="Georgia" w:cs="TimesNewRomanPSMT"/>
          <w:sz w:val="22"/>
          <w:szCs w:val="22"/>
        </w:rPr>
      </w:pPr>
      <w:r w:rsidRPr="00FB172D">
        <w:rPr>
          <w:rFonts w:ascii="Georgia" w:eastAsia="TimesNewRomanPSMT" w:hAnsi="Georgia" w:cs="TimesNewRomanPSMT"/>
          <w:sz w:val="22"/>
          <w:szCs w:val="22"/>
        </w:rPr>
        <w:t xml:space="preserve">‘the fact that linguistic properties in Montenegro are “not only Montenegrin, but they envelop significant zones beyong Montenegro” cannot be in collision with the standpoint of the existance of Montenegrin speeches as a whole, that is, cannot serve as a confirmation of the nonexistence of typical Montenegrin properties’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&lt;EndNote&gt;&lt;Cite&gt;&lt;Author&gt;Čirgić&lt;/Author&gt;&lt;Year&gt;2011&lt;/Year&gt;&lt;RecNum&gt;572&lt;/RecNum&gt;&lt;Pages&gt;58&lt;/Pages&gt;&lt;DisplayText&gt;(Čirgić 2011, 58)&lt;/DisplayText&gt;&lt;record&gt;&lt;rec-number&gt;572&lt;/rec-number&gt;&lt;foreign-keys&gt;&lt;key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58</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p>
    <w:p w:rsidR="00762E20" w:rsidRPr="00FB172D" w:rsidRDefault="00762E20" w:rsidP="00762E20">
      <w:pPr>
        <w:autoSpaceDE w:val="0"/>
        <w:autoSpaceDN w:val="0"/>
        <w:adjustRightInd w:val="0"/>
        <w:spacing w:after="0" w:line="240" w:lineRule="auto"/>
        <w:ind w:left="720"/>
        <w:rPr>
          <w:rFonts w:ascii="Georgia" w:eastAsia="TimesNewRomanPSMT" w:hAnsi="Georgia" w:cs="TimesNewRomanPSMT"/>
          <w:sz w:val="22"/>
          <w:szCs w:val="22"/>
        </w:rPr>
      </w:pPr>
    </w:p>
    <w:p w:rsidR="00777389" w:rsidRPr="00FB172D" w:rsidRDefault="00762E20" w:rsidP="008B1972">
      <w:pPr>
        <w:autoSpaceDE w:val="0"/>
        <w:autoSpaceDN w:val="0"/>
        <w:adjustRightInd w:val="0"/>
        <w:spacing w:after="0" w:line="240" w:lineRule="auto"/>
        <w:ind w:firstLine="720"/>
        <w:rPr>
          <w:rFonts w:ascii="Georgia" w:eastAsia="TimesNewRomanPSMT" w:hAnsi="Georgia" w:cs="TimesNewRomanPSMT"/>
          <w:sz w:val="22"/>
          <w:szCs w:val="22"/>
        </w:rPr>
      </w:pPr>
      <w:r w:rsidRPr="00FB172D">
        <w:rPr>
          <w:rFonts w:ascii="Georgia" w:eastAsia="TimesNewRomanPSMT" w:hAnsi="Georgia" w:cs="TimesNewRomanPSMT"/>
          <w:sz w:val="22"/>
          <w:szCs w:val="22"/>
        </w:rPr>
        <w:t xml:space="preserve">Due to a running </w:t>
      </w:r>
      <w:r w:rsidRPr="00FB172D">
        <w:rPr>
          <w:rFonts w:ascii="Georgia" w:eastAsia="TimesNewRomanPSMT" w:hAnsi="Georgia" w:cs="TimesNewRomanPSMT"/>
          <w:i/>
          <w:sz w:val="22"/>
          <w:szCs w:val="22"/>
        </w:rPr>
        <w:t xml:space="preserve">non sequitur, </w:t>
      </w:r>
      <w:r w:rsidRPr="00FB172D">
        <w:rPr>
          <w:rFonts w:ascii="Georgia" w:eastAsia="TimesNewRomanPSMT" w:hAnsi="Georgia" w:cs="TimesNewRomanPSMT"/>
          <w:sz w:val="22"/>
          <w:szCs w:val="22"/>
        </w:rPr>
        <w:t>the lines above were needed to be given in a declarative discursive fashion</w:t>
      </w:r>
      <w:r w:rsidR="003B35F0">
        <w:rPr>
          <w:rFonts w:ascii="Georgia" w:eastAsia="TimesNewRomanPSMT" w:hAnsi="Georgia" w:cs="TimesNewRomanPSMT"/>
          <w:sz w:val="22"/>
          <w:szCs w:val="22"/>
        </w:rPr>
        <w:t>, the topos of which permeats the discourse</w:t>
      </w:r>
      <w:r w:rsidR="008B1972" w:rsidRPr="00FB172D">
        <w:rPr>
          <w:rFonts w:ascii="Georgia" w:eastAsia="TimesNewRomanPSMT" w:hAnsi="Georgia" w:cs="TimesNewRomanPSMT"/>
          <w:sz w:val="22"/>
          <w:szCs w:val="22"/>
        </w:rPr>
        <w:t xml:space="preserve">. </w:t>
      </w:r>
      <w:r w:rsidR="00777389" w:rsidRPr="00FB172D">
        <w:rPr>
          <w:rFonts w:ascii="Georgia" w:eastAsia="TimesNewRomanPSMT" w:hAnsi="Georgia" w:cs="TimesNewRomanPSMT"/>
          <w:sz w:val="22"/>
          <w:szCs w:val="22"/>
        </w:rPr>
        <w:t xml:space="preserve">That is why it is probably true that </w:t>
      </w:r>
      <w:r w:rsidR="00777389" w:rsidRPr="00FB172D">
        <w:rPr>
          <w:rFonts w:ascii="Georgia" w:hAnsi="Georgia"/>
          <w:sz w:val="22"/>
          <w:szCs w:val="22"/>
        </w:rPr>
        <w:t xml:space="preserve">‘the orthography of the Montenegrin language with two new voices </w:t>
      </w:r>
      <w:r w:rsidR="00777389" w:rsidRPr="00FB172D">
        <w:rPr>
          <w:rFonts w:ascii="Georgia" w:hAnsi="Georgia" w:cs="Cambria"/>
          <w:sz w:val="22"/>
          <w:szCs w:val="22"/>
        </w:rPr>
        <w:t>ś</w:t>
      </w:r>
      <w:r w:rsidR="00777389" w:rsidRPr="00FB172D">
        <w:rPr>
          <w:rFonts w:ascii="Georgia" w:hAnsi="Georgia"/>
          <w:sz w:val="22"/>
          <w:szCs w:val="22"/>
        </w:rPr>
        <w:t xml:space="preserve"> and </w:t>
      </w:r>
      <w:r w:rsidR="00777389" w:rsidRPr="00FB172D">
        <w:rPr>
          <w:rFonts w:ascii="Georgia" w:hAnsi="Georgia" w:cs="Cambria"/>
          <w:sz w:val="22"/>
          <w:szCs w:val="22"/>
        </w:rPr>
        <w:t>ź</w:t>
      </w:r>
      <w:r w:rsidR="00777389" w:rsidRPr="00FB172D">
        <w:rPr>
          <w:rFonts w:ascii="Georgia" w:hAnsi="Georgia"/>
          <w:sz w:val="22"/>
          <w:szCs w:val="22"/>
        </w:rPr>
        <w:t xml:space="preserve"> will not be long lived ... that is because these “expert” experiments are more than of ephemeral character’ </w:t>
      </w:r>
      <w:r w:rsidR="00777389" w:rsidRPr="00FB172D">
        <w:rPr>
          <w:rFonts w:ascii="Georgia" w:hAnsi="Georgia"/>
          <w:sz w:val="22"/>
          <w:szCs w:val="22"/>
        </w:rPr>
        <w:fldChar w:fldCharType="begin"/>
      </w:r>
      <w:r w:rsidR="007F05BA">
        <w:rPr>
          <w:rFonts w:ascii="Georgia" w:hAnsi="Georgia"/>
          <w:sz w:val="22"/>
          <w:szCs w:val="22"/>
        </w:rPr>
        <w:instrText xml:space="preserve"> ADDIN EN.CITE &lt;EndNote&gt;&lt;Cite&gt;&lt;Author&gt;Kadić&lt;/Author&gt;&lt;Year&gt;2009&lt;/Year&gt;&lt;RecNum&gt;578&lt;/RecNum&gt;&lt;DisplayText&gt;(Kadić 2009)&lt;/DisplayText&gt;&lt;record&gt;&lt;rec-number&gt;578&lt;/rec-number&gt;&lt;foreign-keys&gt;&lt;key app="EN" db-id="feepfrs24ae0ece5dewx2f5odd2ztf090x9x"&gt;578&lt;/key&gt;&lt;/foreign-keys&gt;&lt;ref-type name="Newspaper Article"&gt;23&lt;/ref-type&gt;&lt;contributors&gt;&lt;authors&gt;&lt;author&gt;&lt;style face="normal" font="default" charset="238" size="100%"&gt;Kadić, V.&lt;/style&gt;&lt;/author&gt;&lt;/authors&gt;&lt;/contributors&gt;&lt;titles&gt;&lt;title&gt;&lt;style face="normal" font="default" size="100%"&gt;Prof. dr Jelica Stojanovi&lt;/style&gt;&lt;style face="normal" font="default" charset="238" size="100%"&gt;ć sa Odseka za srpski jezik o crnogorskom pravopisu: Pravila babe Smiljane&lt;/style&gt;&lt;/title&gt;&lt;secondary-title&gt;&lt;style face="normal" font="default" charset="238" size="100%"&gt;Večernje novosti&lt;/style&gt;&lt;/secondary-title&gt;&lt;/titles&gt;&lt;dates&gt;&lt;year&gt;&lt;style face="normal" font="default" charset="238" size="100%"&gt;2009&lt;/style&gt;&lt;/year&gt;&lt;pub-dates&gt;&lt;date&gt;&lt;style face="normal" font="default" charset="238" size="100%"&gt;13 September 2009&lt;/style&gt;&lt;/date&gt;&lt;/pub-dates&gt;&lt;/dates&gt;&lt;urls&gt;&lt;/urls&gt;&lt;/record&gt;&lt;/Cite&gt;&lt;/EndNote&gt;</w:instrText>
      </w:r>
      <w:r w:rsidR="00777389" w:rsidRPr="00FB172D">
        <w:rPr>
          <w:rFonts w:ascii="Georgia" w:hAnsi="Georgia"/>
          <w:sz w:val="22"/>
          <w:szCs w:val="22"/>
        </w:rPr>
        <w:fldChar w:fldCharType="separate"/>
      </w:r>
      <w:r w:rsidR="007F05BA">
        <w:rPr>
          <w:rFonts w:ascii="Georgia" w:hAnsi="Georgia"/>
          <w:noProof/>
          <w:sz w:val="22"/>
          <w:szCs w:val="22"/>
        </w:rPr>
        <w:t>(</w:t>
      </w:r>
      <w:hyperlink w:anchor="_ENREF_32" w:tooltip="Kadić, 2009 #578" w:history="1">
        <w:r w:rsidR="0097027F">
          <w:rPr>
            <w:rFonts w:ascii="Georgia" w:hAnsi="Georgia"/>
            <w:noProof/>
            <w:sz w:val="22"/>
            <w:szCs w:val="22"/>
          </w:rPr>
          <w:t>Kadić 2009</w:t>
        </w:r>
      </w:hyperlink>
      <w:r w:rsidR="007F05BA">
        <w:rPr>
          <w:rFonts w:ascii="Georgia" w:hAnsi="Georgia"/>
          <w:noProof/>
          <w:sz w:val="22"/>
          <w:szCs w:val="22"/>
        </w:rPr>
        <w:t>)</w:t>
      </w:r>
      <w:r w:rsidR="00777389" w:rsidRPr="00FB172D">
        <w:rPr>
          <w:rFonts w:ascii="Georgia" w:hAnsi="Georgia"/>
          <w:sz w:val="22"/>
          <w:szCs w:val="22"/>
        </w:rPr>
        <w:fldChar w:fldCharType="end"/>
      </w:r>
      <w:r w:rsidR="00777389" w:rsidRPr="00FB172D">
        <w:rPr>
          <w:rFonts w:ascii="Georgia" w:hAnsi="Georgia"/>
          <w:sz w:val="22"/>
          <w:szCs w:val="22"/>
        </w:rPr>
        <w:t xml:space="preserve">. Furthermore, claims have been made that there is a </w:t>
      </w:r>
      <w:r w:rsidR="00777389" w:rsidRPr="00FB172D">
        <w:rPr>
          <w:rFonts w:ascii="Georgia" w:hAnsi="Georgia"/>
          <w:color w:val="000000"/>
          <w:sz w:val="22"/>
          <w:szCs w:val="22"/>
        </w:rPr>
        <w:t xml:space="preserve">‘magisterial Montenegrin orthographic and orthoepic principle </w:t>
      </w:r>
      <w:r w:rsidR="00777389" w:rsidRPr="00FB172D">
        <w:rPr>
          <w:rFonts w:ascii="Georgia" w:hAnsi="Georgia"/>
          <w:i/>
          <w:color w:val="000000"/>
          <w:sz w:val="22"/>
          <w:szCs w:val="22"/>
        </w:rPr>
        <w:t xml:space="preserve">Write as you speak, read is it has been written </w:t>
      </w:r>
      <w:r w:rsidR="00777389" w:rsidRPr="00FB172D">
        <w:rPr>
          <w:rFonts w:ascii="Georgia" w:hAnsi="Georgia"/>
          <w:color w:val="000000"/>
          <w:sz w:val="22"/>
          <w:szCs w:val="22"/>
        </w:rPr>
        <w:t>– for each sound (phoneme), an appropriate letter (grapheme) has to be found</w:t>
      </w:r>
      <w:r w:rsidR="00777389" w:rsidRPr="00FB172D">
        <w:rPr>
          <w:rFonts w:ascii="Georgia" w:hAnsi="Georgia"/>
          <w:i/>
          <w:iCs/>
          <w:color w:val="000000"/>
          <w:sz w:val="22"/>
          <w:szCs w:val="22"/>
        </w:rPr>
        <w:t xml:space="preserve">’ </w:t>
      </w:r>
      <w:r w:rsidR="00777389" w:rsidRPr="00FB172D">
        <w:rPr>
          <w:rFonts w:ascii="Georgia" w:hAnsi="Georgia"/>
          <w:iCs/>
          <w:color w:val="000000"/>
          <w:sz w:val="22"/>
          <w:szCs w:val="22"/>
        </w:rPr>
        <w:fldChar w:fldCharType="begin"/>
      </w:r>
      <w:r w:rsidR="007F05BA">
        <w:rPr>
          <w:rFonts w:ascii="Georgia" w:hAnsi="Georgia"/>
          <w:iCs/>
          <w:color w:val="000000"/>
          <w:sz w:val="22"/>
          <w:szCs w:val="22"/>
        </w:rPr>
        <w:instrText xml:space="preserve"> ADDIN EN.CITE &lt;EndNote&gt;&lt;Cite&gt;&lt;Author&gt;Đurović&lt;/Author&gt;&lt;Year&gt;2008&lt;/Year&gt;&lt;RecNum&gt;569&lt;/RecNum&gt;&lt;Pages&gt;10&lt;/Pages&gt;&lt;DisplayText&gt;(Đurović 2008b, 10)&lt;/DisplayText&gt;&lt;record&gt;&lt;rec-number&gt;569&lt;/rec-number&gt;&lt;foreign-keys&gt;&lt;key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777389" w:rsidRPr="00FB172D">
        <w:rPr>
          <w:rFonts w:ascii="Georgia" w:hAnsi="Georgia"/>
          <w:iCs/>
          <w:color w:val="000000"/>
          <w:sz w:val="22"/>
          <w:szCs w:val="22"/>
        </w:rPr>
        <w:fldChar w:fldCharType="separate"/>
      </w:r>
      <w:r w:rsidR="007F05BA">
        <w:rPr>
          <w:rFonts w:ascii="Georgia" w:hAnsi="Georgia"/>
          <w:iCs/>
          <w:noProof/>
          <w:color w:val="000000"/>
          <w:sz w:val="22"/>
          <w:szCs w:val="22"/>
        </w:rPr>
        <w:t>(</w:t>
      </w:r>
      <w:hyperlink w:anchor="_ENREF_13" w:tooltip="Đurović, 2008 #569" w:history="1">
        <w:r w:rsidR="0097027F">
          <w:rPr>
            <w:rFonts w:ascii="Georgia" w:hAnsi="Georgia"/>
            <w:iCs/>
            <w:noProof/>
            <w:color w:val="000000"/>
            <w:sz w:val="22"/>
            <w:szCs w:val="22"/>
          </w:rPr>
          <w:t>Đurović 2008b, 10</w:t>
        </w:r>
      </w:hyperlink>
      <w:r w:rsidR="007F05BA">
        <w:rPr>
          <w:rFonts w:ascii="Georgia" w:hAnsi="Georgia"/>
          <w:iCs/>
          <w:noProof/>
          <w:color w:val="000000"/>
          <w:sz w:val="22"/>
          <w:szCs w:val="22"/>
        </w:rPr>
        <w:t>)</w:t>
      </w:r>
      <w:r w:rsidR="00777389" w:rsidRPr="00FB172D">
        <w:rPr>
          <w:rFonts w:ascii="Georgia" w:hAnsi="Georgia"/>
          <w:iCs/>
          <w:color w:val="000000"/>
          <w:sz w:val="22"/>
          <w:szCs w:val="22"/>
        </w:rPr>
        <w:fldChar w:fldCharType="end"/>
      </w:r>
      <w:r w:rsidR="00777389" w:rsidRPr="00FB172D">
        <w:rPr>
          <w:rFonts w:ascii="Georgia" w:hAnsi="Georgia"/>
          <w:iCs/>
          <w:color w:val="000000"/>
          <w:sz w:val="22"/>
          <w:szCs w:val="22"/>
        </w:rPr>
        <w:t>, an error made by the lack of understanding that even languages in which one grapheme does not correspond to one phoneme (languages with phonemic orthography, such as Serbo-Croatian or Arabic</w:t>
      </w:r>
      <w:r w:rsidR="00352997" w:rsidRPr="00FB172D">
        <w:rPr>
          <w:rFonts w:ascii="Georgia" w:hAnsi="Georgia"/>
          <w:iCs/>
          <w:color w:val="000000"/>
          <w:sz w:val="22"/>
          <w:szCs w:val="22"/>
        </w:rPr>
        <w:t>) ‘write as it is spoken’ and ‘speak</w:t>
      </w:r>
      <w:r w:rsidR="00777389" w:rsidRPr="00FB172D">
        <w:rPr>
          <w:rFonts w:ascii="Georgia" w:hAnsi="Georgia"/>
          <w:iCs/>
          <w:color w:val="000000"/>
          <w:sz w:val="22"/>
          <w:szCs w:val="22"/>
        </w:rPr>
        <w:t xml:space="preserve"> as it is written’. </w:t>
      </w:r>
    </w:p>
    <w:p w:rsidR="007C598B" w:rsidRPr="00DF6136" w:rsidRDefault="007C598B" w:rsidP="007C598B">
      <w:pPr>
        <w:spacing w:after="0" w:line="240" w:lineRule="auto"/>
        <w:rPr>
          <w:rFonts w:ascii="Georgia" w:hAnsi="Georgia"/>
          <w:color w:val="000000"/>
          <w:sz w:val="22"/>
          <w:szCs w:val="22"/>
        </w:rPr>
      </w:pPr>
      <w:r w:rsidRPr="00FB172D">
        <w:rPr>
          <w:rStyle w:val="A2"/>
          <w:rFonts w:ascii="Georgia" w:hAnsi="Georgia"/>
          <w:i w:val="0"/>
          <w:sz w:val="22"/>
          <w:szCs w:val="22"/>
        </w:rPr>
        <w:tab/>
        <w:t xml:space="preserve">In order to convince their audience of the ‘importance’ of the new phonemes, the authors tended to use them wherever possible or impossible, so that words like </w:t>
      </w:r>
      <w:r w:rsidRPr="00FB172D">
        <w:rPr>
          <w:rFonts w:ascii="Georgia" w:hAnsi="Georgia"/>
          <w:color w:val="000000"/>
          <w:sz w:val="22"/>
          <w:szCs w:val="22"/>
        </w:rPr>
        <w:t>‘</w:t>
      </w:r>
      <w:r w:rsidRPr="00FB172D">
        <w:rPr>
          <w:rFonts w:ascii="Georgia" w:hAnsi="Georgia" w:cs="Cambria"/>
          <w:color w:val="000000"/>
          <w:sz w:val="22"/>
          <w:szCs w:val="22"/>
        </w:rPr>
        <w:t>ś</w:t>
      </w:r>
      <w:r w:rsidRPr="00FB172D">
        <w:rPr>
          <w:rFonts w:ascii="Georgia" w:hAnsi="Georgia"/>
          <w:color w:val="000000"/>
          <w:sz w:val="22"/>
          <w:szCs w:val="22"/>
        </w:rPr>
        <w:t>edo</w:t>
      </w:r>
      <w:r w:rsidRPr="00FB172D">
        <w:rPr>
          <w:rFonts w:ascii="Georgia" w:hAnsi="Georgia" w:cs="Cambria"/>
          <w:color w:val="000000"/>
          <w:sz w:val="22"/>
          <w:szCs w:val="22"/>
        </w:rPr>
        <w:t>č</w:t>
      </w:r>
      <w:r w:rsidRPr="00FB172D">
        <w:rPr>
          <w:rFonts w:ascii="Georgia" w:hAnsi="Georgia"/>
          <w:color w:val="000000"/>
          <w:sz w:val="22"/>
          <w:szCs w:val="22"/>
        </w:rPr>
        <w:t>i</w:t>
      </w:r>
      <w:r w:rsidRPr="00FB172D">
        <w:rPr>
          <w:rFonts w:ascii="Georgia" w:hAnsi="Georgia" w:cs="Californian FB"/>
          <w:color w:val="000000"/>
          <w:sz w:val="22"/>
          <w:szCs w:val="22"/>
        </w:rPr>
        <w:t>’</w:t>
      </w:r>
      <w:r w:rsidRPr="00FB172D">
        <w:rPr>
          <w:rFonts w:ascii="Georgia" w:hAnsi="Georgia"/>
          <w:color w:val="000000"/>
          <w:sz w:val="22"/>
          <w:szCs w:val="22"/>
        </w:rPr>
        <w:t xml:space="preserve">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&lt;EndNote&gt;&lt;Cite&gt;&lt;Author&gt;Đurović&lt;/Author&gt;&lt;Year&gt;2008&lt;/Year&gt;&lt;RecNum&gt;569&lt;/RecNum&gt;&lt;Pages&gt;6&lt;/Pages&gt;&lt;DisplayText&gt;(Đurović 2008b, 6)&lt;/DisplayText&gt;&lt;record&gt;&lt;rec-number&gt;569&lt;/rec-number&gt;&lt;foreign-keys&gt;&lt;key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6</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Pr="00FB172D">
        <w:rPr>
          <w:rFonts w:ascii="Georgia" w:hAnsi="Georgia"/>
          <w:color w:val="000000"/>
          <w:sz w:val="22"/>
          <w:szCs w:val="22"/>
        </w:rPr>
        <w:t xml:space="preserve"> were coined, even though the </w:t>
      </w:r>
      <w:r w:rsidRPr="00DF6136">
        <w:rPr>
          <w:rFonts w:ascii="Georgia" w:hAnsi="Georgia"/>
          <w:color w:val="000000"/>
          <w:sz w:val="22"/>
          <w:szCs w:val="22"/>
        </w:rPr>
        <w:t>original word, ‘svjedoči’ (Ser-Cro</w:t>
      </w:r>
      <w:r w:rsidR="00D108BB">
        <w:rPr>
          <w:rFonts w:ascii="Georgia" w:hAnsi="Georgia"/>
          <w:color w:val="000000"/>
          <w:sz w:val="22"/>
          <w:szCs w:val="22"/>
        </w:rPr>
        <w:t>.</w:t>
      </w:r>
      <w:r w:rsidRPr="00DF6136">
        <w:rPr>
          <w:rFonts w:ascii="Georgia" w:hAnsi="Georgia"/>
          <w:color w:val="000000"/>
          <w:sz w:val="22"/>
          <w:szCs w:val="22"/>
        </w:rPr>
        <w:t xml:space="preserve"> ‘testify’), does not have the jotation itself, having in mind the consonant cluster ‘svj’, and not ‘sj’.</w:t>
      </w:r>
      <w:r w:rsidR="003B78F0" w:rsidRPr="00DF6136">
        <w:rPr>
          <w:rFonts w:ascii="Georgia" w:hAnsi="Georgia"/>
          <w:iCs/>
          <w:color w:val="000000"/>
          <w:sz w:val="22"/>
          <w:szCs w:val="22"/>
        </w:rPr>
        <w:t xml:space="preserve"> </w:t>
      </w:r>
      <w:r w:rsidR="00DF6136" w:rsidRPr="00DF6136">
        <w:rPr>
          <w:rFonts w:ascii="Georgia" w:hAnsi="Georgia"/>
          <w:iCs/>
          <w:color w:val="000000"/>
          <w:sz w:val="22"/>
          <w:szCs w:val="22"/>
        </w:rPr>
        <w:t>In other moments, some words, such as ‘usljed’, becomes forcefully jotized to ‘</w:t>
      </w:r>
      <w:r w:rsidR="00DF6136" w:rsidRPr="00DF6136">
        <w:rPr>
          <w:rFonts w:ascii="Georgia" w:hAnsi="Georgia"/>
          <w:color w:val="000000"/>
          <w:sz w:val="22"/>
          <w:szCs w:val="22"/>
        </w:rPr>
        <w:t>uśljed’</w:t>
      </w:r>
      <w:r w:rsidR="00DF6136">
        <w:rPr>
          <w:rFonts w:ascii="Georgia" w:hAnsi="Georgia"/>
          <w:color w:val="000000"/>
          <w:sz w:val="22"/>
          <w:szCs w:val="22"/>
        </w:rPr>
        <w:t xml:space="preserve"> </w:t>
      </w:r>
      <w:r w:rsidR="00DF6136">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&lt;EndNote&gt;&lt;Cite&gt;&lt;Author&gt;Nikčević&lt;/Author&gt;&lt;Year&gt;2008&lt;/Year&gt;&lt;RecNum&gt;759&lt;/RecNum&gt;&lt;Pages&gt;60`, 62&lt;/Pages&gt;&lt;DisplayText&gt;(Nikčević 2008b, 60, 62)&lt;/DisplayText&gt;&lt;record&gt;&lt;rec-number&gt;759&lt;/rec-number&gt;&lt;foreign-keys&gt;&lt;key app="EN" db-id="feepfrs24ae0ece5dewx2f5odd2ztf090x9x"&gt;759&lt;/key&gt;&lt;/foreign-keys&gt;&lt;ref-type name="Journal Article"&gt;17&lt;/ref-type&gt;&lt;contributors&gt;&lt;authors&gt;&lt;author&gt;&lt;style face="normal" font="default" charset="238" size="100%"&gt;Nikčević, Vojislav&lt;/style&gt;&lt;/author&gt;&lt;/authors&gt;&lt;/contributors&gt;&lt;titles&gt;&lt;title&gt;&lt;style face="normal" font="default" size="100%"&gt;Crnogorska redakcija staroslovjenskoga književnog jezika i Miroslavljevo jevan&lt;/style&gt;&lt;style face="normal" font="default" charset="238" size="100%"&gt;đelje&lt;/style&gt;&lt;/title&gt;&lt;secondary-title&gt;&lt;style face="normal" font="default" charset="238" size="100%"&gt;Lingua Montenegrina&lt;/style&gt;&lt;/secondary-title&gt;&lt;/titles&gt;&lt;periodical&gt;&lt;full-title&gt;Lingua Montenegrina&lt;/full-title&gt;&lt;/periodical&gt;&lt;pages&gt;&lt;style face="normal" font="default" charset="238" size="100%"&gt;57-74&lt;/style&gt;&lt;/pages&gt;&lt;volume&gt;&lt;style face="normal" font="default" charset="238" size="100%"&gt;1&lt;/style&gt;&lt;/volume&gt;&lt;number&gt;&lt;style face="normal" font="default" charset="238" size="100%"&gt;2008&lt;/style&gt;&lt;/number&gt;&lt;dates&gt;&lt;year&gt;&lt;style face="normal" font="default" charset="238" size="100%"&gt;2008&lt;/style&gt;&lt;/year&gt;&lt;/dates&gt;&lt;urls&gt;&lt;/urls&gt;&lt;/record&gt;&lt;/Cite&gt;&lt;/EndNote&gt;</w:instrText>
      </w:r>
      <w:r w:rsidR="00DF6136">
        <w:rPr>
          <w:rFonts w:ascii="Georgia" w:hAnsi="Georgia"/>
          <w:color w:val="000000"/>
          <w:sz w:val="22"/>
          <w:szCs w:val="22"/>
        </w:rPr>
        <w:fldChar w:fldCharType="separate"/>
      </w:r>
      <w:r w:rsidR="007F05BA">
        <w:rPr>
          <w:rFonts w:ascii="Georgia" w:hAnsi="Georgia"/>
          <w:noProof/>
          <w:color w:val="000000"/>
          <w:sz w:val="22"/>
          <w:szCs w:val="22"/>
        </w:rPr>
        <w:t>(</w:t>
      </w:r>
      <w:hyperlink w:anchor="_ENREF_47" w:tooltip="Nikčević, 2008 #759" w:history="1">
        <w:r w:rsidR="0097027F">
          <w:rPr>
            <w:rFonts w:ascii="Georgia" w:hAnsi="Georgia"/>
            <w:noProof/>
            <w:color w:val="000000"/>
            <w:sz w:val="22"/>
            <w:szCs w:val="22"/>
          </w:rPr>
          <w:t>Nikčević 2008b, 60, 62</w:t>
        </w:r>
      </w:hyperlink>
      <w:r w:rsidR="007F05BA">
        <w:rPr>
          <w:rFonts w:ascii="Georgia" w:hAnsi="Georgia"/>
          <w:noProof/>
          <w:color w:val="000000"/>
          <w:sz w:val="22"/>
          <w:szCs w:val="22"/>
        </w:rPr>
        <w:t>)</w:t>
      </w:r>
      <w:r w:rsidR="00DF6136">
        <w:rPr>
          <w:rFonts w:ascii="Georgia" w:hAnsi="Georgia"/>
          <w:color w:val="000000"/>
          <w:sz w:val="22"/>
          <w:szCs w:val="22"/>
        </w:rPr>
        <w:fldChar w:fldCharType="end"/>
      </w:r>
      <w:r w:rsidR="00DF6136">
        <w:rPr>
          <w:rFonts w:ascii="Georgia" w:hAnsi="Georgia"/>
          <w:color w:val="000000"/>
          <w:sz w:val="22"/>
          <w:szCs w:val="22"/>
        </w:rPr>
        <w:t xml:space="preserve">. Đurović uses </w:t>
      </w:r>
      <w:r w:rsidR="00DF6136" w:rsidRPr="00DF6136">
        <w:rPr>
          <w:rFonts w:ascii="Georgia" w:hAnsi="Georgia"/>
          <w:iCs/>
          <w:color w:val="000000"/>
          <w:sz w:val="22"/>
          <w:szCs w:val="22"/>
        </w:rPr>
        <w:t>‘</w:t>
      </w:r>
      <w:r w:rsidR="00DF6136" w:rsidRPr="00DF6136">
        <w:rPr>
          <w:rFonts w:ascii="Georgia" w:hAnsi="Georgia"/>
          <w:color w:val="000000"/>
          <w:sz w:val="22"/>
          <w:szCs w:val="22"/>
        </w:rPr>
        <w:t>uśljed’</w:t>
      </w:r>
      <w:r w:rsidR="00DF6136">
        <w:rPr>
          <w:rFonts w:ascii="Georgia" w:hAnsi="Georgia"/>
          <w:color w:val="000000"/>
          <w:sz w:val="22"/>
          <w:szCs w:val="22"/>
        </w:rPr>
        <w:t xml:space="preserve"> several times </w:t>
      </w:r>
      <w:r w:rsidR="00DF6136">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&lt;EndNote&gt;&lt;Cite&gt;&lt;Author&gt;Đurović&lt;/Author&gt;&lt;Year&gt;2008&lt;/Year&gt;&lt;RecNum&gt;758&lt;/RecNum&gt;&lt;Pages&gt;329&lt;/Pages&gt;&lt;DisplayText&gt;(Đurović 2008a, 329)&lt;/DisplayText&gt;&lt;record&gt;&lt;rec-number&gt;758&lt;/rec-number&gt;&lt;foreign-keys&gt;&lt;key app="EN" db-id="feepfrs24ae0ece5dewx2f5odd2ztf090x9x"&gt;758&lt;/key&gt;&lt;/foreign-keys&gt;&lt;ref-type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 crnogorsko-hrvatskim primorskim odnošajima&lt;/style&gt;&lt;/title&gt;&lt;secondary-title&gt;&lt;style face="normal" font="default" charset="238" size="100%"&gt;Lingua Montenegrina&lt;/style&gt;&lt;/secondary-title&gt;&lt;/titles&gt;&lt;periodical&gt;&lt;full-title&gt;Lingua Montenegrina&lt;/full-title&gt;&lt;/periodical&gt;&lt;pages&gt;&lt;style face="normal" font="default" charset="238" size="100%"&gt;319-341&lt;/style&gt;&lt;/pages&gt;&lt;volume&gt;&lt;style face="normal" font="default" charset="238" size="100%"&gt;1&lt;/style&gt;&lt;/volume&gt;&lt;number&gt;&lt;style face="normal" font="default" charset="238" size="100%"&gt;2008&lt;/style&gt;&lt;/number&gt;&lt;dates&gt;&lt;year&gt;&lt;style face="normal" font="default" charset="238" size="100%"&gt;2008&lt;/style&gt;&lt;/year&gt;&lt;/dates&gt;&lt;urls&gt;&lt;/urls&gt;&lt;/record&gt;&lt;/Cite&gt;&lt;/EndNote&gt;</w:instrText>
      </w:r>
      <w:r w:rsidR="00DF6136">
        <w:rPr>
          <w:rFonts w:ascii="Georgia" w:hAnsi="Georgia"/>
          <w:color w:val="000000"/>
          <w:sz w:val="22"/>
          <w:szCs w:val="22"/>
        </w:rPr>
        <w:fldChar w:fldCharType="separate"/>
      </w:r>
      <w:r w:rsidR="007F05BA">
        <w:rPr>
          <w:rFonts w:ascii="Georgia" w:hAnsi="Georgia"/>
          <w:noProof/>
          <w:color w:val="000000"/>
          <w:sz w:val="22"/>
          <w:szCs w:val="22"/>
        </w:rPr>
        <w:t>(</w:t>
      </w:r>
      <w:hyperlink w:anchor="_ENREF_12" w:tooltip="Đurović, 2008 #758" w:history="1">
        <w:r w:rsidR="0097027F">
          <w:rPr>
            <w:rFonts w:ascii="Georgia" w:hAnsi="Georgia"/>
            <w:noProof/>
            <w:color w:val="000000"/>
            <w:sz w:val="22"/>
            <w:szCs w:val="22"/>
          </w:rPr>
          <w:t>Đurović 2008a, 329</w:t>
        </w:r>
      </w:hyperlink>
      <w:r w:rsidR="007F05BA">
        <w:rPr>
          <w:rFonts w:ascii="Georgia" w:hAnsi="Georgia"/>
          <w:noProof/>
          <w:color w:val="000000"/>
          <w:sz w:val="22"/>
          <w:szCs w:val="22"/>
        </w:rPr>
        <w:t>)</w:t>
      </w:r>
      <w:r w:rsidR="00DF6136">
        <w:rPr>
          <w:rFonts w:ascii="Georgia" w:hAnsi="Georgia"/>
          <w:color w:val="000000"/>
          <w:sz w:val="22"/>
          <w:szCs w:val="22"/>
        </w:rPr>
        <w:fldChar w:fldCharType="end"/>
      </w:r>
      <w:r w:rsidR="00DF6136">
        <w:rPr>
          <w:rFonts w:ascii="Georgia" w:hAnsi="Georgia"/>
          <w:color w:val="000000"/>
          <w:sz w:val="22"/>
          <w:szCs w:val="22"/>
        </w:rPr>
        <w:t xml:space="preserve">, yet inconsistently, as then he reverts to the standard form ‘usljed’ </w:t>
      </w:r>
      <w:r w:rsidR="00DF6136">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&lt;EndNote&gt;&lt;Cite&gt;&lt;Author&gt;Đurović&lt;/Author&gt;&lt;Year&gt;2008&lt;/Year&gt;&lt;RecNum&gt;758&lt;/RecNum&gt;&lt;Pages&gt;323&lt;/Pages&gt;&lt;DisplayText&gt;(Đurović 2008a, 323)&lt;/DisplayText&gt;&lt;record&gt;&lt;rec-number&gt;758&lt;/rec-number&gt;&lt;foreign-keys&gt;&lt;key app="EN" db-id="feepfrs24ae0ece5dewx2f5odd2ztf090x9x"&gt;758&lt;/key&gt;&lt;/foreign-keys&gt;&lt;ref-type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 crnogorsko-hrvatskim primorskim odnošajima&lt;/style&gt;&lt;/title&gt;&lt;secondary-title&gt;&lt;style face="normal" font="default" charset="238" size="100%"&gt;Lingua Montenegrina&lt;/style&gt;&lt;/secondary-title&gt;&lt;/titles&gt;&lt;periodical&gt;&lt;full-title&gt;Lingua Montenegrina&lt;/full-title&gt;&lt;/periodical&gt;&lt;pages&gt;&lt;style face="normal" font="default" charset="238" size="100%"&gt;319-341&lt;/style&gt;&lt;/pages&gt;&lt;volume&gt;&lt;style face="normal" font="default" charset="238" size="100%"&gt;1&lt;/style&gt;&lt;/volume&gt;&lt;number&gt;&lt;style face="normal" font="default" charset="238" size="100%"&gt;2008&lt;/style&gt;&lt;/number&gt;&lt;dates&gt;&lt;year&gt;&lt;style face="normal" font="default" charset="238" size="100%"&gt;2008&lt;/style&gt;&lt;/year&gt;&lt;/dates&gt;&lt;urls&gt;&lt;/urls&gt;&lt;/record&gt;&lt;/Cite&gt;&lt;/EndNote&gt;</w:instrText>
      </w:r>
      <w:r w:rsidR="00DF6136">
        <w:rPr>
          <w:rFonts w:ascii="Georgia" w:hAnsi="Georgia"/>
          <w:color w:val="000000"/>
          <w:sz w:val="22"/>
          <w:szCs w:val="22"/>
        </w:rPr>
        <w:fldChar w:fldCharType="separate"/>
      </w:r>
      <w:r w:rsidR="007F05BA">
        <w:rPr>
          <w:rFonts w:ascii="Georgia" w:hAnsi="Georgia"/>
          <w:noProof/>
          <w:color w:val="000000"/>
          <w:sz w:val="22"/>
          <w:szCs w:val="22"/>
        </w:rPr>
        <w:t>(</w:t>
      </w:r>
      <w:hyperlink w:anchor="_ENREF_12" w:tooltip="Đurović, 2008 #758" w:history="1">
        <w:r w:rsidR="0097027F">
          <w:rPr>
            <w:rFonts w:ascii="Georgia" w:hAnsi="Georgia"/>
            <w:noProof/>
            <w:color w:val="000000"/>
            <w:sz w:val="22"/>
            <w:szCs w:val="22"/>
          </w:rPr>
          <w:t>Đurović 2008a, 323</w:t>
        </w:r>
      </w:hyperlink>
      <w:r w:rsidR="007F05BA">
        <w:rPr>
          <w:rFonts w:ascii="Georgia" w:hAnsi="Georgia"/>
          <w:noProof/>
          <w:color w:val="000000"/>
          <w:sz w:val="22"/>
          <w:szCs w:val="22"/>
        </w:rPr>
        <w:t>)</w:t>
      </w:r>
      <w:r w:rsidR="00DF6136">
        <w:rPr>
          <w:rFonts w:ascii="Georgia" w:hAnsi="Georgia"/>
          <w:color w:val="000000"/>
          <w:sz w:val="22"/>
          <w:szCs w:val="22"/>
        </w:rPr>
        <w:fldChar w:fldCharType="end"/>
      </w:r>
      <w:r w:rsidR="001E2802">
        <w:rPr>
          <w:rFonts w:ascii="Georgia" w:hAnsi="Georgia"/>
          <w:color w:val="000000"/>
          <w:sz w:val="22"/>
          <w:szCs w:val="22"/>
        </w:rPr>
        <w:t xml:space="preserve"> within the same text</w:t>
      </w:r>
      <w:r w:rsidR="00DF6136">
        <w:rPr>
          <w:rFonts w:ascii="Georgia" w:hAnsi="Georgia"/>
          <w:color w:val="000000"/>
          <w:sz w:val="22"/>
          <w:szCs w:val="22"/>
        </w:rPr>
        <w:t xml:space="preserve">, showing that not even he </w:t>
      </w:r>
      <w:r w:rsidR="0014605B">
        <w:rPr>
          <w:rFonts w:ascii="Georgia" w:hAnsi="Georgia"/>
          <w:color w:val="000000"/>
          <w:sz w:val="22"/>
          <w:szCs w:val="22"/>
        </w:rPr>
        <w:t xml:space="preserve">himself </w:t>
      </w:r>
      <w:r w:rsidR="00DF6136">
        <w:rPr>
          <w:rFonts w:ascii="Georgia" w:hAnsi="Georgia"/>
          <w:color w:val="000000"/>
          <w:sz w:val="22"/>
          <w:szCs w:val="22"/>
        </w:rPr>
        <w:t>managed to force it into his discourse</w:t>
      </w:r>
      <w:r w:rsidR="0014605B">
        <w:rPr>
          <w:rFonts w:ascii="Georgia" w:hAnsi="Georgia"/>
          <w:color w:val="000000"/>
          <w:sz w:val="22"/>
          <w:szCs w:val="22"/>
        </w:rPr>
        <w:t xml:space="preserve"> congruously</w:t>
      </w:r>
      <w:r w:rsidR="00DF6136">
        <w:rPr>
          <w:rFonts w:ascii="Georgia" w:hAnsi="Georgia"/>
          <w:color w:val="000000"/>
          <w:sz w:val="22"/>
          <w:szCs w:val="22"/>
        </w:rPr>
        <w:t xml:space="preserve">. </w:t>
      </w:r>
      <w:r w:rsidR="003B78F0" w:rsidRPr="00DF6136">
        <w:rPr>
          <w:rFonts w:ascii="Georgia" w:hAnsi="Georgia"/>
          <w:iCs/>
          <w:color w:val="000000"/>
          <w:sz w:val="22"/>
          <w:szCs w:val="22"/>
        </w:rPr>
        <w:t>In short, Nikčević</w:t>
      </w:r>
      <w:r w:rsidR="00DF6136">
        <w:rPr>
          <w:rFonts w:ascii="Georgia" w:hAnsi="Georgia"/>
          <w:iCs/>
          <w:color w:val="000000"/>
          <w:sz w:val="22"/>
          <w:szCs w:val="22"/>
        </w:rPr>
        <w:t>, with his new phonemes and otrhography</w:t>
      </w:r>
      <w:r w:rsidR="003B78F0" w:rsidRPr="00DF6136">
        <w:rPr>
          <w:rFonts w:ascii="Georgia" w:hAnsi="Georgia"/>
          <w:iCs/>
          <w:color w:val="000000"/>
          <w:sz w:val="22"/>
          <w:szCs w:val="22"/>
        </w:rPr>
        <w:t xml:space="preserve"> </w:t>
      </w:r>
      <w:r w:rsidR="003B78F0" w:rsidRPr="00DF6136">
        <w:rPr>
          <w:rFonts w:ascii="Georgia" w:eastAsia="TimesNewRomanPSMT" w:hAnsi="Georgia" w:cs="TimesNewRomanPSMT"/>
          <w:sz w:val="22"/>
          <w:szCs w:val="22"/>
        </w:rPr>
        <w:t xml:space="preserve">‘created an artificial and idealized language for the Montenegrins, which is not native to any of its citizens’ </w:t>
      </w:r>
      <w:r w:rsidR="003B78F0" w:rsidRPr="00DF6136">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&lt;EndNote&gt;&lt;Cite&gt;&lt;Author&gt;Greenberg&lt;/Author&gt;&lt;Year&gt;2004&lt;/Year&gt;&lt;RecNum&gt;576&lt;/RecNum&gt;&lt;Pages&gt;105&lt;/Pages&gt;&lt;DisplayText&gt;(Greenberg 2004, 105)&lt;/DisplayText&gt;&lt;record&gt;&lt;rec-number&gt;576&lt;/rec-number&gt;&lt;foreign-keys&gt;&lt;key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003B78F0" w:rsidRPr="00DF6136">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105</w:t>
        </w:r>
      </w:hyperlink>
      <w:r w:rsidR="007F05BA">
        <w:rPr>
          <w:rFonts w:ascii="Georgia" w:eastAsia="TimesNewRomanPSMT" w:hAnsi="Georgia" w:cs="TimesNewRomanPSMT"/>
          <w:noProof/>
          <w:sz w:val="22"/>
          <w:szCs w:val="22"/>
        </w:rPr>
        <w:t>)</w:t>
      </w:r>
      <w:r w:rsidR="003B78F0" w:rsidRPr="00DF6136">
        <w:rPr>
          <w:rFonts w:ascii="Georgia" w:eastAsia="TimesNewRomanPSMT" w:hAnsi="Georgia" w:cs="TimesNewRomanPSMT"/>
          <w:sz w:val="22"/>
          <w:szCs w:val="22"/>
        </w:rPr>
        <w:fldChar w:fldCharType="end"/>
      </w:r>
      <w:r w:rsidR="003B78F0" w:rsidRPr="00DF6136">
        <w:rPr>
          <w:rFonts w:ascii="Georgia" w:eastAsia="TimesNewRomanPSMT" w:hAnsi="Georgia" w:cs="TimesNewRomanPSMT"/>
          <w:sz w:val="22"/>
          <w:szCs w:val="22"/>
        </w:rPr>
        <w:t>.</w:t>
      </w:r>
    </w:p>
    <w:p w:rsidR="007C598B" w:rsidRPr="00FB172D" w:rsidRDefault="007C598B" w:rsidP="007C598B">
      <w:pPr>
        <w:spacing w:after="0" w:line="240" w:lineRule="auto"/>
        <w:rPr>
          <w:rFonts w:ascii="Georgia" w:hAnsi="Georgia"/>
          <w:color w:val="000000"/>
          <w:sz w:val="22"/>
          <w:szCs w:val="22"/>
        </w:rPr>
      </w:pPr>
    </w:p>
    <w:p w:rsidR="005762F6" w:rsidRPr="00FB172D" w:rsidRDefault="005762F6" w:rsidP="00697128">
      <w:pPr>
        <w:spacing w:after="0" w:line="240" w:lineRule="auto"/>
        <w:rPr>
          <w:rFonts w:ascii="Georgia" w:hAnsi="Georgia"/>
          <w:b/>
          <w:sz w:val="22"/>
          <w:szCs w:val="22"/>
        </w:rPr>
      </w:pPr>
    </w:p>
    <w:p w:rsidR="005762F6" w:rsidRPr="00FB172D" w:rsidRDefault="00762E20" w:rsidP="00697128">
      <w:pPr>
        <w:spacing w:after="0" w:line="240" w:lineRule="auto"/>
        <w:rPr>
          <w:rFonts w:ascii="Georgia" w:hAnsi="Georgia"/>
          <w:i/>
          <w:sz w:val="22"/>
          <w:szCs w:val="22"/>
        </w:rPr>
      </w:pPr>
      <w:r w:rsidRPr="00FB172D">
        <w:rPr>
          <w:rFonts w:ascii="Georgia" w:hAnsi="Georgia"/>
          <w:i/>
          <w:sz w:val="22"/>
          <w:szCs w:val="22"/>
        </w:rPr>
        <w:t xml:space="preserve">Other separating instances: </w:t>
      </w:r>
      <w:r w:rsidR="00D07704" w:rsidRPr="00FB172D">
        <w:rPr>
          <w:rFonts w:ascii="Georgia" w:hAnsi="Georgia"/>
          <w:i/>
          <w:sz w:val="22"/>
          <w:szCs w:val="22"/>
        </w:rPr>
        <w:t>Ijekavian as a separator</w:t>
      </w:r>
      <w:r w:rsidRPr="00FB172D">
        <w:rPr>
          <w:rFonts w:ascii="Georgia" w:hAnsi="Georgia"/>
          <w:i/>
          <w:sz w:val="22"/>
          <w:szCs w:val="22"/>
        </w:rPr>
        <w:t xml:space="preserve"> and the ‘ancient’ character of Montenegrin</w:t>
      </w:r>
    </w:p>
    <w:p w:rsidR="005762F6" w:rsidRPr="00FB172D" w:rsidRDefault="005762F6" w:rsidP="00697128">
      <w:pPr>
        <w:spacing w:after="0" w:line="240" w:lineRule="auto"/>
        <w:rPr>
          <w:rFonts w:ascii="Georgia" w:hAnsi="Georgia"/>
          <w:b/>
          <w:sz w:val="22"/>
          <w:szCs w:val="22"/>
        </w:rPr>
      </w:pPr>
    </w:p>
    <w:p w:rsidR="005762F6" w:rsidRPr="00FB172D" w:rsidRDefault="00762E20" w:rsidP="005762F6">
      <w:pPr>
        <w:autoSpaceDE w:val="0"/>
        <w:autoSpaceDN w:val="0"/>
        <w:adjustRightInd w:val="0"/>
        <w:spacing w:after="0" w:line="240" w:lineRule="auto"/>
        <w:rPr>
          <w:rFonts w:ascii="Georgia" w:eastAsia="TimesNewRomanPSMT" w:hAnsi="Georgia" w:cs="TimesNewRomanPSMT"/>
          <w:sz w:val="22"/>
          <w:szCs w:val="22"/>
        </w:rPr>
      </w:pPr>
      <w:r w:rsidRPr="00FB172D">
        <w:rPr>
          <w:rFonts w:ascii="Georgia" w:hAnsi="Georgia"/>
          <w:b/>
          <w:sz w:val="22"/>
          <w:szCs w:val="22"/>
        </w:rPr>
        <w:tab/>
      </w:r>
      <w:r w:rsidRPr="00FB172D">
        <w:rPr>
          <w:rFonts w:ascii="Georgia" w:hAnsi="Georgia"/>
          <w:sz w:val="22"/>
          <w:szCs w:val="22"/>
        </w:rPr>
        <w:t>Yet another instance that was put forth as ‘intrinsically Montenegrin’ is the ijekavian pronounciation. In Nik</w:t>
      </w:r>
      <w:r w:rsidRPr="00FB172D">
        <w:rPr>
          <w:rFonts w:ascii="Georgia" w:hAnsi="Georgia"/>
          <w:sz w:val="22"/>
          <w:szCs w:val="22"/>
          <w:lang w:val="sr-Latn-RS"/>
        </w:rPr>
        <w:t xml:space="preserve">čević’s own words, </w:t>
      </w:r>
      <w:r w:rsidR="005762F6" w:rsidRPr="00FB172D">
        <w:rPr>
          <w:rStyle w:val="A2"/>
          <w:rFonts w:ascii="Georgia" w:hAnsi="Georgia"/>
          <w:i w:val="0"/>
          <w:sz w:val="22"/>
          <w:szCs w:val="22"/>
        </w:rPr>
        <w:t>‘the very fact that the ijekavian pronunciation is standardized in Montenegro, while being dialectal in Serbia, speaks that it is originally Montenegrin, and in Serbia ... secondary and dying out</w:t>
      </w:r>
      <w:r w:rsidR="005762F6" w:rsidRPr="00FB172D">
        <w:rPr>
          <w:rFonts w:ascii="Georgia" w:hAnsi="Georgia"/>
          <w:color w:val="000000"/>
          <w:sz w:val="22"/>
          <w:szCs w:val="22"/>
        </w:rPr>
        <w:t xml:space="preserve">’ </w:t>
      </w:r>
      <w:r w:rsidR="005762F6"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&lt;EndNote&gt;&lt;Cite&gt;&lt;Author&gt;Nikčević&lt;/Author&gt;&lt;Year&gt;2008&lt;/Year&gt;&lt;RecNum&gt;574&lt;/RecNum&gt;&lt;Pages&gt;36&lt;/Pages&gt;&lt;DisplayText&gt;(Nikčević 2008a, 36)&lt;/DisplayText&gt;&lt;record&gt;&lt;rec-number&gt;574&lt;/rec-number&gt;&lt;foreign-keys&gt;&lt;key app="EN" db-id="feepfrs24ae0ece5dewx2f5odd2ztf090x9x"&gt;574&lt;/key&gt;&lt;/foreign-keys&gt;&lt;ref-type name="Journal Article"&gt;17&lt;/ref-type&gt;&lt;contributors&gt;&lt;authors&gt;&lt;author&gt;&lt;style face="normal" font="default" charset="238" size="100%"&gt;Nikčević, Milorad&lt;/style&gt;&lt;/author&gt;&lt;/authors&gt;&lt;/contributors&gt;&lt;titles&gt;&lt;title&gt;&lt;style face="normal" font="default" size="100%"&gt;FONEMI &lt;/style&gt;&lt;style face="normal" font="default" charset="238" size="100%"&gt;Ś, Ź, 3, Ć, Đ U CRNOGORSKOM STANDARDNOM JEZIKU (Kritički osvrt na jedan prilog)&lt;/style&gt;&lt;/title&gt;&lt;secondary-title&gt;&lt;style face="normal" font="default" charset="238" size="100%"&gt;Lingua Montenegrina&lt;/style&gt;&lt;/secondary-title&gt;&lt;/titles&gt;&lt;periodical&gt;&lt;full-title&gt;Lingua Montenegrina&lt;/full-title&gt;&lt;/periodical&gt;&lt;pages&gt;&lt;style face="normal" font="default" charset="238" size="100%"&gt;25-39&lt;/style&gt;&lt;/pages&gt;&lt;volume&gt;&lt;style face="normal" font="default" charset="238" size="100%"&gt;2&lt;/style&gt;&lt;/volume&gt;&lt;dates&gt;&lt;year&gt;&lt;style face="normal" font="default" charset="238" size="100%"&gt;2008&lt;/style&gt;&lt;/year&gt;&lt;/dates&gt;&lt;urls&gt;&lt;/urls&gt;&lt;/record&gt;&lt;/Cite&gt;&lt;/EndNote&gt;</w:instrText>
      </w:r>
      <w:r w:rsidR="005762F6"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44" w:tooltip="Nikčević, 2008 #574" w:history="1">
        <w:r w:rsidR="0097027F">
          <w:rPr>
            <w:rFonts w:ascii="Georgia" w:hAnsi="Georgia"/>
            <w:noProof/>
            <w:color w:val="000000"/>
            <w:sz w:val="22"/>
            <w:szCs w:val="22"/>
          </w:rPr>
          <w:t>Nikčević 2008a, 36</w:t>
        </w:r>
      </w:hyperlink>
      <w:r w:rsidR="007F05BA">
        <w:rPr>
          <w:rFonts w:ascii="Georgia" w:hAnsi="Georgia"/>
          <w:noProof/>
          <w:color w:val="000000"/>
          <w:sz w:val="22"/>
          <w:szCs w:val="22"/>
        </w:rPr>
        <w:t>)</w:t>
      </w:r>
      <w:r w:rsidR="005762F6" w:rsidRPr="00FB172D">
        <w:rPr>
          <w:rFonts w:ascii="Georgia" w:hAnsi="Georgia"/>
          <w:color w:val="000000"/>
          <w:sz w:val="22"/>
          <w:szCs w:val="22"/>
        </w:rPr>
        <w:fldChar w:fldCharType="end"/>
      </w:r>
      <w:r w:rsidRPr="00FB172D">
        <w:rPr>
          <w:rFonts w:ascii="Georgia" w:hAnsi="Georgia"/>
          <w:color w:val="000000"/>
          <w:sz w:val="22"/>
          <w:szCs w:val="22"/>
        </w:rPr>
        <w:t>. This serves to prove that the Otherization takes exclusively Serbia as its op</w:t>
      </w:r>
      <w:r w:rsidR="00577970" w:rsidRPr="00FB172D">
        <w:rPr>
          <w:rFonts w:ascii="Georgia" w:hAnsi="Georgia"/>
          <w:color w:val="000000"/>
          <w:sz w:val="22"/>
          <w:szCs w:val="22"/>
        </w:rPr>
        <w:t>position, as the ijekavian pron</w:t>
      </w:r>
      <w:r w:rsidRPr="00FB172D">
        <w:rPr>
          <w:rFonts w:ascii="Georgia" w:hAnsi="Georgia"/>
          <w:color w:val="000000"/>
          <w:sz w:val="22"/>
          <w:szCs w:val="22"/>
        </w:rPr>
        <w:t xml:space="preserve">unciation covers the whole of the territories of Croatia, Montenegro and Bosnia, as well </w:t>
      </w:r>
      <w:r w:rsidRPr="00FB172D">
        <w:rPr>
          <w:rFonts w:ascii="Georgia" w:hAnsi="Georgia"/>
          <w:color w:val="000000"/>
          <w:sz w:val="22"/>
          <w:szCs w:val="22"/>
        </w:rPr>
        <w:lastRenderedPageBreak/>
        <w:t xml:space="preserve">as southwestern Serbia, yet only in Serbia </w:t>
      </w:r>
      <w:r w:rsidR="00D108BB">
        <w:rPr>
          <w:rFonts w:ascii="Georgia" w:hAnsi="Georgia"/>
          <w:color w:val="000000"/>
          <w:sz w:val="22"/>
          <w:szCs w:val="22"/>
        </w:rPr>
        <w:t>does not function as</w:t>
      </w:r>
      <w:r w:rsidRPr="00FB172D">
        <w:rPr>
          <w:rFonts w:ascii="Georgia" w:hAnsi="Georgia"/>
          <w:color w:val="000000"/>
          <w:sz w:val="22"/>
          <w:szCs w:val="22"/>
        </w:rPr>
        <w:t xml:space="preserve"> part of the standardized language</w:t>
      </w:r>
      <w:r w:rsidR="00D108BB">
        <w:rPr>
          <w:rFonts w:ascii="Georgia" w:hAnsi="Georgia"/>
          <w:color w:val="000000"/>
          <w:sz w:val="22"/>
          <w:szCs w:val="22"/>
        </w:rPr>
        <w:t xml:space="preserve"> (even though Bosnian Serbs use the ijekavian pronunciation)</w:t>
      </w:r>
      <w:r w:rsidRPr="00FB172D">
        <w:rPr>
          <w:rFonts w:ascii="Georgia" w:hAnsi="Georgia"/>
          <w:color w:val="000000"/>
          <w:sz w:val="22"/>
          <w:szCs w:val="22"/>
        </w:rPr>
        <w:t xml:space="preserve">. In Greenberg’s explanation, </w:t>
      </w:r>
      <w:r w:rsidRPr="00FB172D">
        <w:rPr>
          <w:rFonts w:ascii="Georgia" w:eastAsia="TimesNewRomanPSMT" w:hAnsi="Georgia" w:cs="TimesNewRomanPSMT"/>
          <w:sz w:val="22"/>
          <w:szCs w:val="22"/>
        </w:rPr>
        <w:t xml:space="preserve">‘for him (Nikčević), the Montenegrins are the sole authentic ijekavian speakers in the Balkans, and other peoples in the area (Serbs, Croats, Bosniacs) had acquired ijekavian speech "secondarily." There is no credible evidence to justify any of these claims’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&lt;EndNote&gt;&lt;Cite&gt;&lt;Author&gt;Greenberg&lt;/Author&gt;&lt;Year&gt;2004&lt;/Year&gt;&lt;RecNum&gt;576&lt;/RecNum&gt;&lt;Pages&gt;100&lt;/Pages&gt;&lt;DisplayText&gt;(Greenberg 2004, 100)&lt;/DisplayText&gt;&lt;record&gt;&lt;rec-number&gt;576&lt;/rec-number&gt;&lt;foreign-keys&gt;&lt;key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100</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xml:space="preserve">. According to Čirgić, </w:t>
      </w:r>
      <w:r w:rsidRPr="00FB172D">
        <w:rPr>
          <w:rFonts w:ascii="Georgia" w:eastAsia="TimesNewRomanPSMT" w:hAnsi="Georgia" w:cs="TimesNewRomanPS-ItalicMT"/>
          <w:iCs/>
          <w:sz w:val="22"/>
          <w:szCs w:val="22"/>
        </w:rPr>
        <w:t>‘c</w:t>
      </w:r>
      <w:r w:rsidR="005762F6" w:rsidRPr="00FB172D">
        <w:rPr>
          <w:rFonts w:ascii="Georgia" w:eastAsia="TimesNewRomanPSMT" w:hAnsi="Georgia" w:cs="TimesNewRomanPS-ItalicMT"/>
          <w:iCs/>
          <w:sz w:val="22"/>
          <w:szCs w:val="22"/>
        </w:rPr>
        <w:t xml:space="preserve">ontrary to the territory covered by Bosnian, Croatian, and especially Serbian, the territory of Montenegro is predominantly and recognizably ijekavian’ </w:t>
      </w:r>
      <w:r w:rsidR="005762F6"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&lt;EndNote&gt;&lt;Cite&gt;&lt;Author&gt;Čirgić&lt;/Author&gt;&lt;Year&gt;2011&lt;/Year&gt;&lt;RecNum&gt;572&lt;/RecNum&gt;&lt;Pages&gt;93&lt;/Pages&gt;&lt;DisplayText&gt;(Čirgić 2011, 93)&lt;/DisplayText&gt;&lt;record&gt;&lt;rec-number&gt;572&lt;/rec-number&gt;&lt;foreign-keys&gt;&lt;key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005762F6"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93</w:t>
        </w:r>
      </w:hyperlink>
      <w:r w:rsidR="007F05BA">
        <w:rPr>
          <w:rFonts w:ascii="Georgia" w:eastAsia="TimesNewRomanPSMT" w:hAnsi="Georgia" w:cs="TimesNewRomanPSMT"/>
          <w:noProof/>
          <w:sz w:val="22"/>
          <w:szCs w:val="22"/>
        </w:rPr>
        <w:t>)</w:t>
      </w:r>
      <w:r w:rsidR="005762F6"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yet this is an entirely counterfactual statement, as both ‘Bosnian’ and ‘Croatian’ are ijekavian in their entirety.</w:t>
      </w:r>
    </w:p>
    <w:p w:rsidR="005762F6" w:rsidRPr="00FB172D" w:rsidRDefault="00762E20" w:rsidP="008B1972">
      <w:pPr>
        <w:autoSpaceDE w:val="0"/>
        <w:autoSpaceDN w:val="0"/>
        <w:adjustRightInd w:val="0"/>
        <w:spacing w:after="0" w:line="240" w:lineRule="auto"/>
        <w:rPr>
          <w:rFonts w:ascii="Georgia" w:hAnsi="Georgia"/>
          <w:i/>
          <w:sz w:val="22"/>
          <w:szCs w:val="22"/>
        </w:rPr>
      </w:pPr>
      <w:r w:rsidRPr="00FB172D">
        <w:rPr>
          <w:rFonts w:ascii="Georgia" w:hAnsi="Georgia"/>
          <w:sz w:val="22"/>
          <w:szCs w:val="22"/>
        </w:rPr>
        <w:tab/>
        <w:t xml:space="preserve">In addition to the insistence on ijekavian, Montenegrin linguist nationalists have in </w:t>
      </w:r>
      <w:r w:rsidR="006E7BFB">
        <w:rPr>
          <w:rFonts w:ascii="Georgia" w:hAnsi="Georgia"/>
          <w:sz w:val="22"/>
          <w:szCs w:val="22"/>
        </w:rPr>
        <w:t>also</w:t>
      </w:r>
      <w:r w:rsidRPr="00FB172D">
        <w:rPr>
          <w:rFonts w:ascii="Georgia" w:hAnsi="Georgia"/>
          <w:sz w:val="22"/>
          <w:szCs w:val="22"/>
        </w:rPr>
        <w:t xml:space="preserve"> tried to present Montenegrin as a language with diverging historical development, which has led to Nikčević’s incredulous categorization of the language through history, in which the first stage of the development of Montenegrin is ‘from the articulation of speach to 1360’ </w:t>
      </w:r>
      <w:r w:rsidRPr="00FB172D">
        <w:rPr>
          <w:rFonts w:ascii="Georgia" w:hAnsi="Georgia"/>
          <w:sz w:val="22"/>
          <w:szCs w:val="22"/>
        </w:rPr>
        <w:fldChar w:fldCharType="begin"/>
      </w:r>
      <w:r w:rsidR="007F05BA">
        <w:rPr>
          <w:rFonts w:ascii="Georgia" w:hAnsi="Georgia"/>
          <w:sz w:val="22"/>
          <w:szCs w:val="22"/>
        </w:rPr>
        <w:instrText xml:space="preserve"> ADDIN EN.CITE &lt;EndNote&gt;&lt;Cite&gt;&lt;Author&gt;Nikčević&lt;/Author&gt;&lt;Year&gt;1993&lt;/Year&gt;&lt;RecNum&gt;604&lt;/RecNum&gt;&lt;DisplayText&gt;(Nikčević 1993)&lt;/DisplayText&gt;&lt;record&gt;&lt;rec-number&gt;604&lt;/rec-number&gt;&lt;foreign-keys&gt;&lt;key app="EN" db-id="feepfrs24ae0ece5dewx2f5odd2ztf090x9x"&gt;604&lt;/key&gt;&lt;/foreign-keys&gt;&lt;ref-type name="Book"&gt;6&lt;/ref-type&gt;&lt;contributors&gt;&lt;authors&gt;&lt;author&gt;Nikčević, Vojislav&lt;/author&gt;&lt;/authors&gt;&lt;/contributors&gt;&lt;titles&gt;&lt;title&gt;Crnogorski jezik: geneza, tipologija, razvoj, strukturne osobine, funkcije. 1.(Od artikulacije govora do 1360. godine)&lt;/title&gt;&lt;/titles&gt;&lt;dates&gt;&lt;year&gt;1993&lt;/year&gt;&lt;/dates&gt;&lt;publisher&gt;Matica crnogorska&lt;/publisher&gt;&lt;urls&gt;&lt;/urls&gt;&lt;/record&gt;&lt;/Cite&gt;&lt;/EndNote&gt;</w:instrText>
      </w:r>
      <w:r w:rsidRPr="00FB172D">
        <w:rPr>
          <w:rFonts w:ascii="Georgia" w:hAnsi="Georgia"/>
          <w:sz w:val="22"/>
          <w:szCs w:val="22"/>
        </w:rPr>
        <w:fldChar w:fldCharType="separate"/>
      </w:r>
      <w:r w:rsidR="007F05BA">
        <w:rPr>
          <w:rFonts w:ascii="Georgia" w:hAnsi="Georgia"/>
          <w:noProof/>
          <w:sz w:val="22"/>
          <w:szCs w:val="22"/>
        </w:rPr>
        <w:t>(</w:t>
      </w:r>
      <w:hyperlink w:anchor="_ENREF_46" w:tooltip="Nikčević, 1993 #753" w:history="1">
        <w:r w:rsidR="0097027F">
          <w:rPr>
            <w:rFonts w:ascii="Georgia" w:hAnsi="Georgia"/>
            <w:noProof/>
            <w:sz w:val="22"/>
            <w:szCs w:val="22"/>
          </w:rPr>
          <w:t>Nikčević 1993</w:t>
        </w:r>
      </w:hyperlink>
      <w:r w:rsidR="007F05BA">
        <w:rPr>
          <w:rFonts w:ascii="Georgia" w:hAnsi="Georgia"/>
          <w:noProof/>
          <w:sz w:val="22"/>
          <w:szCs w:val="22"/>
        </w:rPr>
        <w:t>)</w:t>
      </w:r>
      <w:r w:rsidRPr="00FB172D">
        <w:rPr>
          <w:rFonts w:ascii="Georgia" w:hAnsi="Georgia"/>
          <w:sz w:val="22"/>
          <w:szCs w:val="22"/>
        </w:rPr>
        <w:fldChar w:fldCharType="end"/>
      </w:r>
      <w:r w:rsidRPr="00FB172D">
        <w:rPr>
          <w:rFonts w:ascii="Georgia" w:hAnsi="Georgia"/>
          <w:sz w:val="22"/>
          <w:szCs w:val="22"/>
        </w:rPr>
        <w:t>.</w:t>
      </w:r>
      <w:r w:rsidR="008B1972" w:rsidRPr="00FB172D">
        <w:rPr>
          <w:rFonts w:ascii="Georgia" w:hAnsi="Georgia"/>
          <w:sz w:val="22"/>
          <w:szCs w:val="22"/>
        </w:rPr>
        <w:t xml:space="preserve"> As the alleged differences were contrary to modern linguistics, the discourse needed to continue in a declarative fashion; according to Čirgić, </w:t>
      </w:r>
      <w:r w:rsidR="008B1972" w:rsidRPr="00FB172D">
        <w:rPr>
          <w:rFonts w:ascii="Georgia" w:eastAsia="TimesNewRomanPSMT" w:hAnsi="Georgia" w:cs="TimesNewRomanPS-ItalicMT"/>
          <w:iCs/>
          <w:sz w:val="22"/>
          <w:szCs w:val="22"/>
        </w:rPr>
        <w:t>‘even though they have a štokavian base, Bosnian, Montenegrin, Croatian and Serbian had different developmental flows, so their development in particular stages did not have many contact points</w:t>
      </w:r>
      <w:r w:rsidR="008B1972" w:rsidRPr="00FB172D">
        <w:rPr>
          <w:rFonts w:ascii="Georgia" w:eastAsia="TimesNewRomanPSMT" w:hAnsi="Georgia" w:cs="TimesNewRomanPSMT"/>
          <w:sz w:val="22"/>
          <w:szCs w:val="22"/>
        </w:rPr>
        <w:t xml:space="preserve">’ </w:t>
      </w:r>
      <w:r w:rsidR="008B1972"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&lt;EndNote&gt;&lt;Cite&gt;&lt;Author&gt;Čirgić&lt;/Author&gt;&lt;Year&gt;2011&lt;/Year&gt;&lt;RecNum&gt;572&lt;/RecNum&gt;&lt;Pages&gt;23&lt;/Pages&gt;&lt;DisplayText&gt;(Čirgić 2011, 23)&lt;/DisplayText&gt;&lt;record&gt;&lt;rec-number&gt;572&lt;/rec-number&gt;&lt;foreign-keys&gt;&lt;key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008B1972"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23</w:t>
        </w:r>
      </w:hyperlink>
      <w:r w:rsidR="007F05BA">
        <w:rPr>
          <w:rFonts w:ascii="Georgia" w:eastAsia="TimesNewRomanPSMT" w:hAnsi="Georgia" w:cs="TimesNewRomanPSMT"/>
          <w:noProof/>
          <w:sz w:val="22"/>
          <w:szCs w:val="22"/>
        </w:rPr>
        <w:t>)</w:t>
      </w:r>
      <w:r w:rsidR="008B1972" w:rsidRPr="00FB172D">
        <w:rPr>
          <w:rFonts w:ascii="Georgia" w:eastAsia="TimesNewRomanPSMT" w:hAnsi="Georgia" w:cs="TimesNewRomanPSMT"/>
          <w:sz w:val="22"/>
          <w:szCs w:val="22"/>
        </w:rPr>
        <w:fldChar w:fldCharType="end"/>
      </w:r>
      <w:r w:rsidR="008B1972" w:rsidRPr="00FB172D">
        <w:rPr>
          <w:rFonts w:ascii="Georgia" w:eastAsia="TimesNewRomanPSMT" w:hAnsi="Georgia" w:cs="TimesNewRomanPSMT"/>
          <w:sz w:val="22"/>
          <w:szCs w:val="22"/>
        </w:rPr>
        <w:t xml:space="preserve">. </w:t>
      </w:r>
      <w:r w:rsidR="008B1972" w:rsidRPr="00FB172D">
        <w:rPr>
          <w:rFonts w:ascii="Georgia" w:hAnsi="Georgia"/>
          <w:sz w:val="22"/>
          <w:szCs w:val="22"/>
        </w:rPr>
        <w:t>According to Greenberg,</w:t>
      </w:r>
    </w:p>
    <w:p w:rsidR="005762F6" w:rsidRPr="00FB172D" w:rsidRDefault="005762F6" w:rsidP="00697128">
      <w:pPr>
        <w:spacing w:after="0" w:line="240" w:lineRule="auto"/>
        <w:rPr>
          <w:rFonts w:ascii="Georgia" w:hAnsi="Georgia"/>
          <w:b/>
          <w:sz w:val="22"/>
          <w:szCs w:val="22"/>
        </w:rPr>
      </w:pPr>
    </w:p>
    <w:p w:rsidR="008B1972" w:rsidRPr="00FB172D" w:rsidRDefault="008B1972" w:rsidP="008B1972">
      <w:pPr>
        <w:autoSpaceDE w:val="0"/>
        <w:autoSpaceDN w:val="0"/>
        <w:adjustRightInd w:val="0"/>
        <w:spacing w:after="0" w:line="240" w:lineRule="auto"/>
        <w:ind w:left="720"/>
        <w:rPr>
          <w:rFonts w:ascii="Georgia" w:eastAsia="TimesNewRomanPSMT" w:hAnsi="Georgia" w:cs="TimesNewRomanPSMT"/>
          <w:sz w:val="22"/>
          <w:szCs w:val="22"/>
        </w:rPr>
      </w:pPr>
      <w:r w:rsidRPr="00FB172D">
        <w:rPr>
          <w:rFonts w:ascii="Georgia" w:eastAsia="TimesNewRomanPSMT" w:hAnsi="Georgia" w:cs="TimesNewRomanPSMT"/>
          <w:sz w:val="22"/>
          <w:szCs w:val="22"/>
        </w:rPr>
        <w:t>‘Like other nationalists, members of the pro-Montenegrin faction support their claims for a sovereign Montenegrin nation-state, by emphasizing its specific cultural heritage, history, literature, ethnic origins, and language. In their search for authenticity, they have made some outlandish claims on the special origin of the Montenegrin people. In an interview posted on the Montenet website entitled "Does a Montenegrin Language Exist?" ("Da li postoji crnogorski jezik") Nik</w:t>
      </w:r>
      <w:r w:rsidR="00167735">
        <w:rPr>
          <w:rFonts w:ascii="Georgia" w:eastAsia="TimesNewRomanPSMT" w:hAnsi="Georgia" w:cs="TimesNewRomanPSMT"/>
          <w:sz w:val="22"/>
          <w:szCs w:val="22"/>
        </w:rPr>
        <w:t>č</w:t>
      </w:r>
      <w:r w:rsidRPr="00FB172D">
        <w:rPr>
          <w:rFonts w:ascii="Georgia" w:eastAsia="TimesNewRomanPSMT" w:hAnsi="Georgia" w:cs="TimesNewRomanPSMT"/>
          <w:sz w:val="22"/>
          <w:szCs w:val="22"/>
        </w:rPr>
        <w:t>evi</w:t>
      </w:r>
      <w:r w:rsidR="00167735">
        <w:rPr>
          <w:rFonts w:ascii="Georgia" w:eastAsia="TimesNewRomanPSMT" w:hAnsi="Georgia" w:cs="TimesNewRomanPSMT"/>
          <w:sz w:val="22"/>
          <w:szCs w:val="22"/>
        </w:rPr>
        <w:t>ć</w:t>
      </w:r>
      <w:r w:rsidRPr="00FB172D">
        <w:rPr>
          <w:rFonts w:ascii="Georgia" w:eastAsia="TimesNewRomanPSMT" w:hAnsi="Georgia" w:cs="TimesNewRomanPSMT"/>
          <w:sz w:val="22"/>
          <w:szCs w:val="22"/>
        </w:rPr>
        <w:t xml:space="preserve"> made the highly dubious claim that "the prototype for the Montenegrin language is the Polabian language," having based these unfounded assertions on "hundreds" of Montenegrin place names’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&lt;EndNote&gt;&lt;Cite&gt;&lt;Author&gt;Greenberg&lt;/Author&gt;&lt;Year&gt;2004&lt;/Year&gt;&lt;RecNum&gt;576&lt;/RecNum&gt;&lt;Pages&gt;100&lt;/Pages&gt;&lt;DisplayText&gt;(Greenberg 2004, 100)&lt;/DisplayText&gt;&lt;record&gt;&lt;rec-number&gt;576&lt;/rec-number&gt;&lt;foreign-keys&gt;&lt;key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100</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p>
    <w:p w:rsidR="001C27D5" w:rsidRPr="00FB172D" w:rsidRDefault="001C27D5" w:rsidP="001C27D5">
      <w:pPr>
        <w:spacing w:after="0" w:line="240" w:lineRule="auto"/>
        <w:rPr>
          <w:rFonts w:ascii="Georgia" w:hAnsi="Georgia"/>
          <w:color w:val="000000"/>
          <w:sz w:val="22"/>
          <w:szCs w:val="22"/>
        </w:rPr>
      </w:pPr>
    </w:p>
    <w:p w:rsidR="00301109" w:rsidRPr="00FB172D" w:rsidRDefault="00301109" w:rsidP="00697128">
      <w:pPr>
        <w:spacing w:after="0" w:line="240" w:lineRule="auto"/>
        <w:rPr>
          <w:rFonts w:ascii="Georgia" w:hAnsi="Georgia"/>
          <w:sz w:val="22"/>
          <w:szCs w:val="22"/>
        </w:rPr>
      </w:pPr>
    </w:p>
    <w:p w:rsidR="00E23DD7" w:rsidRPr="00FB172D" w:rsidRDefault="001443B1" w:rsidP="00697128">
      <w:pPr>
        <w:spacing w:after="0" w:line="240" w:lineRule="auto"/>
        <w:rPr>
          <w:rFonts w:ascii="Georgia" w:hAnsi="Georgia"/>
          <w:b/>
          <w:sz w:val="22"/>
          <w:szCs w:val="22"/>
        </w:rPr>
      </w:pPr>
      <w:r w:rsidRPr="00FB172D">
        <w:rPr>
          <w:rFonts w:ascii="Georgia" w:hAnsi="Georgia"/>
          <w:b/>
          <w:color w:val="000000"/>
          <w:sz w:val="22"/>
          <w:szCs w:val="22"/>
        </w:rPr>
        <w:t>‘With full respect to scientific argumentation’</w:t>
      </w:r>
      <w:r w:rsidR="00E03A36">
        <w:rPr>
          <w:rFonts w:ascii="Georgia" w:hAnsi="Georgia"/>
          <w:b/>
          <w:color w:val="000000"/>
          <w:sz w:val="22"/>
          <w:szCs w:val="22"/>
        </w:rPr>
        <w:t>: the discursive strategies</w:t>
      </w:r>
      <w:r w:rsidR="00664C3A" w:rsidRPr="00FB172D">
        <w:rPr>
          <w:rFonts w:ascii="Georgia" w:hAnsi="Georgia"/>
          <w:b/>
          <w:color w:val="000000"/>
          <w:sz w:val="22"/>
          <w:szCs w:val="22"/>
        </w:rPr>
        <w:t xml:space="preserve"> of repetition</w:t>
      </w:r>
      <w:r w:rsidR="00D07556" w:rsidRPr="00FB172D">
        <w:rPr>
          <w:rFonts w:ascii="Georgia" w:hAnsi="Georgia"/>
          <w:b/>
          <w:color w:val="000000"/>
          <w:sz w:val="22"/>
          <w:szCs w:val="22"/>
        </w:rPr>
        <w:t>, praise</w:t>
      </w:r>
      <w:r w:rsidR="002615B1" w:rsidRPr="00FB172D">
        <w:rPr>
          <w:rFonts w:ascii="Georgia" w:hAnsi="Georgia"/>
          <w:b/>
          <w:color w:val="000000"/>
          <w:sz w:val="22"/>
          <w:szCs w:val="22"/>
        </w:rPr>
        <w:t xml:space="preserve"> and faux </w:t>
      </w:r>
      <w:r w:rsidR="002615B1" w:rsidRPr="00FB172D">
        <w:rPr>
          <w:rFonts w:ascii="Georgia" w:hAnsi="Georgia"/>
          <w:b/>
          <w:i/>
          <w:color w:val="000000"/>
          <w:sz w:val="22"/>
          <w:szCs w:val="22"/>
        </w:rPr>
        <w:t>ad verecundiam</w:t>
      </w:r>
    </w:p>
    <w:p w:rsidR="00F34482" w:rsidRPr="00FB172D" w:rsidRDefault="00F34482" w:rsidP="00697128">
      <w:pPr>
        <w:autoSpaceDE w:val="0"/>
        <w:autoSpaceDN w:val="0"/>
        <w:adjustRightInd w:val="0"/>
        <w:spacing w:after="0" w:line="240" w:lineRule="auto"/>
        <w:rPr>
          <w:rFonts w:ascii="Georgia" w:hAnsi="Georgia"/>
          <w:sz w:val="22"/>
          <w:szCs w:val="22"/>
        </w:rPr>
      </w:pPr>
    </w:p>
    <w:p w:rsidR="00FD450D" w:rsidRPr="00FB172D" w:rsidRDefault="002615B1" w:rsidP="001F66A2">
      <w:pPr>
        <w:autoSpaceDE w:val="0"/>
        <w:autoSpaceDN w:val="0"/>
        <w:adjustRightInd w:val="0"/>
        <w:spacing w:after="0" w:line="240" w:lineRule="auto"/>
        <w:rPr>
          <w:rFonts w:ascii="Georgia" w:hAnsi="Georgia"/>
          <w:color w:val="000000"/>
          <w:sz w:val="22"/>
          <w:szCs w:val="22"/>
        </w:rPr>
      </w:pPr>
      <w:r w:rsidRPr="00FB172D">
        <w:rPr>
          <w:rFonts w:ascii="Georgia" w:hAnsi="Georgia"/>
          <w:sz w:val="22"/>
          <w:szCs w:val="22"/>
        </w:rPr>
        <w:tab/>
        <w:t>Another instance which is heavily exploited is a staunch encomiastic discourse, with the main proponent of the</w:t>
      </w:r>
      <w:r w:rsidR="00ED6D51" w:rsidRPr="00FB172D">
        <w:rPr>
          <w:rFonts w:ascii="Georgia" w:hAnsi="Georgia"/>
          <w:sz w:val="22"/>
          <w:szCs w:val="22"/>
        </w:rPr>
        <w:t xml:space="preserve"> Montenegrin language, the late Vojislav Nikčević, being the </w:t>
      </w:r>
      <w:r w:rsidR="00D82B87">
        <w:rPr>
          <w:rFonts w:ascii="Georgia" w:hAnsi="Georgia"/>
          <w:sz w:val="22"/>
          <w:szCs w:val="22"/>
        </w:rPr>
        <w:t xml:space="preserve">most common </w:t>
      </w:r>
      <w:r w:rsidR="00ED6D51" w:rsidRPr="00FB172D">
        <w:rPr>
          <w:rFonts w:ascii="Georgia" w:hAnsi="Georgia"/>
          <w:sz w:val="22"/>
          <w:szCs w:val="22"/>
        </w:rPr>
        <w:t xml:space="preserve">object of praise. </w:t>
      </w:r>
      <w:r w:rsidR="001F66A2" w:rsidRPr="00FB172D">
        <w:rPr>
          <w:rFonts w:ascii="Georgia" w:hAnsi="Georgia"/>
          <w:sz w:val="22"/>
          <w:szCs w:val="22"/>
        </w:rPr>
        <w:t xml:space="preserve">Đurović wrote, drawing upon Čirgić, that </w:t>
      </w:r>
      <w:r w:rsidR="001F66A2" w:rsidRPr="00FB172D">
        <w:rPr>
          <w:rFonts w:ascii="Georgia" w:hAnsi="Georgia"/>
          <w:iCs/>
          <w:color w:val="000000"/>
          <w:sz w:val="22"/>
          <w:szCs w:val="22"/>
        </w:rPr>
        <w:t xml:space="preserve">‘for </w:t>
      </w:r>
      <w:r w:rsidR="001F66A2" w:rsidRPr="00FB172D">
        <w:rPr>
          <w:rFonts w:ascii="Georgia" w:hAnsi="Georgia" w:cs="Cambria"/>
          <w:iCs/>
          <w:color w:val="000000"/>
          <w:sz w:val="22"/>
          <w:szCs w:val="22"/>
        </w:rPr>
        <w:t>Č</w:t>
      </w:r>
      <w:r w:rsidR="001F66A2" w:rsidRPr="00FB172D">
        <w:rPr>
          <w:rFonts w:ascii="Georgia" w:hAnsi="Georgia"/>
          <w:iCs/>
          <w:color w:val="000000"/>
          <w:sz w:val="22"/>
          <w:szCs w:val="22"/>
        </w:rPr>
        <w:t>irgi</w:t>
      </w:r>
      <w:r w:rsidR="001F66A2" w:rsidRPr="00FB172D">
        <w:rPr>
          <w:rFonts w:ascii="Georgia" w:hAnsi="Georgia" w:cs="Cambria"/>
          <w:iCs/>
          <w:color w:val="000000"/>
          <w:sz w:val="22"/>
          <w:szCs w:val="22"/>
        </w:rPr>
        <w:t>ć</w:t>
      </w:r>
      <w:r w:rsidR="001F66A2" w:rsidRPr="00FB172D">
        <w:rPr>
          <w:rFonts w:ascii="Georgia" w:hAnsi="Georgia"/>
          <w:iCs/>
          <w:color w:val="000000"/>
          <w:sz w:val="22"/>
          <w:szCs w:val="22"/>
        </w:rPr>
        <w:t>, there is no doubt that the academic Vojislav P. Nik</w:t>
      </w:r>
      <w:r w:rsidR="001F66A2" w:rsidRPr="00FB172D">
        <w:rPr>
          <w:rFonts w:ascii="Georgia" w:hAnsi="Georgia" w:cs="Cambria"/>
          <w:iCs/>
          <w:color w:val="000000"/>
          <w:sz w:val="22"/>
          <w:szCs w:val="22"/>
        </w:rPr>
        <w:t>č</w:t>
      </w:r>
      <w:r w:rsidR="001F66A2" w:rsidRPr="00FB172D">
        <w:rPr>
          <w:rFonts w:ascii="Georgia" w:hAnsi="Georgia"/>
          <w:iCs/>
          <w:color w:val="000000"/>
          <w:sz w:val="22"/>
          <w:szCs w:val="22"/>
        </w:rPr>
        <w:t>evi</w:t>
      </w:r>
      <w:r w:rsidR="001F66A2" w:rsidRPr="00FB172D">
        <w:rPr>
          <w:rFonts w:ascii="Georgia" w:hAnsi="Georgia" w:cs="Cambria"/>
          <w:iCs/>
          <w:color w:val="000000"/>
          <w:sz w:val="22"/>
          <w:szCs w:val="22"/>
        </w:rPr>
        <w:t>ć</w:t>
      </w:r>
      <w:r w:rsidR="001F66A2" w:rsidRPr="00FB172D">
        <w:rPr>
          <w:rFonts w:ascii="Georgia" w:hAnsi="Georgia"/>
          <w:iCs/>
          <w:color w:val="000000"/>
          <w:sz w:val="22"/>
          <w:szCs w:val="22"/>
        </w:rPr>
        <w:t>, with his work and linguistic conception, acquired great international acclaim in the world of linguistics’</w:t>
      </w:r>
      <w:r w:rsidR="001F66A2" w:rsidRPr="00FB172D">
        <w:rPr>
          <w:rFonts w:ascii="Georgia" w:hAnsi="Georgia"/>
          <w:color w:val="000000"/>
          <w:sz w:val="22"/>
          <w:szCs w:val="22"/>
        </w:rPr>
        <w:t xml:space="preserve"> </w:t>
      </w:r>
      <w:r w:rsidR="001F66A2"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&lt;EndNote&gt;&lt;Cite&gt;&lt;Author&gt;Đurović&lt;/Author&gt;&lt;Year&gt;2008&lt;/Year&gt;&lt;RecNum&gt;569&lt;/RecNum&gt;&lt;Pages&gt;16&lt;/Pages&gt;&lt;DisplayText&gt;(Đurović 2008b, 16)&lt;/DisplayText&gt;&lt;record&gt;&lt;rec-number&gt;569&lt;/rec-number&gt;&lt;foreign-keys&gt;&lt;key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1F66A2"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16</w:t>
        </w:r>
      </w:hyperlink>
      <w:r w:rsidR="007F05BA">
        <w:rPr>
          <w:rFonts w:ascii="Georgia" w:hAnsi="Georgia"/>
          <w:noProof/>
          <w:color w:val="000000"/>
          <w:sz w:val="22"/>
          <w:szCs w:val="22"/>
        </w:rPr>
        <w:t>)</w:t>
      </w:r>
      <w:r w:rsidR="001F66A2" w:rsidRPr="00FB172D">
        <w:rPr>
          <w:rFonts w:ascii="Georgia" w:hAnsi="Georgia"/>
          <w:color w:val="000000"/>
          <w:sz w:val="22"/>
          <w:szCs w:val="22"/>
        </w:rPr>
        <w:fldChar w:fldCharType="end"/>
      </w:r>
      <w:r w:rsidR="001F66A2" w:rsidRPr="00FB172D">
        <w:rPr>
          <w:rFonts w:ascii="Georgia" w:hAnsi="Georgia"/>
          <w:color w:val="000000"/>
          <w:sz w:val="22"/>
          <w:szCs w:val="22"/>
        </w:rPr>
        <w:t xml:space="preserve">. He also called Nikčević </w:t>
      </w:r>
    </w:p>
    <w:p w:rsidR="00FD450D" w:rsidRPr="00FB172D" w:rsidRDefault="00FD450D" w:rsidP="001F66A2">
      <w:pPr>
        <w:autoSpaceDE w:val="0"/>
        <w:autoSpaceDN w:val="0"/>
        <w:adjustRightInd w:val="0"/>
        <w:spacing w:after="0" w:line="240" w:lineRule="auto"/>
        <w:rPr>
          <w:rFonts w:ascii="Georgia" w:hAnsi="Georgia"/>
          <w:color w:val="000000"/>
          <w:sz w:val="22"/>
          <w:szCs w:val="22"/>
        </w:rPr>
      </w:pPr>
    </w:p>
    <w:p w:rsidR="00FD450D" w:rsidRPr="00FB172D" w:rsidRDefault="001F66A2" w:rsidP="00FD450D">
      <w:pPr>
        <w:autoSpaceDE w:val="0"/>
        <w:autoSpaceDN w:val="0"/>
        <w:adjustRightInd w:val="0"/>
        <w:spacing w:after="0" w:line="240" w:lineRule="auto"/>
        <w:ind w:left="720"/>
        <w:rPr>
          <w:rFonts w:ascii="Georgia" w:hAnsi="Georgia"/>
          <w:color w:val="000000"/>
          <w:sz w:val="22"/>
          <w:szCs w:val="22"/>
        </w:rPr>
      </w:pPr>
      <w:r w:rsidRPr="00FB172D">
        <w:rPr>
          <w:rFonts w:ascii="Georgia" w:hAnsi="Georgia"/>
          <w:color w:val="000000"/>
          <w:sz w:val="22"/>
          <w:szCs w:val="22"/>
        </w:rPr>
        <w:t>‘the bard of the Montenegrin language, who already now enjoys high respect in philological and linguistic circles throughout Europe. There is an imposing number of writers, prominent cultural workmen, philologists and linguists, that hold true that Vojislav P.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xml:space="preserve"> is, as a scientist and tireless workman, unrivaled in Montenegrin linguistics’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&lt;EndNote&gt;&lt;Cite&gt;&lt;Author&gt;Đurović&lt;/Author&gt;&lt;Year&gt;2008&lt;/Year&gt;&lt;RecNum&gt;569&lt;/RecNum&gt;&lt;Pages&gt;8&lt;/Pages&gt;&lt;DisplayText&gt;(Đurović 2008b, 8)&lt;/DisplayText&gt;&lt;record&gt;&lt;rec-number&gt;569&lt;/rec-number&gt;&lt;foreign-keys&gt;&lt;key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8</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Pr="00FB172D">
        <w:rPr>
          <w:rFonts w:ascii="Georgia" w:hAnsi="Georgia"/>
          <w:color w:val="000000"/>
          <w:sz w:val="22"/>
          <w:szCs w:val="22"/>
        </w:rPr>
        <w:t xml:space="preserve">. </w:t>
      </w:r>
    </w:p>
    <w:p w:rsidR="00FD450D" w:rsidRPr="00FB172D" w:rsidRDefault="00FD450D" w:rsidP="001F66A2">
      <w:pPr>
        <w:autoSpaceDE w:val="0"/>
        <w:autoSpaceDN w:val="0"/>
        <w:adjustRightInd w:val="0"/>
        <w:spacing w:after="0" w:line="240" w:lineRule="auto"/>
        <w:rPr>
          <w:rFonts w:ascii="Georgia" w:hAnsi="Georgia"/>
          <w:color w:val="000000"/>
          <w:sz w:val="22"/>
          <w:szCs w:val="22"/>
        </w:rPr>
      </w:pPr>
    </w:p>
    <w:p w:rsidR="001F66A2" w:rsidRPr="00FB172D" w:rsidRDefault="001F66A2" w:rsidP="00577970">
      <w:pPr>
        <w:autoSpaceDE w:val="0"/>
        <w:autoSpaceDN w:val="0"/>
        <w:adjustRightInd w:val="0"/>
        <w:spacing w:after="0" w:line="240" w:lineRule="auto"/>
        <w:ind w:firstLine="720"/>
        <w:rPr>
          <w:rFonts w:ascii="Georgia" w:hAnsi="Georgia"/>
          <w:color w:val="000000"/>
          <w:sz w:val="22"/>
          <w:szCs w:val="22"/>
        </w:rPr>
      </w:pPr>
      <w:r w:rsidRPr="00FB172D">
        <w:rPr>
          <w:rFonts w:ascii="Georgia" w:hAnsi="Georgia"/>
          <w:color w:val="000000"/>
          <w:sz w:val="22"/>
          <w:szCs w:val="22"/>
        </w:rPr>
        <w:t>Statements are given in a straigthforward, declarative manner, without corroboration, expecting from the reader to take the information given for granted. The praise continues, uninterrupted:</w:t>
      </w:r>
    </w:p>
    <w:p w:rsidR="002615B1" w:rsidRPr="00FB172D" w:rsidRDefault="002615B1" w:rsidP="00697128">
      <w:pPr>
        <w:autoSpaceDE w:val="0"/>
        <w:autoSpaceDN w:val="0"/>
        <w:adjustRightInd w:val="0"/>
        <w:spacing w:after="0" w:line="240" w:lineRule="auto"/>
        <w:rPr>
          <w:rFonts w:ascii="Georgia" w:hAnsi="Georgia"/>
          <w:sz w:val="22"/>
          <w:szCs w:val="22"/>
        </w:rPr>
      </w:pPr>
    </w:p>
    <w:p w:rsidR="001F66A2" w:rsidRPr="00FB172D" w:rsidRDefault="001F66A2" w:rsidP="001F66A2">
      <w:pPr>
        <w:spacing w:after="0" w:line="240" w:lineRule="auto"/>
        <w:ind w:left="720"/>
        <w:rPr>
          <w:rFonts w:ascii="Georgia" w:hAnsi="Georgia"/>
          <w:iCs/>
          <w:color w:val="000000"/>
          <w:sz w:val="22"/>
          <w:szCs w:val="22"/>
        </w:rPr>
      </w:pPr>
      <w:r w:rsidRPr="00FB172D">
        <w:rPr>
          <w:rFonts w:ascii="Georgia" w:hAnsi="Georgia"/>
          <w:color w:val="000000"/>
          <w:sz w:val="22"/>
          <w:szCs w:val="22"/>
        </w:rPr>
        <w:t xml:space="preserve">‘It is doubtless that </w:t>
      </w:r>
      <w:r w:rsidRPr="00FB172D">
        <w:rPr>
          <w:rFonts w:ascii="Georgia" w:hAnsi="Georgia" w:cs="Cambria"/>
          <w:color w:val="000000"/>
          <w:sz w:val="22"/>
          <w:szCs w:val="22"/>
        </w:rPr>
        <w:t>Č</w:t>
      </w:r>
      <w:r w:rsidRPr="00FB172D">
        <w:rPr>
          <w:rFonts w:ascii="Georgia" w:hAnsi="Georgia"/>
          <w:color w:val="000000"/>
          <w:sz w:val="22"/>
          <w:szCs w:val="22"/>
        </w:rPr>
        <w:t>irgi</w:t>
      </w:r>
      <w:r w:rsidRPr="00FB172D">
        <w:rPr>
          <w:rFonts w:ascii="Georgia" w:hAnsi="Georgia" w:cs="Cambria"/>
          <w:color w:val="000000"/>
          <w:sz w:val="22"/>
          <w:szCs w:val="22"/>
        </w:rPr>
        <w:t>ć</w:t>
      </w:r>
      <w:r w:rsidRPr="00FB172D">
        <w:rPr>
          <w:rFonts w:ascii="Georgia" w:hAnsi="Georgia"/>
          <w:color w:val="000000"/>
          <w:sz w:val="22"/>
          <w:szCs w:val="22"/>
        </w:rPr>
        <w:t>’s scientific attitudes about the whole of the work and importance of Vojislav P.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xml:space="preserve"> fit into the criteria of numerous contemporary linguists, academics and university professors throughout Europe. All of them are unified in the judging that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xml:space="preserve">’s work has played the key role for their own introduction to the Montenegrin language, as well as that because of him, this language </w:t>
      </w:r>
      <w:r w:rsidRPr="00FB172D">
        <w:rPr>
          <w:rFonts w:ascii="Georgia" w:hAnsi="Georgia"/>
          <w:color w:val="000000"/>
          <w:sz w:val="22"/>
          <w:szCs w:val="22"/>
        </w:rPr>
        <w:lastRenderedPageBreak/>
        <w:t>is being studies at departments of Slavistics outside of Montenegro. Without any exaggeration, one could say that there is no linguist in the world who is aware of the Montenegrin language, without being aware of the academic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xml:space="preserve">’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&lt;EndNote&gt;&lt;Cite&gt;&lt;Author&gt;Đurović&lt;/Author&gt;&lt;Year&gt;2008&lt;/Year&gt;&lt;RecNum&gt;569&lt;/RecNum&gt;&lt;Pages&gt;16&lt;/Pages&gt;&lt;DisplayText&gt;(Đurović 2008b, 16)&lt;/DisplayText&gt;&lt;record&gt;&lt;rec-number&gt;569&lt;/rec-number&gt;&lt;foreign-keys&gt;&lt;key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16</w:t>
        </w:r>
      </w:hyperlink>
      <w:r w:rsidR="007F05BA">
        <w:rPr>
          <w:rFonts w:ascii="Georgia" w:hAnsi="Georgia"/>
          <w:noProof/>
          <w:color w:val="000000"/>
          <w:sz w:val="22"/>
          <w:szCs w:val="22"/>
        </w:rPr>
        <w:t>)</w:t>
      </w:r>
      <w:r w:rsidRPr="00FB172D">
        <w:rPr>
          <w:rFonts w:ascii="Georgia" w:hAnsi="Georgia"/>
          <w:color w:val="000000"/>
          <w:sz w:val="22"/>
          <w:szCs w:val="22"/>
        </w:rPr>
        <w:fldChar w:fldCharType="end"/>
      </w:r>
    </w:p>
    <w:p w:rsidR="00682251" w:rsidRPr="00FB172D" w:rsidRDefault="00682251" w:rsidP="00697128">
      <w:pPr>
        <w:autoSpaceDE w:val="0"/>
        <w:autoSpaceDN w:val="0"/>
        <w:adjustRightInd w:val="0"/>
        <w:spacing w:after="0" w:line="240" w:lineRule="auto"/>
        <w:rPr>
          <w:rFonts w:ascii="Georgia" w:hAnsi="Georgia"/>
          <w:sz w:val="22"/>
          <w:szCs w:val="22"/>
        </w:rPr>
      </w:pPr>
    </w:p>
    <w:p w:rsidR="00D062A1" w:rsidRPr="00FB172D" w:rsidRDefault="0002360A" w:rsidP="001C27D5">
      <w:pPr>
        <w:spacing w:after="0" w:line="240" w:lineRule="auto"/>
        <w:rPr>
          <w:rFonts w:ascii="Georgia" w:hAnsi="Georgia"/>
          <w:color w:val="000000"/>
          <w:sz w:val="22"/>
          <w:szCs w:val="22"/>
        </w:rPr>
      </w:pPr>
      <w:r w:rsidRPr="00FB172D">
        <w:rPr>
          <w:rFonts w:ascii="Georgia" w:hAnsi="Georgia"/>
          <w:sz w:val="22"/>
          <w:szCs w:val="22"/>
        </w:rPr>
        <w:tab/>
        <w:t>The main identifi</w:t>
      </w:r>
      <w:r w:rsidR="001F66A2" w:rsidRPr="00FB172D">
        <w:rPr>
          <w:rFonts w:ascii="Georgia" w:hAnsi="Georgia"/>
          <w:sz w:val="22"/>
          <w:szCs w:val="22"/>
        </w:rPr>
        <w:t xml:space="preserve">able instance in the abovepresented encomiastic discourse is, besides the </w:t>
      </w:r>
      <w:r w:rsidR="00C10995">
        <w:rPr>
          <w:rFonts w:ascii="Georgia" w:hAnsi="Georgia"/>
          <w:sz w:val="22"/>
          <w:szCs w:val="22"/>
        </w:rPr>
        <w:t xml:space="preserve">ubiquitous </w:t>
      </w:r>
      <w:r w:rsidR="001F66A2" w:rsidRPr="00FB172D">
        <w:rPr>
          <w:rFonts w:ascii="Georgia" w:hAnsi="Georgia"/>
          <w:sz w:val="22"/>
          <w:szCs w:val="22"/>
        </w:rPr>
        <w:t xml:space="preserve">declarative nature of the statements, is </w:t>
      </w:r>
      <w:r w:rsidR="001F66A2" w:rsidRPr="00C10995">
        <w:rPr>
          <w:rFonts w:ascii="Georgia" w:hAnsi="Georgia"/>
          <w:i/>
          <w:sz w:val="22"/>
          <w:szCs w:val="22"/>
        </w:rPr>
        <w:t>repetition</w:t>
      </w:r>
      <w:r w:rsidR="001F66A2" w:rsidRPr="00FB172D">
        <w:rPr>
          <w:rFonts w:ascii="Georgia" w:hAnsi="Georgia"/>
          <w:sz w:val="22"/>
          <w:szCs w:val="22"/>
        </w:rPr>
        <w:t>.</w:t>
      </w:r>
      <w:r w:rsidR="00D14001" w:rsidRPr="00FB172D">
        <w:rPr>
          <w:rFonts w:ascii="Georgia" w:hAnsi="Georgia"/>
          <w:sz w:val="22"/>
          <w:szCs w:val="22"/>
        </w:rPr>
        <w:t xml:space="preserve"> For some linguists, repetition is a ‘central linguistic meaning-making strategy’ </w:t>
      </w:r>
      <w:r w:rsidR="00D14001" w:rsidRPr="00FB172D">
        <w:rPr>
          <w:rFonts w:ascii="Georgia" w:hAnsi="Georgia"/>
          <w:sz w:val="22"/>
          <w:szCs w:val="22"/>
        </w:rPr>
        <w:fldChar w:fldCharType="begin"/>
      </w:r>
      <w:r w:rsidR="0097027F">
        <w:rPr>
          <w:rFonts w:ascii="Georgia" w:hAnsi="Georgia"/>
          <w:sz w:val="22"/>
          <w:szCs w:val="22"/>
        </w:rPr>
        <w:instrText xml:space="preserve"> ADDIN EN.CITE &lt;EndNote&gt;&lt;Cite&gt;&lt;Author&gt;Tannen&lt;/Author&gt;&lt;Year&gt;2007&lt;/Year&gt;&lt;RecNum&gt;731&lt;/RecNum&gt;&lt;Pages&gt;97&lt;/Pages&gt;&lt;DisplayText&gt;(Tannen 2007, 97)&lt;/DisplayText&gt;&lt;record&gt;&lt;rec-number&gt;731&lt;/rec-number&gt;&lt;foreign-keys&gt;&lt;key app="EN" db-id="feepfrs24ae0ece5dewx2f5odd2ztf090x9x"&gt;731&lt;/key&gt;&lt;/foreign-keys&gt;&lt;ref-type name="Book"&gt;6&lt;/ref-type&gt;&lt;contributors&gt;&lt;authors&gt;&lt;author&gt;Tannen, Deborah&lt;/author&gt;&lt;/authors&gt;&lt;/contributors&gt;&lt;titles&gt;&lt;title&gt;Talking voices: Repetition, dialogue, and imagery in conversational discourse&lt;/title&gt;&lt;/titles&gt;&lt;dates&gt;&lt;year&gt;&lt;style face="normal" font="default" charset="238" size="100%"&gt;2007&lt;/style&gt;&lt;/year&gt;&lt;/dates&gt;&lt;pub-location&gt;&lt;style face="normal" font="default" charset="238" size="100%"&gt;Cambridge&lt;/style&gt;&lt;/pub-location&gt;&lt;publisher&gt;&lt;style face="normal" font="default" charset="238" size="100%"&gt;Cambridge University Press&lt;/style&gt;&lt;/publisher&gt;&lt;urls&gt;&lt;/urls&gt;&lt;/record&gt;&lt;/Cite&gt;&lt;/EndNote&gt;</w:instrText>
      </w:r>
      <w:r w:rsidR="00D14001" w:rsidRPr="00FB172D">
        <w:rPr>
          <w:rFonts w:ascii="Georgia" w:hAnsi="Georgia"/>
          <w:sz w:val="22"/>
          <w:szCs w:val="22"/>
        </w:rPr>
        <w:fldChar w:fldCharType="separate"/>
      </w:r>
      <w:r w:rsidR="0097027F">
        <w:rPr>
          <w:rFonts w:ascii="Georgia" w:hAnsi="Georgia"/>
          <w:noProof/>
          <w:sz w:val="22"/>
          <w:szCs w:val="22"/>
        </w:rPr>
        <w:t>(</w:t>
      </w:r>
      <w:hyperlink w:anchor="_ENREF_58" w:tooltip="Tannen, 2007 #731" w:history="1">
        <w:r w:rsidR="0097027F">
          <w:rPr>
            <w:rFonts w:ascii="Georgia" w:hAnsi="Georgia"/>
            <w:noProof/>
            <w:sz w:val="22"/>
            <w:szCs w:val="22"/>
          </w:rPr>
          <w:t>Tannen 2007, 97</w:t>
        </w:r>
      </w:hyperlink>
      <w:r w:rsidR="0097027F">
        <w:rPr>
          <w:rFonts w:ascii="Georgia" w:hAnsi="Georgia"/>
          <w:noProof/>
          <w:sz w:val="22"/>
          <w:szCs w:val="22"/>
        </w:rPr>
        <w:t>)</w:t>
      </w:r>
      <w:r w:rsidR="00D14001" w:rsidRPr="00FB172D">
        <w:rPr>
          <w:rFonts w:ascii="Georgia" w:hAnsi="Georgia"/>
          <w:sz w:val="22"/>
          <w:szCs w:val="22"/>
        </w:rPr>
        <w:fldChar w:fldCharType="end"/>
      </w:r>
      <w:r w:rsidR="00D14001" w:rsidRPr="00FB172D">
        <w:rPr>
          <w:rFonts w:ascii="Georgia" w:hAnsi="Georgia"/>
          <w:sz w:val="22"/>
          <w:szCs w:val="22"/>
        </w:rPr>
        <w:t xml:space="preserve">, as it has a strong ‘reinforcing function’ </w:t>
      </w:r>
      <w:r w:rsidR="00D14001" w:rsidRPr="00FB172D">
        <w:rPr>
          <w:rFonts w:ascii="Georgia" w:hAnsi="Georgia"/>
          <w:sz w:val="22"/>
          <w:szCs w:val="22"/>
        </w:rPr>
        <w:fldChar w:fldCharType="begin"/>
      </w:r>
      <w:r w:rsidR="007F05BA">
        <w:rPr>
          <w:rFonts w:ascii="Georgia" w:hAnsi="Georgia"/>
          <w:sz w:val="22"/>
          <w:szCs w:val="22"/>
        </w:rPr>
        <w:instrText xml:space="preserve"> ADDIN EN.CITE &lt;EndNote&gt;&lt;Cite&gt;&lt;Author&gt;Lausberg&lt;/Author&gt;&lt;Year&gt;1998&lt;/Year&gt;&lt;RecNum&gt;733&lt;/RecNum&gt;&lt;DisplayText&gt;(Lausberg, Orton, and Anderson 1998)&lt;/DisplayText&gt;&lt;record&gt;&lt;rec-number&gt;733&lt;/rec-number&gt;&lt;foreign-keys&gt;&lt;key app="EN" db-id="feepfrs24ae0ece5dewx2f5odd2ztf090x9x"&gt;733&lt;/key&gt;&lt;/foreign-keys&gt;&lt;ref-type name="Book"&gt;6&lt;/ref-type&gt;&lt;contributors&gt;&lt;authors&gt;&lt;author&gt;Lausberg, Heinrich&lt;/author&gt;&lt;author&gt;Orton, David E&lt;/author&gt;&lt;author&gt;Anderson, R Dean&lt;/author&gt;&lt;/authors&gt;&lt;/contributors&gt;&lt;titles&gt;&lt;title&gt;Handbook of literary rhetoric: A foundation for literary study&lt;/title&gt;&lt;/titles&gt;&lt;dates&gt;&lt;year&gt;1998&lt;/year&gt;&lt;/dates&gt;&lt;publisher&gt;Brill&lt;/publisher&gt;&lt;isbn&gt;9004107053&lt;/isbn&gt;&lt;urls&gt;&lt;/urls&gt;&lt;/record&gt;&lt;/Cite&gt;&lt;/EndNote&gt;</w:instrText>
      </w:r>
      <w:r w:rsidR="00D14001" w:rsidRPr="00FB172D">
        <w:rPr>
          <w:rFonts w:ascii="Georgia" w:hAnsi="Georgia"/>
          <w:sz w:val="22"/>
          <w:szCs w:val="22"/>
        </w:rPr>
        <w:fldChar w:fldCharType="separate"/>
      </w:r>
      <w:r w:rsidR="007F05BA">
        <w:rPr>
          <w:rFonts w:ascii="Georgia" w:hAnsi="Georgia"/>
          <w:noProof/>
          <w:sz w:val="22"/>
          <w:szCs w:val="22"/>
        </w:rPr>
        <w:t>(</w:t>
      </w:r>
      <w:hyperlink w:anchor="_ENREF_37" w:tooltip="Lausberg, 1998 #733" w:history="1">
        <w:r w:rsidR="0097027F">
          <w:rPr>
            <w:rFonts w:ascii="Georgia" w:hAnsi="Georgia"/>
            <w:noProof/>
            <w:sz w:val="22"/>
            <w:szCs w:val="22"/>
          </w:rPr>
          <w:t>Lausberg, Orton, and Anderson 1998</w:t>
        </w:r>
      </w:hyperlink>
      <w:r w:rsidR="007F05BA">
        <w:rPr>
          <w:rFonts w:ascii="Georgia" w:hAnsi="Georgia"/>
          <w:noProof/>
          <w:sz w:val="22"/>
          <w:szCs w:val="22"/>
        </w:rPr>
        <w:t>)</w:t>
      </w:r>
      <w:r w:rsidR="00D14001" w:rsidRPr="00FB172D">
        <w:rPr>
          <w:rFonts w:ascii="Georgia" w:hAnsi="Georgia"/>
          <w:sz w:val="22"/>
          <w:szCs w:val="22"/>
        </w:rPr>
        <w:fldChar w:fldCharType="end"/>
      </w:r>
      <w:r w:rsidR="00D14001" w:rsidRPr="00FB172D">
        <w:rPr>
          <w:rFonts w:ascii="Georgia" w:hAnsi="Georgia"/>
          <w:sz w:val="22"/>
          <w:szCs w:val="22"/>
        </w:rPr>
        <w:t xml:space="preserve">. Same discursive instances are presented </w:t>
      </w:r>
      <w:r w:rsidR="0008259D" w:rsidRPr="00FB172D">
        <w:rPr>
          <w:rFonts w:ascii="Georgia" w:hAnsi="Georgia"/>
          <w:sz w:val="22"/>
          <w:szCs w:val="22"/>
        </w:rPr>
        <w:t xml:space="preserve">time and </w:t>
      </w:r>
      <w:r w:rsidR="00D14001" w:rsidRPr="00FB172D">
        <w:rPr>
          <w:rFonts w:ascii="Georgia" w:hAnsi="Georgia"/>
          <w:sz w:val="22"/>
          <w:szCs w:val="22"/>
        </w:rPr>
        <w:t>again, by use of slighlty different wording and synon</w:t>
      </w:r>
      <w:r w:rsidR="00263D42">
        <w:rPr>
          <w:rFonts w:ascii="Georgia" w:hAnsi="Georgia"/>
          <w:sz w:val="22"/>
          <w:szCs w:val="22"/>
        </w:rPr>
        <w:t>y</w:t>
      </w:r>
      <w:r w:rsidR="00C9600A">
        <w:rPr>
          <w:rFonts w:ascii="Georgia" w:hAnsi="Georgia"/>
          <w:sz w:val="22"/>
          <w:szCs w:val="22"/>
        </w:rPr>
        <w:t>my, what is in linguistics</w:t>
      </w:r>
      <w:r w:rsidR="00D14001" w:rsidRPr="00FB172D">
        <w:rPr>
          <w:rFonts w:ascii="Georgia" w:hAnsi="Georgia"/>
          <w:sz w:val="22"/>
          <w:szCs w:val="22"/>
        </w:rPr>
        <w:t xml:space="preserve"> known as ‘semantic repetition’ </w:t>
      </w:r>
      <w:r w:rsidR="00D14001" w:rsidRPr="00FB172D">
        <w:rPr>
          <w:rFonts w:ascii="Georgia" w:hAnsi="Georgia"/>
          <w:sz w:val="22"/>
          <w:szCs w:val="22"/>
        </w:rPr>
        <w:fldChar w:fldCharType="begin"/>
      </w:r>
      <w:r w:rsidR="007F05BA">
        <w:rPr>
          <w:rFonts w:ascii="Georgia" w:hAnsi="Georgia"/>
          <w:sz w:val="22"/>
          <w:szCs w:val="22"/>
        </w:rPr>
        <w:instrText xml:space="preserve"> ADDIN EN.CITE &lt;EndNote&gt;&lt;Cite&gt;&lt;Author&gt;Persson&lt;/Author&gt;&lt;Year&gt;1974&lt;/Year&gt;&lt;RecNum&gt;732&lt;/RecNum&gt;&lt;DisplayText&gt;(Persson 1974)&lt;/DisplayText&gt;&lt;record&gt;&lt;rec-number&gt;732&lt;/rec-number&gt;&lt;foreign-keys&gt;&lt;key app="EN" db-id="feepfrs24ae0ece5dewx2f5odd2ztf090x9x"&gt;732&lt;/key&gt;&lt;/foreign-keys&gt;&lt;ref-type name="Thesis"&gt;32&lt;/ref-type&gt;&lt;contributors&gt;&lt;authors&gt;&lt;author&gt;Persson, Gunnar&lt;/author&gt;&lt;/authors&gt;&lt;/contributors&gt;&lt;titles&gt;&lt;title&gt;Repetition in English: P. 1, Sequential repetition&lt;/title&gt;&lt;/titles&gt;&lt;dates&gt;&lt;year&gt;1974&lt;/year&gt;&lt;/dates&gt;&lt;publisher&gt;Acta Universitatis Upsaliensis&lt;/publisher&gt;&lt;urls&gt;&lt;/urls&gt;&lt;/record&gt;&lt;/Cite&gt;&lt;/EndNote&gt;</w:instrText>
      </w:r>
      <w:r w:rsidR="00D14001" w:rsidRPr="00FB172D">
        <w:rPr>
          <w:rFonts w:ascii="Georgia" w:hAnsi="Georgia"/>
          <w:sz w:val="22"/>
          <w:szCs w:val="22"/>
        </w:rPr>
        <w:fldChar w:fldCharType="separate"/>
      </w:r>
      <w:r w:rsidR="007F05BA">
        <w:rPr>
          <w:rFonts w:ascii="Georgia" w:hAnsi="Georgia"/>
          <w:noProof/>
          <w:sz w:val="22"/>
          <w:szCs w:val="22"/>
        </w:rPr>
        <w:t>(</w:t>
      </w:r>
      <w:hyperlink w:anchor="_ENREF_50" w:tooltip="Persson, 1974 #732" w:history="1">
        <w:r w:rsidR="0097027F">
          <w:rPr>
            <w:rFonts w:ascii="Georgia" w:hAnsi="Georgia"/>
            <w:noProof/>
            <w:sz w:val="22"/>
            <w:szCs w:val="22"/>
          </w:rPr>
          <w:t>Persson 1974</w:t>
        </w:r>
      </w:hyperlink>
      <w:r w:rsidR="007F05BA">
        <w:rPr>
          <w:rFonts w:ascii="Georgia" w:hAnsi="Georgia"/>
          <w:noProof/>
          <w:sz w:val="22"/>
          <w:szCs w:val="22"/>
        </w:rPr>
        <w:t>)</w:t>
      </w:r>
      <w:r w:rsidR="00D14001" w:rsidRPr="00FB172D">
        <w:rPr>
          <w:rFonts w:ascii="Georgia" w:hAnsi="Georgia"/>
          <w:sz w:val="22"/>
          <w:szCs w:val="22"/>
        </w:rPr>
        <w:fldChar w:fldCharType="end"/>
      </w:r>
      <w:r w:rsidR="00D14001" w:rsidRPr="00FB172D">
        <w:rPr>
          <w:rFonts w:ascii="Georgia" w:hAnsi="Georgia"/>
          <w:sz w:val="22"/>
          <w:szCs w:val="22"/>
        </w:rPr>
        <w:t xml:space="preserve">. This, praise is repeated in constant new iterations, all of which promote the idea that Nikčević is a rigorous scientist: he is a ‘lucid scientific researcher’ </w:t>
      </w:r>
      <w:r w:rsidR="00D14001" w:rsidRPr="00FB172D">
        <w:rPr>
          <w:rFonts w:ascii="Georgia" w:hAnsi="Georgia"/>
          <w:sz w:val="22"/>
          <w:szCs w:val="22"/>
        </w:rPr>
        <w:fldChar w:fldCharType="begin"/>
      </w:r>
      <w:r w:rsidR="007F05BA">
        <w:rPr>
          <w:rFonts w:ascii="Georgia" w:hAnsi="Georgia"/>
          <w:sz w:val="22"/>
          <w:szCs w:val="22"/>
        </w:rPr>
        <w:instrText xml:space="preserve"> ADDIN EN.CITE &lt;EndNote&gt;&lt;Cite&gt;&lt;Author&gt;Đurović&lt;/Author&gt;&lt;Year&gt;2008&lt;/Year&gt;&lt;RecNum&gt;569&lt;/RecNum&gt;&lt;Pages&gt;5&lt;/Pages&gt;&lt;DisplayText&gt;(Đurović 2008b, 5)&lt;/DisplayText&gt;&lt;record&gt;&lt;rec-number&gt;569&lt;/rec-number&gt;&lt;foreign-keys&gt;&lt;key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D14001" w:rsidRPr="00FB172D">
        <w:rPr>
          <w:rFonts w:ascii="Georgia" w:hAnsi="Georgia"/>
          <w:sz w:val="22"/>
          <w:szCs w:val="22"/>
        </w:rPr>
        <w:fldChar w:fldCharType="separate"/>
      </w:r>
      <w:r w:rsidR="007F05BA">
        <w:rPr>
          <w:rFonts w:ascii="Georgia" w:hAnsi="Georgia"/>
          <w:noProof/>
          <w:sz w:val="22"/>
          <w:szCs w:val="22"/>
        </w:rPr>
        <w:t>(</w:t>
      </w:r>
      <w:hyperlink w:anchor="_ENREF_13" w:tooltip="Đurović, 2008 #569" w:history="1">
        <w:r w:rsidR="0097027F">
          <w:rPr>
            <w:rFonts w:ascii="Georgia" w:hAnsi="Georgia"/>
            <w:noProof/>
            <w:sz w:val="22"/>
            <w:szCs w:val="22"/>
          </w:rPr>
          <w:t>Đurović 2008b, 5</w:t>
        </w:r>
      </w:hyperlink>
      <w:r w:rsidR="007F05BA">
        <w:rPr>
          <w:rFonts w:ascii="Georgia" w:hAnsi="Georgia"/>
          <w:noProof/>
          <w:sz w:val="22"/>
          <w:szCs w:val="22"/>
        </w:rPr>
        <w:t>)</w:t>
      </w:r>
      <w:r w:rsidR="00D14001" w:rsidRPr="00FB172D">
        <w:rPr>
          <w:rFonts w:ascii="Georgia" w:hAnsi="Georgia"/>
          <w:sz w:val="22"/>
          <w:szCs w:val="22"/>
        </w:rPr>
        <w:fldChar w:fldCharType="end"/>
      </w:r>
      <w:r w:rsidR="00D14001" w:rsidRPr="00FB172D">
        <w:rPr>
          <w:rFonts w:ascii="Georgia" w:hAnsi="Georgia"/>
          <w:sz w:val="22"/>
          <w:szCs w:val="22"/>
        </w:rPr>
        <w:t>, ‘adhering to rigorous scientific norms</w:t>
      </w:r>
      <w:r w:rsidR="00D14001" w:rsidRPr="00FB172D">
        <w:rPr>
          <w:rFonts w:ascii="Georgia" w:hAnsi="Georgia"/>
          <w:color w:val="000000"/>
          <w:sz w:val="22"/>
          <w:szCs w:val="22"/>
        </w:rPr>
        <w:t xml:space="preserve">’ </w:t>
      </w:r>
      <w:r w:rsidR="00D14001"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&lt;EndNote&gt;&lt;Cite&gt;&lt;Author&gt;Đurović&lt;/Author&gt;&lt;Year&gt;2008&lt;/Year&gt;&lt;RecNum&gt;569&lt;/RecNum&gt;&lt;Pages&gt;8&lt;/Pages&gt;&lt;DisplayText&gt;(Đurović 2008b, 8)&lt;/DisplayText&gt;&lt;record&gt;&lt;rec-number&gt;569&lt;/rec-number&gt;&lt;foreign-keys&gt;&lt;key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D14001"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8</w:t>
        </w:r>
      </w:hyperlink>
      <w:r w:rsidR="007F05BA">
        <w:rPr>
          <w:rFonts w:ascii="Georgia" w:hAnsi="Georgia"/>
          <w:noProof/>
          <w:color w:val="000000"/>
          <w:sz w:val="22"/>
          <w:szCs w:val="22"/>
        </w:rPr>
        <w:t>)</w:t>
      </w:r>
      <w:r w:rsidR="00D14001" w:rsidRPr="00FB172D">
        <w:rPr>
          <w:rFonts w:ascii="Georgia" w:hAnsi="Georgia"/>
          <w:color w:val="000000"/>
          <w:sz w:val="22"/>
          <w:szCs w:val="22"/>
        </w:rPr>
        <w:fldChar w:fldCharType="end"/>
      </w:r>
      <w:r w:rsidR="00D14001" w:rsidRPr="00FB172D">
        <w:rPr>
          <w:rFonts w:ascii="Georgia" w:hAnsi="Georgia"/>
          <w:color w:val="000000"/>
          <w:sz w:val="22"/>
          <w:szCs w:val="22"/>
        </w:rPr>
        <w:t xml:space="preserve"> ‘with full respect to scientific argumentation’ </w:t>
      </w:r>
      <w:r w:rsidR="00D14001"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&lt;EndNote&gt;&lt;Cite&gt;&lt;Author&gt;Đurović&lt;/Author&gt;&lt;Year&gt;2008&lt;/Year&gt;&lt;RecNum&gt;569&lt;/RecNum&gt;&lt;Pages&gt;12&lt;/Pages&gt;&lt;DisplayText&gt;(Đurović 2008b, 12)&lt;/DisplayText&gt;&lt;record&gt;&lt;rec-number&gt;569&lt;/rec-number&gt;&lt;foreign-keys&gt;&lt;key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D14001"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12</w:t>
        </w:r>
      </w:hyperlink>
      <w:r w:rsidR="007F05BA">
        <w:rPr>
          <w:rFonts w:ascii="Georgia" w:hAnsi="Georgia"/>
          <w:noProof/>
          <w:color w:val="000000"/>
          <w:sz w:val="22"/>
          <w:szCs w:val="22"/>
        </w:rPr>
        <w:t>)</w:t>
      </w:r>
      <w:r w:rsidR="00D14001" w:rsidRPr="00FB172D">
        <w:rPr>
          <w:rFonts w:ascii="Georgia" w:hAnsi="Georgia"/>
          <w:color w:val="000000"/>
          <w:sz w:val="22"/>
          <w:szCs w:val="22"/>
        </w:rPr>
        <w:fldChar w:fldCharType="end"/>
      </w:r>
      <w:r w:rsidR="001C27D5" w:rsidRPr="00FB172D">
        <w:rPr>
          <w:rFonts w:ascii="Georgia" w:hAnsi="Georgia"/>
          <w:color w:val="000000"/>
          <w:sz w:val="22"/>
          <w:szCs w:val="22"/>
        </w:rPr>
        <w:t xml:space="preserve">, including that </w:t>
      </w:r>
    </w:p>
    <w:p w:rsidR="00D062A1" w:rsidRPr="00FB172D" w:rsidRDefault="00D062A1" w:rsidP="001C27D5">
      <w:pPr>
        <w:spacing w:after="0" w:line="240" w:lineRule="auto"/>
        <w:rPr>
          <w:rFonts w:ascii="Georgia" w:hAnsi="Georgia"/>
          <w:color w:val="000000"/>
          <w:sz w:val="22"/>
          <w:szCs w:val="22"/>
        </w:rPr>
      </w:pPr>
    </w:p>
    <w:p w:rsidR="00D062A1" w:rsidRPr="00FB172D" w:rsidRDefault="001C27D5" w:rsidP="00D062A1">
      <w:pPr>
        <w:spacing w:after="0" w:line="240" w:lineRule="auto"/>
        <w:ind w:left="720"/>
        <w:rPr>
          <w:rFonts w:ascii="Georgia" w:hAnsi="Georgia"/>
          <w:color w:val="000000"/>
          <w:sz w:val="22"/>
          <w:szCs w:val="22"/>
        </w:rPr>
      </w:pPr>
      <w:r w:rsidRPr="00FB172D">
        <w:rPr>
          <w:rFonts w:ascii="Georgia" w:hAnsi="Georgia"/>
          <w:color w:val="000000"/>
          <w:sz w:val="22"/>
          <w:szCs w:val="22"/>
        </w:rPr>
        <w:t>‘as an important property of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s="Californian FB"/>
          <w:color w:val="000000"/>
          <w:sz w:val="22"/>
          <w:szCs w:val="22"/>
        </w:rPr>
        <w:t>’</w:t>
      </w:r>
      <w:r w:rsidRPr="00FB172D">
        <w:rPr>
          <w:rFonts w:ascii="Georgia" w:hAnsi="Georgia"/>
          <w:color w:val="000000"/>
          <w:sz w:val="22"/>
          <w:szCs w:val="22"/>
        </w:rPr>
        <w:t>s work, the academic Rotkovi</w:t>
      </w:r>
      <w:r w:rsidRPr="00FB172D">
        <w:rPr>
          <w:rFonts w:ascii="Georgia" w:hAnsi="Georgia" w:cs="Cambria"/>
          <w:color w:val="000000"/>
          <w:sz w:val="22"/>
          <w:szCs w:val="22"/>
        </w:rPr>
        <w:t>ć</w:t>
      </w:r>
      <w:r w:rsidRPr="00FB172D">
        <w:rPr>
          <w:rFonts w:ascii="Georgia" w:hAnsi="Georgia"/>
          <w:color w:val="000000"/>
          <w:sz w:val="22"/>
          <w:szCs w:val="22"/>
        </w:rPr>
        <w:t xml:space="preserve"> states the principle of acknowledgment of linguistic facts ... </w:t>
      </w:r>
      <w:r w:rsidR="00E54025">
        <w:rPr>
          <w:rFonts w:ascii="Georgia" w:hAnsi="Georgia"/>
          <w:color w:val="000000"/>
          <w:sz w:val="22"/>
          <w:szCs w:val="22"/>
        </w:rPr>
        <w:t xml:space="preserve">the </w:t>
      </w:r>
      <w:r w:rsidRPr="00FB172D">
        <w:rPr>
          <w:rFonts w:ascii="Georgia" w:hAnsi="Georgia"/>
          <w:color w:val="000000"/>
          <w:sz w:val="22"/>
          <w:szCs w:val="22"/>
        </w:rPr>
        <w:t>academic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xml:space="preserve"> does not belong to that circle of linguists who invent solutions only to make Montenegrin different from Serbian, Bosnian or Croatian’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&lt;EndNote&gt;&lt;Cite&gt;&lt;Author&gt;Đurović&lt;/Author&gt;&lt;Year&gt;2008&lt;/Year&gt;&lt;RecNum&gt;569&lt;/RecNum&gt;&lt;Pages&gt;9&lt;/Pages&gt;&lt;DisplayText&gt;(Đurović 2008b, 9)&lt;/DisplayText&gt;&lt;record&gt;&lt;rec-number&gt;569&lt;/rec-number&gt;&lt;foreign-keys&gt;&lt;key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9</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Pr="00FB172D">
        <w:rPr>
          <w:rFonts w:ascii="Georgia" w:hAnsi="Georgia"/>
          <w:color w:val="000000"/>
          <w:sz w:val="22"/>
          <w:szCs w:val="22"/>
        </w:rPr>
        <w:t xml:space="preserve">, </w:t>
      </w:r>
    </w:p>
    <w:p w:rsidR="00D062A1" w:rsidRPr="00FB172D" w:rsidRDefault="00D062A1" w:rsidP="001C27D5">
      <w:pPr>
        <w:spacing w:after="0" w:line="240" w:lineRule="auto"/>
        <w:rPr>
          <w:rFonts w:ascii="Georgia" w:hAnsi="Georgia"/>
          <w:color w:val="000000"/>
          <w:sz w:val="22"/>
          <w:szCs w:val="22"/>
        </w:rPr>
      </w:pPr>
    </w:p>
    <w:p w:rsidR="00F37C9A" w:rsidRPr="00FB172D" w:rsidRDefault="001C27D5" w:rsidP="001C27D5">
      <w:pPr>
        <w:spacing w:after="0" w:line="240" w:lineRule="auto"/>
        <w:rPr>
          <w:rFonts w:ascii="Georgia" w:hAnsi="Georgia"/>
          <w:sz w:val="22"/>
          <w:szCs w:val="22"/>
        </w:rPr>
      </w:pPr>
      <w:r w:rsidRPr="00FB172D">
        <w:rPr>
          <w:rFonts w:ascii="Georgia" w:hAnsi="Georgia"/>
          <w:color w:val="000000"/>
          <w:sz w:val="22"/>
          <w:szCs w:val="22"/>
        </w:rPr>
        <w:t xml:space="preserve">even though the statement above </w:t>
      </w:r>
      <w:r w:rsidR="00FD450D" w:rsidRPr="00FB172D">
        <w:rPr>
          <w:rFonts w:ascii="Georgia" w:hAnsi="Georgia"/>
          <w:color w:val="000000"/>
          <w:sz w:val="22"/>
          <w:szCs w:val="22"/>
        </w:rPr>
        <w:t>is</w:t>
      </w:r>
      <w:r w:rsidRPr="00FB172D">
        <w:rPr>
          <w:rFonts w:ascii="Georgia" w:hAnsi="Georgia"/>
          <w:color w:val="000000"/>
          <w:sz w:val="22"/>
          <w:szCs w:val="22"/>
        </w:rPr>
        <w:t xml:space="preserve"> entirely counter-factua</w:t>
      </w:r>
      <w:r w:rsidR="00D062A1" w:rsidRPr="00FB172D">
        <w:rPr>
          <w:rFonts w:ascii="Georgia" w:hAnsi="Georgia"/>
          <w:color w:val="000000"/>
          <w:sz w:val="22"/>
          <w:szCs w:val="22"/>
        </w:rPr>
        <w:t>l</w:t>
      </w:r>
      <w:r w:rsidRPr="00FB172D">
        <w:rPr>
          <w:rFonts w:ascii="Georgia" w:hAnsi="Georgia"/>
          <w:color w:val="000000"/>
          <w:sz w:val="22"/>
          <w:szCs w:val="22"/>
        </w:rPr>
        <w:t>.</w:t>
      </w:r>
      <w:r w:rsidR="00D14001" w:rsidRPr="00FB172D">
        <w:rPr>
          <w:rFonts w:ascii="Georgia" w:hAnsi="Georgia"/>
          <w:color w:val="000000"/>
          <w:sz w:val="22"/>
          <w:szCs w:val="22"/>
        </w:rPr>
        <w:t xml:space="preserve"> Repetition is an import</w:t>
      </w:r>
      <w:r w:rsidR="00CC15E3" w:rsidRPr="00FB172D">
        <w:rPr>
          <w:rFonts w:ascii="Georgia" w:hAnsi="Georgia"/>
          <w:color w:val="000000"/>
          <w:sz w:val="22"/>
          <w:szCs w:val="22"/>
        </w:rPr>
        <w:t>ant element in encomiastic text</w:t>
      </w:r>
      <w:r w:rsidR="00D14001" w:rsidRPr="00FB172D">
        <w:rPr>
          <w:rFonts w:ascii="Georgia" w:hAnsi="Georgia"/>
          <w:color w:val="000000"/>
          <w:sz w:val="22"/>
          <w:szCs w:val="22"/>
        </w:rPr>
        <w:t xml:space="preserve">, as it stands among the most </w:t>
      </w:r>
      <w:r w:rsidR="00D14001" w:rsidRPr="00FB172D">
        <w:rPr>
          <w:rFonts w:ascii="Georgia" w:hAnsi="Georgia"/>
          <w:sz w:val="22"/>
          <w:szCs w:val="22"/>
        </w:rPr>
        <w:t xml:space="preserve">important of instances in the creation of discourse </w:t>
      </w:r>
      <w:r w:rsidR="00D14001" w:rsidRPr="00FB172D">
        <w:rPr>
          <w:rFonts w:ascii="Georgia" w:hAnsi="Georgia"/>
          <w:sz w:val="22"/>
          <w:szCs w:val="22"/>
        </w:rPr>
        <w:fldChar w:fldCharType="begin"/>
      </w:r>
      <w:r w:rsidR="0097027F">
        <w:rPr>
          <w:rFonts w:ascii="Georgia" w:hAnsi="Georgia"/>
          <w:sz w:val="22"/>
          <w:szCs w:val="22"/>
        </w:rPr>
        <w:instrText xml:space="preserve"> ADDIN EN.CITE &lt;EndNote&gt;&lt;Cite&gt;&lt;Author&gt;Tannen&lt;/Author&gt;&lt;Year&gt;2007&lt;/Year&gt;&lt;RecNum&gt;731&lt;/RecNum&gt;&lt;DisplayText&gt;(Tannen 2007)&lt;/DisplayText&gt;&lt;record&gt;&lt;rec-number&gt;731&lt;/rec-number&gt;&lt;foreign-keys&gt;&lt;key app="EN" db-id="feepfrs24ae0ece5dewx2f5odd2ztf090x9x"&gt;731&lt;/key&gt;&lt;/foreign-keys&gt;&lt;ref-type name="Book"&gt;6&lt;/ref-type&gt;&lt;contributors&gt;&lt;authors&gt;&lt;author&gt;Tannen, Deborah&lt;/author&gt;&lt;/authors&gt;&lt;/contributors&gt;&lt;titles&gt;&lt;title&gt;Talking voices: Repetition, dialogue, and imagery in conversational discourse&lt;/title&gt;&lt;/titles&gt;&lt;dates&gt;&lt;year&gt;&lt;style face="normal" font="default" charset="238" size="100%"&gt;2007&lt;/style&gt;&lt;/year&gt;&lt;/dates&gt;&lt;pub-location&gt;&lt;style face="normal" font="default" charset="238" size="100%"&gt;Cambridge&lt;/style&gt;&lt;/pub-location&gt;&lt;publisher&gt;&lt;style face="normal" font="default" charset="238" size="100%"&gt;Cambridge University Press&lt;/style&gt;&lt;/publisher&gt;&lt;urls&gt;&lt;/urls&gt;&lt;/record&gt;&lt;/Cite&gt;&lt;/EndNote&gt;</w:instrText>
      </w:r>
      <w:r w:rsidR="00D14001" w:rsidRPr="00FB172D">
        <w:rPr>
          <w:rFonts w:ascii="Georgia" w:hAnsi="Georgia"/>
          <w:sz w:val="22"/>
          <w:szCs w:val="22"/>
        </w:rPr>
        <w:fldChar w:fldCharType="separate"/>
      </w:r>
      <w:r w:rsidR="0097027F">
        <w:rPr>
          <w:rFonts w:ascii="Georgia" w:hAnsi="Georgia"/>
          <w:noProof/>
          <w:sz w:val="22"/>
          <w:szCs w:val="22"/>
        </w:rPr>
        <w:t>(</w:t>
      </w:r>
      <w:hyperlink w:anchor="_ENREF_58" w:tooltip="Tannen, 2007 #731" w:history="1">
        <w:r w:rsidR="0097027F">
          <w:rPr>
            <w:rFonts w:ascii="Georgia" w:hAnsi="Georgia"/>
            <w:noProof/>
            <w:sz w:val="22"/>
            <w:szCs w:val="22"/>
          </w:rPr>
          <w:t>Tannen 2007</w:t>
        </w:r>
      </w:hyperlink>
      <w:r w:rsidR="0097027F">
        <w:rPr>
          <w:rFonts w:ascii="Georgia" w:hAnsi="Georgia"/>
          <w:noProof/>
          <w:sz w:val="22"/>
          <w:szCs w:val="22"/>
        </w:rPr>
        <w:t>)</w:t>
      </w:r>
      <w:r w:rsidR="00D14001" w:rsidRPr="00FB172D">
        <w:rPr>
          <w:rFonts w:ascii="Georgia" w:hAnsi="Georgia"/>
          <w:sz w:val="22"/>
          <w:szCs w:val="22"/>
        </w:rPr>
        <w:fldChar w:fldCharType="end"/>
      </w:r>
      <w:r w:rsidR="00D14001" w:rsidRPr="00FB172D">
        <w:rPr>
          <w:rFonts w:ascii="Georgia" w:hAnsi="Georgia"/>
          <w:sz w:val="22"/>
          <w:szCs w:val="22"/>
        </w:rPr>
        <w:t>. Plato was probably the first to stress the negative aspects of praise</w:t>
      </w:r>
      <w:r w:rsidR="00682251" w:rsidRPr="00FB172D">
        <w:rPr>
          <w:rFonts w:ascii="Georgia" w:hAnsi="Georgia"/>
          <w:sz w:val="22"/>
          <w:szCs w:val="22"/>
        </w:rPr>
        <w:t xml:space="preserve"> </w:t>
      </w:r>
      <w:r w:rsidR="00682251" w:rsidRPr="00FB172D">
        <w:rPr>
          <w:rFonts w:ascii="Georgia" w:hAnsi="Georgia"/>
          <w:sz w:val="22"/>
          <w:szCs w:val="22"/>
        </w:rPr>
        <w:fldChar w:fldCharType="begin"/>
      </w:r>
      <w:r w:rsidR="007F05BA">
        <w:rPr>
          <w:rFonts w:ascii="Georgia" w:hAnsi="Georgia"/>
          <w:sz w:val="22"/>
          <w:szCs w:val="22"/>
        </w:rPr>
        <w:instrText xml:space="preserve"> ADDIN EN.CITE &lt;EndNote&gt;&lt;Cite&gt;&lt;Author&gt;Nightingale&lt;/Author&gt;&lt;Year&gt;1993&lt;/Year&gt;&lt;RecNum&gt;734&lt;/RecNum&gt;&lt;DisplayText&gt;(Nightingale 1993)&lt;/DisplayText&gt;&lt;record&gt;&lt;rec-number&gt;734&lt;/rec-number&gt;&lt;foreign-keys&gt;&lt;key app="EN" db-id="feepfrs24ae0ece5dewx2f5odd2ztf090x9x"&gt;734&lt;/key&gt;&lt;/foreign-keys&gt;&lt;ref-type name="Journal Article"&gt;17&lt;/ref-type&gt;&lt;contributors&gt;&lt;authors&gt;&lt;author&gt;Nightingale, Andrea Wilson&lt;/author&gt;&lt;/authors&gt;&lt;/contributors&gt;&lt;titles&gt;&lt;title&gt;The folly of praise: Plato&amp;apos;s critique of encomiastic discourse in the Lysis and Symposium&lt;/title&gt;&lt;secondary-title&gt;The Classical Quarterly (New Series)&lt;/secondary-title&gt;&lt;/titles&gt;&lt;periodical&gt;&lt;full-title&gt;The Classical Quarterly (New Series)&lt;/full-title&gt;&lt;/periodical&gt;&lt;pages&gt;112-130&lt;/pages&gt;&lt;volume&gt;43&lt;/volume&gt;&lt;number&gt;01&lt;/number&gt;&lt;dates&gt;&lt;year&gt;1993&lt;/year&gt;&lt;/dates&gt;&lt;isbn&gt;1471-6844&lt;/isbn&gt;&lt;urls&gt;&lt;/urls&gt;&lt;/record&gt;&lt;/Cite&gt;&lt;/EndNote&gt;</w:instrText>
      </w:r>
      <w:r w:rsidR="00682251" w:rsidRPr="00FB172D">
        <w:rPr>
          <w:rFonts w:ascii="Georgia" w:hAnsi="Georgia"/>
          <w:sz w:val="22"/>
          <w:szCs w:val="22"/>
        </w:rPr>
        <w:fldChar w:fldCharType="separate"/>
      </w:r>
      <w:r w:rsidR="007F05BA">
        <w:rPr>
          <w:rFonts w:ascii="Georgia" w:hAnsi="Georgia"/>
          <w:noProof/>
          <w:sz w:val="22"/>
          <w:szCs w:val="22"/>
        </w:rPr>
        <w:t>(</w:t>
      </w:r>
      <w:hyperlink w:anchor="_ENREF_43" w:tooltip="Nightingale, 1993 #734" w:history="1">
        <w:r w:rsidR="0097027F">
          <w:rPr>
            <w:rFonts w:ascii="Georgia" w:hAnsi="Georgia"/>
            <w:noProof/>
            <w:sz w:val="22"/>
            <w:szCs w:val="22"/>
          </w:rPr>
          <w:t>Nightingale 1993</w:t>
        </w:r>
      </w:hyperlink>
      <w:r w:rsidR="007F05BA">
        <w:rPr>
          <w:rFonts w:ascii="Georgia" w:hAnsi="Georgia"/>
          <w:noProof/>
          <w:sz w:val="22"/>
          <w:szCs w:val="22"/>
        </w:rPr>
        <w:t>)</w:t>
      </w:r>
      <w:r w:rsidR="00682251" w:rsidRPr="00FB172D">
        <w:rPr>
          <w:rFonts w:ascii="Georgia" w:hAnsi="Georgia"/>
          <w:sz w:val="22"/>
          <w:szCs w:val="22"/>
        </w:rPr>
        <w:fldChar w:fldCharType="end"/>
      </w:r>
      <w:r w:rsidR="00D14001" w:rsidRPr="00FB172D">
        <w:rPr>
          <w:rFonts w:ascii="Georgia" w:hAnsi="Georgia"/>
          <w:sz w:val="22"/>
          <w:szCs w:val="22"/>
        </w:rPr>
        <w:t xml:space="preserve">, and the examples given here speak to that particular point. Besides Đurović, Perović went in a similar manner, claiming that Nikčević </w:t>
      </w:r>
    </w:p>
    <w:p w:rsidR="007D60CB" w:rsidRPr="00FB172D" w:rsidRDefault="007D60CB" w:rsidP="00697128">
      <w:pPr>
        <w:autoSpaceDE w:val="0"/>
        <w:autoSpaceDN w:val="0"/>
        <w:adjustRightInd w:val="0"/>
        <w:spacing w:after="0" w:line="240" w:lineRule="auto"/>
        <w:rPr>
          <w:rFonts w:ascii="Georgia" w:eastAsia="TimesNewRomanPSMT" w:hAnsi="Georgia" w:cs="TimesNewRomanPSMT"/>
          <w:sz w:val="22"/>
          <w:szCs w:val="22"/>
        </w:rPr>
      </w:pPr>
    </w:p>
    <w:p w:rsidR="000F6D56" w:rsidRPr="00FB172D" w:rsidRDefault="000F6D56" w:rsidP="00D14001">
      <w:pPr>
        <w:autoSpaceDE w:val="0"/>
        <w:autoSpaceDN w:val="0"/>
        <w:adjustRightInd w:val="0"/>
        <w:spacing w:after="0" w:line="240" w:lineRule="auto"/>
        <w:ind w:left="720"/>
        <w:rPr>
          <w:rFonts w:ascii="Georgia" w:eastAsia="TimesNewRomanPSMT" w:hAnsi="Georgia" w:cs="TimesNewRomanPSMT"/>
          <w:sz w:val="22"/>
          <w:szCs w:val="22"/>
        </w:rPr>
      </w:pPr>
      <w:r w:rsidRPr="00FB172D">
        <w:rPr>
          <w:rFonts w:ascii="Georgia" w:eastAsia="TimesNewRomanPSMT" w:hAnsi="Georgia" w:cs="TimesNewRomanPSMT"/>
          <w:sz w:val="22"/>
          <w:szCs w:val="22"/>
        </w:rPr>
        <w:t xml:space="preserve">‘persuasively and with scientific validity, </w:t>
      </w:r>
      <w:r w:rsidR="00D14001" w:rsidRPr="00FB172D">
        <w:rPr>
          <w:rFonts w:ascii="Georgia" w:eastAsia="TimesNewRomanPSMT" w:hAnsi="Georgia" w:cs="TimesNewRomanPSMT"/>
          <w:sz w:val="22"/>
          <w:szCs w:val="22"/>
        </w:rPr>
        <w:t>...</w:t>
      </w:r>
      <w:r w:rsidRPr="00FB172D">
        <w:rPr>
          <w:rFonts w:ascii="Georgia" w:eastAsia="TimesNewRomanPSMT" w:hAnsi="Georgia" w:cs="TimesNewRomanPSMT"/>
          <w:sz w:val="22"/>
          <w:szCs w:val="22"/>
        </w:rPr>
        <w:t xml:space="preserve"> proved the historical foundation of the Montenegrin language, its independence and authenticity, its specific differences towards Bosnian, Croatian and Serbian, the justification of a complete linguistic rehabilitation of ijekavian iotation, as well as a total linguistic, cultural and political meaningfulness and validity of the act of the first standardization of the Montenegrin language’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&lt;EndNote&gt;&lt;Cite&gt;&lt;Author&gt;Čirgić&lt;/Author&gt;&lt;Year&gt;2011&lt;/Year&gt;&lt;RecNum&gt;572&lt;/RecNum&gt;&lt;Prefix&gt;Perović in: &lt;/Prefix&gt;&lt;Pages&gt;19&lt;/Pages&gt;&lt;DisplayText&gt;(Perović in: Čirgić 2011, 19)&lt;/DisplayText&gt;&lt;record&gt;&lt;rec-number&gt;572&lt;/rec-number&gt;&lt;foreign-keys&gt;&lt;key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Perović in: Čirgić 2011, 19</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p>
    <w:p w:rsidR="001C27D5" w:rsidRPr="00FB172D" w:rsidRDefault="001C27D5" w:rsidP="00D14001">
      <w:pPr>
        <w:autoSpaceDE w:val="0"/>
        <w:autoSpaceDN w:val="0"/>
        <w:adjustRightInd w:val="0"/>
        <w:spacing w:after="0" w:line="240" w:lineRule="auto"/>
        <w:ind w:left="720"/>
        <w:rPr>
          <w:rFonts w:ascii="Georgia" w:eastAsia="TimesNewRomanPSMT" w:hAnsi="Georgia" w:cs="TimesNewRomanPSMT"/>
          <w:sz w:val="22"/>
          <w:szCs w:val="22"/>
        </w:rPr>
      </w:pPr>
    </w:p>
    <w:p w:rsidR="00D062A1" w:rsidRPr="00FB172D" w:rsidRDefault="001C27D5" w:rsidP="001C27D5">
      <w:pPr>
        <w:spacing w:after="0" w:line="240" w:lineRule="auto"/>
        <w:ind w:firstLine="720"/>
        <w:rPr>
          <w:rFonts w:ascii="Georgia" w:eastAsia="TimesNewRomanPSMT" w:hAnsi="Georgia" w:cs="TimesNewRomanPSMT"/>
          <w:sz w:val="22"/>
          <w:szCs w:val="22"/>
        </w:rPr>
      </w:pPr>
      <w:r w:rsidRPr="00FB172D">
        <w:rPr>
          <w:rFonts w:ascii="Georgia" w:hAnsi="Georgia"/>
          <w:color w:val="000000"/>
          <w:sz w:val="22"/>
          <w:szCs w:val="22"/>
        </w:rPr>
        <w:t>Praise continues, claiming that ‘even with the most superficial of glances into the overflowingly rich creation corpus of the academic Vojsilav P.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one comes to the conclusion about his immesurable contribution to the guarding of the spirit of the Montenegrin language</w:t>
      </w:r>
      <w:r w:rsidRPr="00FB172D">
        <w:rPr>
          <w:rFonts w:ascii="Georgia" w:hAnsi="Georgia" w:cs="Californian FB"/>
          <w:color w:val="000000"/>
          <w:sz w:val="22"/>
          <w:szCs w:val="22"/>
        </w:rPr>
        <w:t>’</w:t>
      </w:r>
      <w:r w:rsidRPr="00FB172D">
        <w:rPr>
          <w:rFonts w:ascii="Georgia" w:hAnsi="Georgia"/>
          <w:color w:val="000000"/>
          <w:sz w:val="22"/>
          <w:szCs w:val="22"/>
        </w:rPr>
        <w:t xml:space="preserve">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&lt;EndNote&gt;&lt;Cite&gt;&lt;Author&gt;Đurović&lt;/Author&gt;&lt;Year&gt;2008&lt;/Year&gt;&lt;RecNum&gt;569&lt;/RecNum&gt;&lt;Pages&gt;7&lt;/Pages&gt;&lt;DisplayText&gt;(Đurović 2008b, 7)&lt;/DisplayText&gt;&lt;record&gt;&lt;rec-number&gt;569&lt;/rec-number&gt;&lt;foreign-keys&gt;&lt;key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7</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Pr="00FB172D">
        <w:rPr>
          <w:rFonts w:ascii="Georgia" w:hAnsi="Georgia"/>
          <w:color w:val="000000"/>
          <w:sz w:val="22"/>
          <w:szCs w:val="22"/>
        </w:rPr>
        <w:t xml:space="preserve">. </w:t>
      </w:r>
      <w:r w:rsidR="00D14001" w:rsidRPr="00FB172D">
        <w:rPr>
          <w:rFonts w:ascii="Georgia" w:eastAsia="TimesNewRomanPSMT" w:hAnsi="Georgia" w:cs="TimesNewRomanPSMT"/>
          <w:sz w:val="22"/>
          <w:szCs w:val="22"/>
        </w:rPr>
        <w:t xml:space="preserve">The all-permeating pathos of </w:t>
      </w:r>
      <w:r w:rsidR="00D14001" w:rsidRPr="00FB172D">
        <w:rPr>
          <w:rFonts w:ascii="Georgia" w:eastAsia="TimesNewRomanPSMT" w:hAnsi="Georgia" w:cs="TimesNewRomanPSMT"/>
          <w:i/>
          <w:sz w:val="22"/>
          <w:szCs w:val="22"/>
        </w:rPr>
        <w:t xml:space="preserve">ad verecundiam, </w:t>
      </w:r>
      <w:r w:rsidR="00D14001" w:rsidRPr="00FB172D">
        <w:rPr>
          <w:rFonts w:ascii="Georgia" w:eastAsia="TimesNewRomanPSMT" w:hAnsi="Georgia" w:cs="TimesNewRomanPSMT"/>
          <w:sz w:val="22"/>
          <w:szCs w:val="22"/>
        </w:rPr>
        <w:t>in which Nikčević is the only reference, serves to stress the alleged scientific backgroun</w:t>
      </w:r>
      <w:r w:rsidR="00C24FB5" w:rsidRPr="00FB172D">
        <w:rPr>
          <w:rFonts w:ascii="Georgia" w:eastAsia="TimesNewRomanPSMT" w:hAnsi="Georgia" w:cs="TimesNewRomanPSMT"/>
          <w:sz w:val="22"/>
          <w:szCs w:val="22"/>
        </w:rPr>
        <w:t>d</w:t>
      </w:r>
      <w:r w:rsidR="00D14001" w:rsidRPr="00FB172D">
        <w:rPr>
          <w:rFonts w:ascii="Georgia" w:eastAsia="TimesNewRomanPSMT" w:hAnsi="Georgia" w:cs="TimesNewRomanPSMT"/>
          <w:sz w:val="22"/>
          <w:szCs w:val="22"/>
        </w:rPr>
        <w:t xml:space="preserve"> of his work. Occasionally, </w:t>
      </w:r>
      <w:r w:rsidR="00D14001" w:rsidRPr="00FB172D">
        <w:rPr>
          <w:rFonts w:ascii="Georgia" w:eastAsia="TimesNewRomanPSMT" w:hAnsi="Georgia" w:cs="TimesNewRomanPSMT"/>
          <w:i/>
          <w:sz w:val="22"/>
          <w:szCs w:val="22"/>
        </w:rPr>
        <w:t xml:space="preserve">ad verecundiam </w:t>
      </w:r>
      <w:r w:rsidR="00D14001" w:rsidRPr="00FB172D">
        <w:rPr>
          <w:rFonts w:ascii="Georgia" w:eastAsia="TimesNewRomanPSMT" w:hAnsi="Georgia" w:cs="TimesNewRomanPSMT"/>
          <w:sz w:val="22"/>
          <w:szCs w:val="22"/>
        </w:rPr>
        <w:t xml:space="preserve">will spread to </w:t>
      </w:r>
    </w:p>
    <w:p w:rsidR="00D062A1" w:rsidRPr="00FB172D" w:rsidRDefault="00D062A1" w:rsidP="00D062A1">
      <w:pPr>
        <w:spacing w:after="0" w:line="240" w:lineRule="auto"/>
        <w:rPr>
          <w:rFonts w:ascii="Georgia" w:eastAsia="TimesNewRomanPSMT" w:hAnsi="Georgia" w:cs="TimesNewRomanPSMT"/>
          <w:sz w:val="22"/>
          <w:szCs w:val="22"/>
        </w:rPr>
      </w:pPr>
    </w:p>
    <w:p w:rsidR="00D062A1" w:rsidRPr="00FB172D" w:rsidRDefault="000F6D56" w:rsidP="00D062A1">
      <w:pPr>
        <w:spacing w:after="0" w:line="240" w:lineRule="auto"/>
        <w:ind w:left="720"/>
        <w:rPr>
          <w:rFonts w:ascii="Georgia" w:hAnsi="Georgia"/>
          <w:color w:val="000000"/>
          <w:sz w:val="22"/>
          <w:szCs w:val="22"/>
        </w:rPr>
      </w:pPr>
      <w:r w:rsidRPr="00FB172D">
        <w:rPr>
          <w:rFonts w:ascii="Georgia" w:hAnsi="Georgia"/>
          <w:color w:val="000000"/>
          <w:sz w:val="22"/>
          <w:szCs w:val="22"/>
        </w:rPr>
        <w:t>‘important names of contemporary philology and linguistics</w:t>
      </w:r>
      <w:r w:rsidR="00D14001" w:rsidRPr="00FB172D">
        <w:rPr>
          <w:rFonts w:ascii="Georgia" w:hAnsi="Georgia"/>
          <w:color w:val="000000"/>
          <w:sz w:val="22"/>
          <w:szCs w:val="22"/>
        </w:rPr>
        <w:t xml:space="preserve"> (who)</w:t>
      </w:r>
      <w:r w:rsidRPr="00FB172D">
        <w:rPr>
          <w:rFonts w:ascii="Georgia" w:hAnsi="Georgia"/>
          <w:color w:val="000000"/>
          <w:sz w:val="22"/>
          <w:szCs w:val="22"/>
        </w:rPr>
        <w:t xml:space="preserve"> have unreservedly supported the gifted and tireless scientist, Nik</w:t>
      </w:r>
      <w:r w:rsidRPr="00FB172D">
        <w:rPr>
          <w:rFonts w:ascii="Georgia" w:hAnsi="Georgia" w:cs="Cambria"/>
          <w:color w:val="000000"/>
          <w:sz w:val="22"/>
          <w:szCs w:val="22"/>
        </w:rPr>
        <w:t>č</w:t>
      </w:r>
      <w:r w:rsidRPr="00FB172D">
        <w:rPr>
          <w:rFonts w:ascii="Georgia" w:hAnsi="Georgia"/>
          <w:color w:val="000000"/>
          <w:sz w:val="22"/>
          <w:szCs w:val="22"/>
        </w:rPr>
        <w:t>evi</w:t>
      </w:r>
      <w:r w:rsidRPr="00FB172D">
        <w:rPr>
          <w:rFonts w:ascii="Georgia" w:hAnsi="Georgia" w:cs="Cambria"/>
          <w:color w:val="000000"/>
          <w:sz w:val="22"/>
          <w:szCs w:val="22"/>
        </w:rPr>
        <w:t>ć</w:t>
      </w:r>
      <w:r w:rsidRPr="00FB172D">
        <w:rPr>
          <w:rFonts w:ascii="Georgia" w:hAnsi="Georgia"/>
          <w:color w:val="000000"/>
          <w:sz w:val="22"/>
          <w:szCs w:val="22"/>
        </w:rPr>
        <w:t xml:space="preserve">, as the linguistic leader of Montenegro, who has, by use of his fundamental books, created the strongest of foundations for the Montenegrin language’ </w:t>
      </w:r>
      <w:r w:rsidRPr="00FB172D">
        <w:rPr>
          <w:rFonts w:ascii="Georgia" w:hAnsi="Georgia"/>
          <w:color w:val="000000"/>
          <w:sz w:val="22"/>
          <w:szCs w:val="22"/>
        </w:rPr>
        <w:fldChar w:fldCharType="begin"/>
      </w:r>
      <w:r w:rsidR="007F05BA">
        <w:rPr>
          <w:rFonts w:ascii="Georgia" w:hAnsi="Georgia"/>
          <w:color w:val="000000"/>
          <w:sz w:val="22"/>
          <w:szCs w:val="22"/>
        </w:rPr>
        <w:instrText xml:space="preserve"> ADDIN EN.CITE &lt;EndNote&gt;&lt;Cite&gt;&lt;Author&gt;Đurović&lt;/Author&gt;&lt;Year&gt;2008&lt;/Year&gt;&lt;RecNum&gt;569&lt;/RecNum&gt;&lt;Pages&gt;7&lt;/Pages&gt;&lt;DisplayText&gt;(Đurović 2008b, 7)&lt;/DisplayText&gt;&lt;record&gt;&lt;rec-number&gt;569&lt;/rec-number&gt;&lt;foreign-keys&gt;&lt;key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13" w:tooltip="Đurović, 2008 #569" w:history="1">
        <w:r w:rsidR="0097027F">
          <w:rPr>
            <w:rFonts w:ascii="Georgia" w:hAnsi="Georgia"/>
            <w:noProof/>
            <w:color w:val="000000"/>
            <w:sz w:val="22"/>
            <w:szCs w:val="22"/>
          </w:rPr>
          <w:t>Đurović 2008b, 7</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00D14001" w:rsidRPr="00FB172D">
        <w:rPr>
          <w:rFonts w:ascii="Georgia" w:hAnsi="Georgia"/>
          <w:color w:val="000000"/>
          <w:sz w:val="22"/>
          <w:szCs w:val="22"/>
        </w:rPr>
        <w:t xml:space="preserve">. </w:t>
      </w:r>
    </w:p>
    <w:p w:rsidR="00D062A1" w:rsidRPr="00FB172D" w:rsidRDefault="00D062A1" w:rsidP="00D062A1">
      <w:pPr>
        <w:spacing w:after="0" w:line="240" w:lineRule="auto"/>
        <w:rPr>
          <w:rFonts w:ascii="Georgia" w:hAnsi="Georgia"/>
          <w:color w:val="000000"/>
          <w:sz w:val="22"/>
          <w:szCs w:val="22"/>
        </w:rPr>
      </w:pPr>
    </w:p>
    <w:p w:rsidR="00D062A1" w:rsidRPr="00FB172D" w:rsidRDefault="00D14001" w:rsidP="00577970">
      <w:pPr>
        <w:spacing w:after="0" w:line="240" w:lineRule="auto"/>
        <w:ind w:firstLine="720"/>
        <w:rPr>
          <w:rFonts w:ascii="Georgia" w:eastAsia="TimesNewRomanPSMT" w:hAnsi="Georgia" w:cs="TimesNewRomanPSMT"/>
          <w:sz w:val="22"/>
          <w:szCs w:val="22"/>
        </w:rPr>
      </w:pPr>
      <w:r w:rsidRPr="00FB172D">
        <w:rPr>
          <w:rFonts w:ascii="Georgia" w:hAnsi="Georgia"/>
          <w:color w:val="000000"/>
          <w:sz w:val="22"/>
          <w:szCs w:val="22"/>
        </w:rPr>
        <w:t>These ‘important names of contemporary philology’ are most commonly left unnamed, having in mind that the number of linguists who support Nikčević’s idea of a ‘standalon</w:t>
      </w:r>
      <w:r w:rsidR="00F605C1" w:rsidRPr="00FB172D">
        <w:rPr>
          <w:rFonts w:ascii="Georgia" w:hAnsi="Georgia"/>
          <w:color w:val="000000"/>
          <w:sz w:val="22"/>
          <w:szCs w:val="22"/>
        </w:rPr>
        <w:t>e</w:t>
      </w:r>
      <w:r w:rsidRPr="00FB172D">
        <w:rPr>
          <w:rFonts w:ascii="Georgia" w:hAnsi="Georgia"/>
          <w:color w:val="000000"/>
          <w:sz w:val="22"/>
          <w:szCs w:val="22"/>
        </w:rPr>
        <w:t xml:space="preserve">’ Montenegrin is small to nonexistant, as Serbo-Croatian, at least in linguistics, if not local politics, still figures as a single language </w:t>
      </w:r>
      <w:r w:rsidRPr="00FB172D">
        <w:rPr>
          <w:rFonts w:ascii="Georgia" w:hAnsi="Georgia"/>
          <w:color w:val="000000"/>
          <w:sz w:val="22"/>
          <w:szCs w:val="22"/>
        </w:rPr>
        <w:fldChar w:fldCharType="begin">
          <w:fldData xml:space="preserve">PEVuZE5vdGU+PENpdGU+PEF1dGhvcj5Lb3JkacSHPC9BdXRob3I+PFllYXI+MjAxMDwvWWVhcj48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</w:fldData>
        </w:fldChar>
      </w:r>
      <w:r w:rsidR="007F05BA">
        <w:rPr>
          <w:rFonts w:ascii="Georgia" w:hAnsi="Georgia"/>
          <w:color w:val="000000"/>
          <w:sz w:val="22"/>
          <w:szCs w:val="22"/>
        </w:rPr>
        <w:instrText xml:space="preserve"> ADDIN EN.CITE </w:instrText>
      </w:r>
      <w:r w:rsidR="007F05BA">
        <w:rPr>
          <w:rFonts w:ascii="Georgia" w:hAnsi="Georgia"/>
          <w:color w:val="000000"/>
          <w:sz w:val="22"/>
          <w:szCs w:val="22"/>
        </w:rPr>
        <w:fldChar w:fldCharType="begin">
          <w:fldData xml:space="preserve">PEVuZE5vdGU+PENpdGU+PEF1dGhvcj5Lb3JkacSHPC9BdXRob3I+PFllYXI+MjAxMDwvWWVhcj48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</w:fldData>
        </w:fldChar>
      </w:r>
      <w:r w:rsidR="007F05BA">
        <w:rPr>
          <w:rFonts w:ascii="Georgia" w:hAnsi="Georgia"/>
          <w:color w:val="000000"/>
          <w:sz w:val="22"/>
          <w:szCs w:val="22"/>
        </w:rPr>
        <w:instrText xml:space="preserve"> ADDIN EN.CITE.DATA </w:instrText>
      </w:r>
      <w:r w:rsidR="007F05BA">
        <w:rPr>
          <w:rFonts w:ascii="Georgia" w:hAnsi="Georgia"/>
          <w:color w:val="000000"/>
          <w:sz w:val="22"/>
          <w:szCs w:val="22"/>
        </w:rPr>
      </w:r>
      <w:r w:rsidR="007F05BA">
        <w:rPr>
          <w:rFonts w:ascii="Georgia" w:hAnsi="Georgia"/>
          <w:color w:val="000000"/>
          <w:sz w:val="22"/>
          <w:szCs w:val="22"/>
        </w:rPr>
        <w:fldChar w:fldCharType="end"/>
      </w:r>
      <w:r w:rsidRPr="00FB172D">
        <w:rPr>
          <w:rFonts w:ascii="Georgia" w:hAnsi="Georgia"/>
          <w:color w:val="000000"/>
          <w:sz w:val="22"/>
          <w:szCs w:val="22"/>
        </w:rPr>
      </w:r>
      <w:r w:rsidRPr="00FB172D">
        <w:rPr>
          <w:rFonts w:ascii="Georgia" w:hAnsi="Georgia"/>
          <w:color w:val="000000"/>
          <w:sz w:val="22"/>
          <w:szCs w:val="22"/>
        </w:rPr>
        <w:fldChar w:fldCharType="separate"/>
      </w:r>
      <w:r w:rsidR="007F05BA">
        <w:rPr>
          <w:rFonts w:ascii="Georgia" w:hAnsi="Georgia"/>
          <w:noProof/>
          <w:color w:val="000000"/>
          <w:sz w:val="22"/>
          <w:szCs w:val="22"/>
        </w:rPr>
        <w:t>(</w:t>
      </w:r>
      <w:hyperlink w:anchor="_ENREF_36" w:tooltip="Kordić, 2010 #568" w:history="1">
        <w:r w:rsidR="0097027F">
          <w:rPr>
            <w:rFonts w:ascii="Georgia" w:hAnsi="Georgia"/>
            <w:noProof/>
            <w:color w:val="000000"/>
            <w:sz w:val="22"/>
            <w:szCs w:val="22"/>
          </w:rPr>
          <w:t>Kordić 2010</w:t>
        </w:r>
      </w:hyperlink>
      <w:r w:rsidR="007F05BA">
        <w:rPr>
          <w:rFonts w:ascii="Georgia" w:hAnsi="Georgia"/>
          <w:noProof/>
          <w:color w:val="000000"/>
          <w:sz w:val="22"/>
          <w:szCs w:val="22"/>
        </w:rPr>
        <w:t xml:space="preserve">, </w:t>
      </w:r>
      <w:hyperlink w:anchor="_ENREF_22" w:tooltip="Greenberg, 2004 #576" w:history="1">
        <w:r w:rsidR="0097027F">
          <w:rPr>
            <w:rFonts w:ascii="Georgia" w:hAnsi="Georgia"/>
            <w:noProof/>
            <w:color w:val="000000"/>
            <w:sz w:val="22"/>
            <w:szCs w:val="22"/>
          </w:rPr>
          <w:t>Greenberg 2004</w:t>
        </w:r>
      </w:hyperlink>
      <w:r w:rsidR="007F05BA">
        <w:rPr>
          <w:rFonts w:ascii="Georgia" w:hAnsi="Georgia"/>
          <w:noProof/>
          <w:color w:val="000000"/>
          <w:sz w:val="22"/>
          <w:szCs w:val="22"/>
        </w:rPr>
        <w:t xml:space="preserve">, </w:t>
      </w:r>
      <w:hyperlink w:anchor="_ENREF_41" w:tooltip="Mørk, 2008 #588" w:history="1">
        <w:r w:rsidR="0097027F">
          <w:rPr>
            <w:rFonts w:ascii="Georgia" w:hAnsi="Georgia"/>
            <w:noProof/>
            <w:color w:val="000000"/>
            <w:sz w:val="22"/>
            <w:szCs w:val="22"/>
          </w:rPr>
          <w:t>Mørk 2008</w:t>
        </w:r>
      </w:hyperlink>
      <w:r w:rsidR="007F05BA">
        <w:rPr>
          <w:rFonts w:ascii="Georgia" w:hAnsi="Georgia"/>
          <w:noProof/>
          <w:color w:val="000000"/>
          <w:sz w:val="22"/>
          <w:szCs w:val="22"/>
        </w:rPr>
        <w:t xml:space="preserve">, </w:t>
      </w:r>
      <w:hyperlink w:anchor="_ENREF_28" w:tooltip="Jacobsen, 2008 #587" w:history="1">
        <w:r w:rsidR="0097027F">
          <w:rPr>
            <w:rFonts w:ascii="Georgia" w:hAnsi="Georgia"/>
            <w:noProof/>
            <w:color w:val="000000"/>
            <w:sz w:val="22"/>
            <w:szCs w:val="22"/>
          </w:rPr>
          <w:t>Jacobsen 2008</w:t>
        </w:r>
      </w:hyperlink>
      <w:r w:rsidR="007F05BA">
        <w:rPr>
          <w:rFonts w:ascii="Georgia" w:hAnsi="Georgia"/>
          <w:noProof/>
          <w:color w:val="000000"/>
          <w:sz w:val="22"/>
          <w:szCs w:val="22"/>
        </w:rPr>
        <w:t xml:space="preserve">, </w:t>
      </w:r>
      <w:hyperlink w:anchor="_ENREF_60" w:tooltip="Thomas, 2003 #592" w:history="1">
        <w:r w:rsidR="0097027F">
          <w:rPr>
            <w:rFonts w:ascii="Georgia" w:hAnsi="Georgia"/>
            <w:noProof/>
            <w:color w:val="000000"/>
            <w:sz w:val="22"/>
            <w:szCs w:val="22"/>
          </w:rPr>
          <w:t>Thomas 2003</w:t>
        </w:r>
      </w:hyperlink>
      <w:r w:rsidR="007F05BA">
        <w:rPr>
          <w:rFonts w:ascii="Georgia" w:hAnsi="Georgia"/>
          <w:noProof/>
          <w:color w:val="000000"/>
          <w:sz w:val="22"/>
          <w:szCs w:val="22"/>
        </w:rPr>
        <w:t>)</w:t>
      </w:r>
      <w:r w:rsidRPr="00FB172D">
        <w:rPr>
          <w:rFonts w:ascii="Georgia" w:hAnsi="Georgia"/>
          <w:color w:val="000000"/>
          <w:sz w:val="22"/>
          <w:szCs w:val="22"/>
        </w:rPr>
        <w:fldChar w:fldCharType="end"/>
      </w:r>
      <w:r w:rsidR="009A0F46" w:rsidRPr="00FB172D">
        <w:rPr>
          <w:rFonts w:ascii="Georgia" w:hAnsi="Georgia"/>
          <w:color w:val="000000"/>
          <w:sz w:val="22"/>
          <w:szCs w:val="22"/>
        </w:rPr>
        <w:t xml:space="preserve">. Only occasionally, nonetheless, </w:t>
      </w:r>
      <w:r w:rsidR="007324AC" w:rsidRPr="00FB172D">
        <w:rPr>
          <w:rFonts w:ascii="Georgia" w:hAnsi="Georgia"/>
          <w:color w:val="000000"/>
          <w:sz w:val="22"/>
          <w:szCs w:val="22"/>
        </w:rPr>
        <w:t xml:space="preserve">is it elucidated </w:t>
      </w:r>
      <w:r w:rsidR="009A0F46" w:rsidRPr="00FB172D">
        <w:rPr>
          <w:rFonts w:ascii="Georgia" w:hAnsi="Georgia"/>
          <w:color w:val="000000"/>
          <w:sz w:val="22"/>
          <w:szCs w:val="22"/>
        </w:rPr>
        <w:t xml:space="preserve">who these linguists are, such as in Čirgić’s elaboration that </w:t>
      </w:r>
      <w:r w:rsidR="001F66A2" w:rsidRPr="00FB172D">
        <w:rPr>
          <w:rFonts w:ascii="Georgia" w:eastAsia="TimesNewRomanPSMT" w:hAnsi="Georgia" w:cs="TimesNewRomanPSMT"/>
          <w:sz w:val="22"/>
          <w:szCs w:val="22"/>
        </w:rPr>
        <w:t xml:space="preserve"> </w:t>
      </w:r>
    </w:p>
    <w:p w:rsidR="00D062A1" w:rsidRPr="00FB172D" w:rsidRDefault="00D062A1" w:rsidP="00D062A1">
      <w:pPr>
        <w:spacing w:after="0" w:line="240" w:lineRule="auto"/>
        <w:rPr>
          <w:rFonts w:ascii="Georgia" w:eastAsia="TimesNewRomanPSMT" w:hAnsi="Georgia" w:cs="TimesNewRomanPSMT"/>
          <w:sz w:val="22"/>
          <w:szCs w:val="22"/>
        </w:rPr>
      </w:pPr>
    </w:p>
    <w:p w:rsidR="000F6D56" w:rsidRPr="00FB172D" w:rsidRDefault="000F6D56" w:rsidP="00D062A1">
      <w:pPr>
        <w:spacing w:after="0" w:line="240" w:lineRule="auto"/>
        <w:ind w:left="720"/>
        <w:rPr>
          <w:rFonts w:ascii="Georgia" w:eastAsia="TimesNewRomanPSMT" w:hAnsi="Georgia" w:cs="TimesNewRomanPSMT"/>
          <w:sz w:val="22"/>
          <w:szCs w:val="22"/>
        </w:rPr>
      </w:pPr>
      <w:r w:rsidRPr="00FB172D">
        <w:rPr>
          <w:rFonts w:ascii="Georgia" w:eastAsia="TimesNewRomanPSMT" w:hAnsi="Georgia" w:cs="TimesNewRomanPSMT"/>
          <w:sz w:val="22"/>
          <w:szCs w:val="22"/>
        </w:rPr>
        <w:t xml:space="preserve">‘there is a not too small number of philologists in the world to whom the Montenegrin language is an undeniable reality (next to the mentioned Croatian linguists, these are: </w:t>
      </w:r>
      <w:r w:rsidRPr="00FB172D">
        <w:rPr>
          <w:rFonts w:ascii="Georgia" w:eastAsia="TimesNewRomanPSMT" w:hAnsi="Georgia" w:cs="TimesNewRomanPSMT"/>
          <w:sz w:val="22"/>
          <w:szCs w:val="22"/>
        </w:rPr>
        <w:lastRenderedPageBreak/>
        <w:t>Emil Tokarz, Przemysław Brom, Robert Bo</w:t>
      </w:r>
      <w:r w:rsidRPr="00FB172D">
        <w:rPr>
          <w:rFonts w:ascii="Georgia" w:eastAsia="TimesNewRomanPSMT" w:hAnsi="Georgia" w:cs="Cambria"/>
          <w:sz w:val="22"/>
          <w:szCs w:val="22"/>
        </w:rPr>
        <w:t>ń</w:t>
      </w:r>
      <w:r w:rsidRPr="00FB172D">
        <w:rPr>
          <w:rFonts w:ascii="Georgia" w:eastAsia="TimesNewRomanPSMT" w:hAnsi="Georgia" w:cs="TimesNewRomanPSMT"/>
          <w:sz w:val="22"/>
          <w:szCs w:val="22"/>
        </w:rPr>
        <w:t>kowski,</w:t>
      </w:r>
      <w:r w:rsidR="00E0410A" w:rsidRPr="00FB172D">
        <w:rPr>
          <w:rFonts w:ascii="Georgia" w:eastAsia="TimesNewRomanPSMT" w:hAnsi="Georgia" w:cs="TimesNewRomanPSMT"/>
          <w:sz w:val="22"/>
          <w:szCs w:val="22"/>
        </w:rPr>
        <w:t xml:space="preserve"> Agnieszka Spaginska Pruszak, Lyudmila Vasily</w:t>
      </w:r>
      <w:r w:rsidRPr="00FB172D">
        <w:rPr>
          <w:rFonts w:ascii="Georgia" w:eastAsia="TimesNewRomanPSMT" w:hAnsi="Georgia" w:cs="TimesNewRomanPSMT"/>
          <w:sz w:val="22"/>
          <w:szCs w:val="22"/>
        </w:rPr>
        <w:t>eva, Daniel Grabi</w:t>
      </w:r>
      <w:r w:rsidRPr="00FB172D">
        <w:rPr>
          <w:rFonts w:ascii="Georgia" w:eastAsia="TimesNewRomanPSMT" w:hAnsi="Georgia" w:cs="Cambria"/>
          <w:sz w:val="22"/>
          <w:szCs w:val="22"/>
        </w:rPr>
        <w:t>ć</w:t>
      </w:r>
      <w:r w:rsidRPr="00FB172D">
        <w:rPr>
          <w:rFonts w:ascii="Georgia" w:eastAsia="TimesNewRomanPSMT" w:hAnsi="Georgia" w:cs="TimesNewRomanPSMT"/>
          <w:sz w:val="22"/>
          <w:szCs w:val="22"/>
        </w:rPr>
        <w:t xml:space="preserve">, Krzysztof Zalewski and others)’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&lt;EndNote&gt;&lt;Cite&gt;&lt;Author&gt;Čirgić&lt;/Author&gt;&lt;Year&gt;2011&lt;/Year&gt;&lt;RecNum&gt;572&lt;/RecNum&gt;&lt;Pages&gt;191&lt;/Pages&gt;&lt;DisplayText&gt;(Čirgić 2011, 191)&lt;/DisplayText&gt;&lt;record&gt;&lt;rec-number&gt;572&lt;/rec-number&gt;&lt;foreign-keys&gt;&lt;key app="EN" db-id="feepfrs24ae0ece5dewx2f5odd2ztf090x9x"&gt;572&lt;/key&gt;&lt;key app="ENWeb" db-id=""&gt;0&lt;/key&gt;&lt;/foreign-keys&gt;&lt;ref-type name="Book"&gt;6&lt;/ref-type&gt;&lt;contributors&gt;&lt;authors&gt;&lt;author&gt;&lt;style face="normal" font="default" charset="238" size="100%"&gt;Čirgić, Adnan&lt;/style&gt;&lt;/author&gt;&lt;/authors&gt;&lt;/contributors&gt;&lt;titles&gt;&lt;title&gt;&lt;style face="normal" font="default" charset="238" size="100%"&gt;Crnogorski jezik u prošlosti i sadašnjosti&lt;/style&gt;&lt;/title&gt;&lt;/titles&gt;&lt;dates&gt;&lt;year&gt;&lt;style face="normal" font="default" charset="238" size="100%"&gt;2011&lt;/style&gt;&lt;/year&gt;&lt;/dates&gt;&lt;pub-location&gt;&lt;style face="normal" font="default" charset="238" size="100%"&gt;Podgorica&lt;/style&gt;&lt;/pub-location&gt;&lt;publisher&gt;Institut za crnogorski jezik i književnost&lt;/publisher&gt;&lt;urls&gt;&lt;/urls&gt;&lt;/record&gt;&lt;/Cite&gt;&lt;/EndNote&gt;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9" w:tooltip="Čirgić, 2011 #572" w:history="1">
        <w:r w:rsidR="0097027F">
          <w:rPr>
            <w:rFonts w:ascii="Georgia" w:eastAsia="TimesNewRomanPSMT" w:hAnsi="Georgia" w:cs="TimesNewRomanPSMT"/>
            <w:noProof/>
            <w:sz w:val="22"/>
            <w:szCs w:val="22"/>
          </w:rPr>
          <w:t>Čirgić 2011, 191</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009A0F46" w:rsidRPr="00FB172D">
        <w:rPr>
          <w:rFonts w:ascii="Georgia" w:eastAsia="TimesNewRomanPSMT" w:hAnsi="Georgia" w:cs="TimesNewRomanPSMT"/>
          <w:sz w:val="22"/>
          <w:szCs w:val="22"/>
        </w:rPr>
        <w:t xml:space="preserve">. </w:t>
      </w:r>
    </w:p>
    <w:p w:rsidR="00D062A1" w:rsidRPr="00FB172D" w:rsidRDefault="00D062A1" w:rsidP="00D062A1">
      <w:pPr>
        <w:spacing w:after="0" w:line="240" w:lineRule="auto"/>
        <w:rPr>
          <w:rFonts w:ascii="Georgia" w:eastAsia="TimesNewRomanPSMT" w:hAnsi="Georgia" w:cs="TimesNewRomanPSMT"/>
          <w:sz w:val="22"/>
          <w:szCs w:val="22"/>
        </w:rPr>
      </w:pPr>
    </w:p>
    <w:p w:rsidR="00E0410A" w:rsidRPr="00FB172D" w:rsidRDefault="009A0F46" w:rsidP="00146AE9">
      <w:pPr>
        <w:autoSpaceDE w:val="0"/>
        <w:autoSpaceDN w:val="0"/>
        <w:adjustRightInd w:val="0"/>
        <w:spacing w:after="0" w:line="240" w:lineRule="auto"/>
        <w:rPr>
          <w:rFonts w:ascii="Georgia" w:hAnsi="Georgia" w:cs="PhotinaMT"/>
          <w:sz w:val="22"/>
          <w:szCs w:val="22"/>
          <w:lang w:val="sr-Latn-RS"/>
        </w:rPr>
      </w:pPr>
      <w:r w:rsidRPr="00FB172D">
        <w:rPr>
          <w:rFonts w:ascii="Georgia" w:eastAsia="TimesNewRomanPSMT" w:hAnsi="Georgia" w:cs="TimesNewRomanPSMT"/>
          <w:sz w:val="22"/>
          <w:szCs w:val="22"/>
        </w:rPr>
        <w:tab/>
        <w:t xml:space="preserve">However, inquiry into these ‘important names’ reveals less than exonorating instances. Przemysław Brom is listed as a fifth year student of Croat studies at the Silesian University in Katowice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&lt;EndNote&gt;&lt;Cite&gt;&lt;Author&gt;Katowice&lt;/Author&gt;&lt;Year&gt;2017&lt;/Year&gt;&lt;RecNum&gt;735&lt;/RecNum&gt;&lt;DisplayText&gt;(Katowice 2017)&lt;/DisplayText&gt;&lt;record&gt;&lt;rec-number&gt;735&lt;/rec-number&gt;&lt;foreign-keys&gt;&lt;key app="EN" db-id="feepfrs24ae0ece5dewx2f5odd2ztf090x9x"&gt;735&lt;/key&gt;&lt;/foreign-keys&gt;&lt;ref-type name="Web Page"&gt;12&lt;/ref-type&gt;&lt;contributors&gt;&lt;authors&gt;&lt;author&gt;&lt;style face="normal" font="default" charset="238" size="100%"&gt;Silesian University of Katowice&lt;/style&gt;&lt;/author&gt;&lt;/authors&gt;&lt;/contributors&gt;&lt;titles&gt;&lt;title&gt;&lt;style face="normal" font="default" size="100%"&gt;Przemys&lt;/style&gt;&lt;style face="normal" font="default" charset="238" size="100%"&gt;ław Brom - student V roku filologii słowiańskiej (kroatystyka)&lt;/style&gt;&lt;/title&gt;&lt;/titles&gt;&lt;number&gt;&lt;style face="normal" font="default" charset="238" size="100%"&gt;22 February 2017&lt;/style&gt;&lt;/number&gt;&lt;dates&gt;&lt;year&gt;&lt;style face="normal" font="default" charset="238" size="100%"&gt;2017&lt;/style&gt;&lt;/year&gt;&lt;/dates&gt;&lt;pub-location&gt;&lt;style face="normal" font="default" charset="238" size="100%"&gt;Silesian University of Katowice&lt;/style&gt;&lt;/pub-location&gt;&lt;urls&gt;&lt;related-urls&gt;&lt;url&gt;http://student.us.edu.pl/przemyslaw-brom&lt;/url&gt;&lt;/related-urls&gt;&lt;/urls&gt;&lt;custom2&gt;&lt;style face="normal" font="default" charset="238" size="100%"&gt;22 February 2017&lt;/style&gt;&lt;/custom2&gt;&lt;/record&gt;&lt;/Cite&gt;&lt;/EndNote&gt;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34" w:tooltip="Katowice, 2017 #735" w:history="1">
        <w:r w:rsidR="0097027F">
          <w:rPr>
            <w:rFonts w:ascii="Georgia" w:eastAsia="TimesNewRomanPSMT" w:hAnsi="Georgia" w:cs="TimesNewRomanPSMT"/>
            <w:noProof/>
            <w:sz w:val="22"/>
            <w:szCs w:val="22"/>
          </w:rPr>
          <w:t>Katowice 2017</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Pr="00FB172D">
        <w:rPr>
          <w:rFonts w:ascii="Georgia" w:eastAsia="TimesNewRomanPSMT" w:hAnsi="Georgia" w:cs="TimesNewRomanPSMT"/>
          <w:sz w:val="22"/>
          <w:szCs w:val="22"/>
        </w:rPr>
        <w:t>. Robert Bo</w:t>
      </w:r>
      <w:r w:rsidRPr="00FB172D">
        <w:rPr>
          <w:rFonts w:ascii="Georgia" w:eastAsia="TimesNewRomanPSMT" w:hAnsi="Georgia" w:cs="Cambria"/>
          <w:sz w:val="22"/>
          <w:szCs w:val="22"/>
        </w:rPr>
        <w:t>ń</w:t>
      </w:r>
      <w:r w:rsidRPr="00FB172D">
        <w:rPr>
          <w:rFonts w:ascii="Georgia" w:eastAsia="TimesNewRomanPSMT" w:hAnsi="Georgia" w:cs="TimesNewRomanPSMT"/>
          <w:sz w:val="22"/>
          <w:szCs w:val="22"/>
        </w:rPr>
        <w:t>kowski is officially a linguist from the same university, who supports the idea of Montenegrin as a s</w:t>
      </w:r>
      <w:r w:rsidR="006F02D4" w:rsidRPr="00FB172D">
        <w:rPr>
          <w:rFonts w:ascii="Georgia" w:eastAsia="TimesNewRomanPSMT" w:hAnsi="Georgia" w:cs="TimesNewRomanPSMT"/>
          <w:sz w:val="22"/>
          <w:szCs w:val="22"/>
        </w:rPr>
        <w:t>eparate language in a single, nine</w:t>
      </w:r>
      <w:r w:rsidRPr="00FB172D">
        <w:rPr>
          <w:rFonts w:ascii="Georgia" w:eastAsia="TimesNewRomanPSMT" w:hAnsi="Georgia" w:cs="TimesNewRomanPSMT"/>
          <w:sz w:val="22"/>
          <w:szCs w:val="22"/>
        </w:rPr>
        <w:t xml:space="preserve">-page article, quoting Brom in the beginning of his work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&lt;EndNote&gt;&lt;Cite&gt;&lt;Author&gt;Bońkovski&lt;/Author&gt;&lt;Year&gt;2008&lt;/Year&gt;&lt;RecNum&gt;736&lt;/RecNum&gt;&lt;Pages&gt;191&lt;/Pages&gt;&lt;DisplayText&gt;(Bońkovski 2008, 191)&lt;/DisplayText&gt;&lt;record&gt;&lt;rec-number&gt;736&lt;/rec-number&gt;&lt;foreign-keys&gt;&lt;key app="EN" db-id="feepfrs24ae0ece5dewx2f5odd2ztf090x9x"&gt;736&lt;/key&gt;&lt;/foreign-keys&gt;&lt;ref-type name="Journal Article"&gt;17&lt;/ref-type&gt;&lt;contributors&gt;&lt;authors&gt;&lt;author&gt;&lt;style face="normal" font="default" charset="238" size="100%"&gt;Bońkovski&lt;/style&gt;&lt;style face="normal" font="default" size="100%"&gt;, Robert&lt;/style&gt;&lt;/author&gt;&lt;/authors&gt;&lt;/contributors&gt;&lt;titles&gt;&lt;title&gt;PISMO CZARNOGÓRCÓW–HISTORIA I WSPÓŁCZESNOŚĆ&lt;/title&gt;&lt;secondary-title&gt;LINGUA MONTENEGRINA&lt;/secondary-title&gt;&lt;/titles&gt;&lt;periodical&gt;&lt;full-title&gt;Lingua Montenegrina&lt;/full-title&gt;&lt;/periodical&gt;&lt;pages&gt;&lt;style face="normal" font="default" size="100%"&gt;191&lt;/style&gt;&lt;style face="normal" font="default" charset="238" size="100%"&gt;-202&lt;/style&gt;&lt;/pages&gt;&lt;number&gt;&lt;style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4" w:tooltip="Bońkovski, 2008 #736" w:history="1">
        <w:r w:rsidR="0097027F">
          <w:rPr>
            <w:rFonts w:ascii="Georgia" w:eastAsia="TimesNewRomanPSMT" w:hAnsi="Georgia" w:cs="TimesNewRomanPSMT"/>
            <w:noProof/>
            <w:sz w:val="22"/>
            <w:szCs w:val="22"/>
          </w:rPr>
          <w:t>Bońkovski 2008, 191</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00C24FB5" w:rsidRPr="00FB172D">
        <w:rPr>
          <w:rFonts w:ascii="Georgia" w:eastAsia="TimesNewRomanPSMT" w:hAnsi="Georgia" w:cs="TimesNewRomanPSMT"/>
          <w:sz w:val="22"/>
          <w:szCs w:val="22"/>
        </w:rPr>
        <w:t>, t</w:t>
      </w:r>
      <w:r w:rsidR="006F02D4" w:rsidRPr="00FB172D">
        <w:rPr>
          <w:rFonts w:ascii="Georgia" w:eastAsia="TimesNewRomanPSMT" w:hAnsi="Georgia" w:cs="TimesNewRomanPSMT"/>
          <w:sz w:val="22"/>
          <w:szCs w:val="22"/>
        </w:rPr>
        <w:t xml:space="preserve">he English version of the summary speaks about the ‘wrighting of Montenegrins’ </w:t>
      </w:r>
      <w:r w:rsidR="006F02D4"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&lt;EndNote&gt;&lt;Cite&gt;&lt;Author&gt;Bońkovski&lt;/Author&gt;&lt;Year&gt;2008&lt;/Year&gt;&lt;RecNum&gt;736&lt;/RecNum&gt;&lt;Pages&gt;201&lt;/Pages&gt;&lt;DisplayText&gt;(Bońkovski 2008, 201)&lt;/DisplayText&gt;&lt;record&gt;&lt;rec-number&gt;736&lt;/rec-number&gt;&lt;foreign-keys&gt;&lt;key app="EN" db-id="feepfrs24ae0ece5dewx2f5odd2ztf090x9x"&gt;736&lt;/key&gt;&lt;/foreign-keys&gt;&lt;ref-type name="Journal Article"&gt;17&lt;/ref-type&gt;&lt;contributors&gt;&lt;authors&gt;&lt;author&gt;&lt;style face="normal" font="default" charset="238" size="100%"&gt;Bońkovski&lt;/style&gt;&lt;style face="normal" font="default" size="100%"&gt;, Robert&lt;/style&gt;&lt;/author&gt;&lt;/authors&gt;&lt;/contributors&gt;&lt;titles&gt;&lt;title&gt;PISMO CZARNOGÓRCÓW–HISTORIA I WSPÓŁCZESNOŚĆ&lt;/title&gt;&lt;secondary-title&gt;LINGUA MONTENEGRINA&lt;/secondary-title&gt;&lt;/titles&gt;&lt;periodical&gt;&lt;full-title&gt;Lingua Montenegrina&lt;/full-title&gt;&lt;/periodical&gt;&lt;pages&gt;&lt;style face="normal" font="default" size="100%"&gt;191&lt;/style&gt;&lt;style face="normal" font="default" charset="238" size="100%"&gt;-202&lt;/style&gt;&lt;/pages&gt;&lt;number&gt;&lt;style face="normal" font="default" charset="238" size="100%"&gt;1&lt;/style&gt;&lt;/number&gt;&lt;dates&gt;&lt;year&gt;&lt;style face="normal" font="default" charset="238" size="100%"&gt;2008&lt;/style&gt;&lt;/year&gt;&lt;/dates&gt;&lt;urls&gt;&lt;/urls&gt;&lt;/record&gt;&lt;/Cite&gt;&lt;/EndNote&gt;</w:instrText>
      </w:r>
      <w:r w:rsidR="006F02D4"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4" w:tooltip="Bońkovski, 2008 #736" w:history="1">
        <w:r w:rsidR="0097027F">
          <w:rPr>
            <w:rFonts w:ascii="Georgia" w:eastAsia="TimesNewRomanPSMT" w:hAnsi="Georgia" w:cs="TimesNewRomanPSMT"/>
            <w:noProof/>
            <w:sz w:val="22"/>
            <w:szCs w:val="22"/>
          </w:rPr>
          <w:t>Bońkovski 2008, 201</w:t>
        </w:r>
      </w:hyperlink>
      <w:r w:rsidR="007F05BA">
        <w:rPr>
          <w:rFonts w:ascii="Georgia" w:eastAsia="TimesNewRomanPSMT" w:hAnsi="Georgia" w:cs="TimesNewRomanPSMT"/>
          <w:noProof/>
          <w:sz w:val="22"/>
          <w:szCs w:val="22"/>
        </w:rPr>
        <w:t>)</w:t>
      </w:r>
      <w:r w:rsidR="006F02D4" w:rsidRPr="00FB172D">
        <w:rPr>
          <w:rFonts w:ascii="Georgia" w:eastAsia="TimesNewRomanPSMT" w:hAnsi="Georgia" w:cs="TimesNewRomanPSMT"/>
          <w:sz w:val="22"/>
          <w:szCs w:val="22"/>
        </w:rPr>
        <w:fldChar w:fldCharType="end"/>
      </w:r>
      <w:r w:rsidR="0066718D" w:rsidRPr="00FB172D">
        <w:rPr>
          <w:rFonts w:ascii="Georgia" w:eastAsia="TimesNewRomanPSMT" w:hAnsi="Georgia" w:cs="TimesNewRomanPSMT"/>
          <w:sz w:val="22"/>
          <w:szCs w:val="22"/>
        </w:rPr>
        <w:t xml:space="preserve"> instead of ‘writing’</w:t>
      </w:r>
      <w:r w:rsidR="006F02D4" w:rsidRPr="00FB172D">
        <w:rPr>
          <w:rFonts w:ascii="Georgia" w:eastAsia="TimesNewRomanPSMT" w:hAnsi="Georgia" w:cs="TimesNewRomanPSMT"/>
          <w:sz w:val="22"/>
          <w:szCs w:val="22"/>
        </w:rPr>
        <w:t xml:space="preserve">. Emil Tokarz is yet another Silesian linguist who </w:t>
      </w:r>
      <w:r w:rsidR="00146AE9" w:rsidRPr="00FB172D">
        <w:rPr>
          <w:rFonts w:ascii="Georgia" w:eastAsia="TimesNewRomanPSMT" w:hAnsi="Georgia" w:cs="TimesNewRomanPSMT"/>
          <w:sz w:val="22"/>
          <w:szCs w:val="22"/>
        </w:rPr>
        <w:t xml:space="preserve">has </w:t>
      </w:r>
      <w:r w:rsidR="006F02D4" w:rsidRPr="00FB172D">
        <w:rPr>
          <w:rFonts w:ascii="Georgia" w:eastAsia="TimesNewRomanPSMT" w:hAnsi="Georgia" w:cs="TimesNewRomanPSMT"/>
          <w:sz w:val="22"/>
          <w:szCs w:val="22"/>
        </w:rPr>
        <w:t xml:space="preserve">produced a single work about the linguistic situation in Montenegro, published in the first issue of </w:t>
      </w:r>
      <w:r w:rsidR="006F02D4" w:rsidRPr="00FB172D">
        <w:rPr>
          <w:rFonts w:ascii="Georgia" w:eastAsia="TimesNewRomanPSMT" w:hAnsi="Georgia" w:cs="TimesNewRomanPSMT"/>
          <w:i/>
          <w:sz w:val="22"/>
          <w:szCs w:val="22"/>
        </w:rPr>
        <w:t xml:space="preserve">Lingua Montenegrina, </w:t>
      </w:r>
      <w:r w:rsidR="006F02D4" w:rsidRPr="00FB172D">
        <w:rPr>
          <w:rFonts w:ascii="Georgia" w:eastAsia="TimesNewRomanPSMT" w:hAnsi="Georgia" w:cs="TimesNewRomanPSMT"/>
          <w:sz w:val="22"/>
          <w:szCs w:val="22"/>
        </w:rPr>
        <w:t xml:space="preserve">in which he mentions only that ‘the Montenegrin language is the youngest of the normatized standards that has been introduced in the past few years’ </w:t>
      </w:r>
      <w:r w:rsidR="006F02D4"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&lt;EndNote&gt;&lt;Cite&gt;&lt;Author&gt;Tokarz&lt;/Author&gt;&lt;Year&gt;2008&lt;/Year&gt;&lt;RecNum&gt;737&lt;/RecNum&gt;&lt;DisplayText&gt;(Tokarz 2008)&lt;/DisplayText&gt;&lt;record&gt;&lt;rec-number&gt;737&lt;/rec-number&gt;&lt;foreign-keys&gt;&lt;key app="EN" db-id="feepfrs24ae0ece5dewx2f5odd2ztf090x9x"&gt;737&lt;/key&gt;&lt;/foreign-keys&gt;&lt;ref-type name="Journal Article"&gt;17&lt;/ref-type&gt;&lt;contributors&gt;&lt;authors&gt;&lt;author&gt;&lt;style face="normal" font="default" charset="238" size="100%"&gt;Tokarz, Emil&lt;/style&gt;&lt;/author&gt;&lt;/authors&gt;&lt;/contributors&gt;&lt;titles&gt;&lt;title&gt;&lt;style face="normal" font="default" charset="238" size="100%"&gt;Język czarnogórski w dzisiejszej rzeczywistości językowego zróżnicowania południowej słowiańszczyzny&lt;/style&gt;&lt;/title&gt;&lt;secondary-title&gt;&lt;style face="normal" font="default" charset="238" size="100%"&gt;Lingua Montenegrina&lt;/style&gt;&lt;/secondary-title&gt;&lt;/titles&gt;&lt;periodical&gt;&lt;full-title&gt;Lingua Montenegrina&lt;/full-title&gt;&lt;/periodical&gt;&lt;pages&gt;&lt;style face="normal" font="default" charset="238" size="100%"&gt;95-102&lt;/style&gt;&lt;/pages&gt;&lt;volume&gt;&lt;style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6F02D4"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61" w:tooltip="Tokarz, 2008 #737" w:history="1">
        <w:r w:rsidR="0097027F">
          <w:rPr>
            <w:rFonts w:ascii="Georgia" w:eastAsia="TimesNewRomanPSMT" w:hAnsi="Georgia" w:cs="TimesNewRomanPSMT"/>
            <w:noProof/>
            <w:sz w:val="22"/>
            <w:szCs w:val="22"/>
          </w:rPr>
          <w:t>Tokarz 2008</w:t>
        </w:r>
      </w:hyperlink>
      <w:r w:rsidR="007F05BA">
        <w:rPr>
          <w:rFonts w:ascii="Georgia" w:eastAsia="TimesNewRomanPSMT" w:hAnsi="Georgia" w:cs="TimesNewRomanPSMT"/>
          <w:noProof/>
          <w:sz w:val="22"/>
          <w:szCs w:val="22"/>
        </w:rPr>
        <w:t>)</w:t>
      </w:r>
      <w:r w:rsidR="006F02D4" w:rsidRPr="00FB172D">
        <w:rPr>
          <w:rFonts w:ascii="Georgia" w:eastAsia="TimesNewRomanPSMT" w:hAnsi="Georgia" w:cs="TimesNewRomanPSMT"/>
          <w:sz w:val="22"/>
          <w:szCs w:val="22"/>
        </w:rPr>
        <w:fldChar w:fldCharType="end"/>
      </w:r>
      <w:r w:rsidR="008A14AE" w:rsidRPr="00FB172D">
        <w:rPr>
          <w:rFonts w:ascii="Georgia" w:eastAsia="TimesNewRomanPSMT" w:hAnsi="Georgia" w:cs="TimesNewRomanPSMT"/>
          <w:sz w:val="22"/>
          <w:szCs w:val="22"/>
        </w:rPr>
        <w:t xml:space="preserve">, never in actual fact supporting the idea that Montenegro is a separate language, indicating perhaps that the editorial of the </w:t>
      </w:r>
      <w:r w:rsidR="008A14AE" w:rsidRPr="00FB172D">
        <w:rPr>
          <w:rFonts w:ascii="Georgia" w:eastAsia="TimesNewRomanPSMT" w:hAnsi="Georgia" w:cs="TimesNewRomanPSMT"/>
          <w:i/>
          <w:sz w:val="22"/>
          <w:szCs w:val="22"/>
        </w:rPr>
        <w:t xml:space="preserve">Lingua Montenegrina </w:t>
      </w:r>
      <w:r w:rsidR="008A14AE" w:rsidRPr="00FB172D">
        <w:rPr>
          <w:rFonts w:ascii="Georgia" w:eastAsia="TimesNewRomanPSMT" w:hAnsi="Georgia" w:cs="TimesNewRomanPSMT"/>
          <w:sz w:val="22"/>
          <w:szCs w:val="22"/>
        </w:rPr>
        <w:t>has dubious publishing practices, as there is no way in which it can be proven that anybody from the editorial board speaks Polish</w:t>
      </w:r>
      <w:r w:rsidR="006F02D4" w:rsidRPr="00FB172D">
        <w:rPr>
          <w:rFonts w:ascii="Georgia" w:eastAsia="TimesNewRomanPSMT" w:hAnsi="Georgia" w:cs="TimesNewRomanPSMT"/>
          <w:sz w:val="22"/>
          <w:szCs w:val="22"/>
        </w:rPr>
        <w:t>.</w:t>
      </w:r>
      <w:r w:rsidR="006F02D4" w:rsidRPr="00FB172D">
        <w:rPr>
          <w:rFonts w:ascii="Georgia" w:hAnsi="Georgia"/>
        </w:rPr>
        <w:t xml:space="preserve"> </w:t>
      </w:r>
      <w:r w:rsidR="006F02D4" w:rsidRPr="00FB172D">
        <w:rPr>
          <w:rFonts w:ascii="Georgia" w:eastAsia="TimesNewRomanPSMT" w:hAnsi="Georgia" w:cs="TimesNewRomanPSMT"/>
          <w:sz w:val="22"/>
          <w:szCs w:val="22"/>
        </w:rPr>
        <w:t>Agnieszka Spaginska Pruszak is another Polish linguist who deals with Serbo-Croatian</w:t>
      </w:r>
      <w:r w:rsidR="008A14AE" w:rsidRPr="00FB172D">
        <w:rPr>
          <w:rFonts w:ascii="Georgia" w:eastAsia="TimesNewRomanPSMT" w:hAnsi="Georgia" w:cs="TimesNewRomanPSMT"/>
          <w:sz w:val="22"/>
          <w:szCs w:val="22"/>
        </w:rPr>
        <w:t xml:space="preserve">, and has published a couple of works on the topic of the linguistic situation in former Yugoslavia </w:t>
      </w:r>
      <w:r w:rsidR="008A14AE" w:rsidRPr="00FB172D">
        <w:rPr>
          <w:rFonts w:ascii="Georgia" w:eastAsia="TimesNewRomanPSMT" w:hAnsi="Georgia" w:cs="TimesNewRomanPSMT"/>
          <w:sz w:val="22"/>
          <w:szCs w:val="22"/>
        </w:rPr>
        <w:fldChar w:fldCharType="begin">
          <w:fldData xml:space="preserve">PEVuZE5vdGU+PENpdGU+PEF1dGhvcj5TcGFnacWEc2thLVBydXN6YWs8L0F1dGhvcj48WWVhcj4y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</w:fldData>
        </w:fldChar>
      </w:r>
      <w:r w:rsidR="007F05BA">
        <w:rPr>
          <w:rFonts w:ascii="Georgia" w:eastAsia="TimesNewRomanPSMT" w:hAnsi="Georgia" w:cs="TimesNewRomanPSMT"/>
          <w:sz w:val="22"/>
          <w:szCs w:val="22"/>
        </w:rPr>
        <w:instrText xml:space="preserve"> ADDIN EN.CITE </w:instrText>
      </w:r>
      <w:r w:rsidR="007F05BA">
        <w:rPr>
          <w:rFonts w:ascii="Georgia" w:eastAsia="TimesNewRomanPSMT" w:hAnsi="Georgia" w:cs="TimesNewRomanPSMT"/>
          <w:sz w:val="22"/>
          <w:szCs w:val="22"/>
        </w:rPr>
        <w:fldChar w:fldCharType="begin">
          <w:fldData xml:space="preserve">PEVuZE5vdGU+PENpdGU+PEF1dGhvcj5TcGFnacWEc2thLVBydXN6YWs8L0F1dGhvcj48WWVhcj4y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</w:fldData>
        </w:fldChar>
      </w:r>
      <w:r w:rsidR="007F05BA">
        <w:rPr>
          <w:rFonts w:ascii="Georgia" w:eastAsia="TimesNewRomanPSMT" w:hAnsi="Georgia" w:cs="TimesNewRomanPSMT"/>
          <w:sz w:val="22"/>
          <w:szCs w:val="22"/>
        </w:rPr>
        <w:instrText xml:space="preserve"> ADDIN EN.CITE.DATA </w:instrText>
      </w:r>
      <w:r w:rsidR="007F05BA">
        <w:rPr>
          <w:rFonts w:ascii="Georgia" w:eastAsia="TimesNewRomanPSMT" w:hAnsi="Georgia" w:cs="TimesNewRomanPSMT"/>
          <w:sz w:val="22"/>
          <w:szCs w:val="22"/>
        </w:rPr>
      </w:r>
      <w:r w:rsidR="007F05BA">
        <w:rPr>
          <w:rFonts w:ascii="Georgia" w:eastAsia="TimesNewRomanPSMT" w:hAnsi="Georgia" w:cs="TimesNewRomanPSMT"/>
          <w:sz w:val="22"/>
          <w:szCs w:val="22"/>
        </w:rPr>
        <w:fldChar w:fldCharType="end"/>
      </w:r>
      <w:r w:rsidR="008A14AE" w:rsidRPr="00FB172D">
        <w:rPr>
          <w:rFonts w:ascii="Georgia" w:eastAsia="TimesNewRomanPSMT" w:hAnsi="Georgia" w:cs="TimesNewRomanPSMT"/>
          <w:sz w:val="22"/>
          <w:szCs w:val="22"/>
        </w:rPr>
      </w:r>
      <w:r w:rsidR="008A14AE"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53" w:tooltip="Spagińska-Pruszak, 2003 #738" w:history="1">
        <w:r w:rsidR="0097027F">
          <w:rPr>
            <w:rFonts w:ascii="Georgia" w:eastAsia="TimesNewRomanPSMT" w:hAnsi="Georgia" w:cs="TimesNewRomanPSMT"/>
            <w:noProof/>
            <w:sz w:val="22"/>
            <w:szCs w:val="22"/>
          </w:rPr>
          <w:t>Spagińska-Pruszak 2003</w:t>
        </w:r>
      </w:hyperlink>
      <w:r w:rsidR="007F05BA">
        <w:rPr>
          <w:rFonts w:ascii="Georgia" w:eastAsia="TimesNewRomanPSMT" w:hAnsi="Georgia" w:cs="TimesNewRomanPSMT"/>
          <w:noProof/>
          <w:sz w:val="22"/>
          <w:szCs w:val="22"/>
        </w:rPr>
        <w:t xml:space="preserve">, </w:t>
      </w:r>
      <w:hyperlink w:anchor="_ENREF_56" w:tooltip="Spagińska-Pruszak, 2005 #739" w:history="1">
        <w:r w:rsidR="0097027F">
          <w:rPr>
            <w:rFonts w:ascii="Georgia" w:eastAsia="TimesNewRomanPSMT" w:hAnsi="Georgia" w:cs="TimesNewRomanPSMT"/>
            <w:noProof/>
            <w:sz w:val="22"/>
            <w:szCs w:val="22"/>
          </w:rPr>
          <w:t>2005c</w:t>
        </w:r>
      </w:hyperlink>
      <w:r w:rsidR="007F05BA">
        <w:rPr>
          <w:rFonts w:ascii="Georgia" w:eastAsia="TimesNewRomanPSMT" w:hAnsi="Georgia" w:cs="TimesNewRomanPSMT"/>
          <w:noProof/>
          <w:sz w:val="22"/>
          <w:szCs w:val="22"/>
        </w:rPr>
        <w:t xml:space="preserve">, </w:t>
      </w:r>
      <w:hyperlink w:anchor="_ENREF_55" w:tooltip="Spagińska-Pruszak, 2005 #740" w:history="1">
        <w:r w:rsidR="0097027F">
          <w:rPr>
            <w:rFonts w:ascii="Georgia" w:eastAsia="TimesNewRomanPSMT" w:hAnsi="Georgia" w:cs="TimesNewRomanPSMT"/>
            <w:noProof/>
            <w:sz w:val="22"/>
            <w:szCs w:val="22"/>
          </w:rPr>
          <w:t>b</w:t>
        </w:r>
      </w:hyperlink>
      <w:r w:rsidR="007F05BA">
        <w:rPr>
          <w:rFonts w:ascii="Georgia" w:eastAsia="TimesNewRomanPSMT" w:hAnsi="Georgia" w:cs="TimesNewRomanPSMT"/>
          <w:noProof/>
          <w:sz w:val="22"/>
          <w:szCs w:val="22"/>
        </w:rPr>
        <w:t xml:space="preserve">, </w:t>
      </w:r>
      <w:hyperlink w:anchor="_ENREF_54" w:tooltip="Spagińska-Pruszak, 2005 #742" w:history="1">
        <w:r w:rsidR="0097027F">
          <w:rPr>
            <w:rFonts w:ascii="Georgia" w:eastAsia="TimesNewRomanPSMT" w:hAnsi="Georgia" w:cs="TimesNewRomanPSMT"/>
            <w:noProof/>
            <w:sz w:val="22"/>
            <w:szCs w:val="22"/>
          </w:rPr>
          <w:t>a</w:t>
        </w:r>
      </w:hyperlink>
      <w:r w:rsidR="007F05BA">
        <w:rPr>
          <w:rFonts w:ascii="Georgia" w:eastAsia="TimesNewRomanPSMT" w:hAnsi="Georgia" w:cs="TimesNewRomanPSMT"/>
          <w:noProof/>
          <w:sz w:val="22"/>
          <w:szCs w:val="22"/>
        </w:rPr>
        <w:t>)</w:t>
      </w:r>
      <w:r w:rsidR="008A14AE" w:rsidRPr="00FB172D">
        <w:rPr>
          <w:rFonts w:ascii="Georgia" w:eastAsia="TimesNewRomanPSMT" w:hAnsi="Georgia" w:cs="TimesNewRomanPSMT"/>
          <w:sz w:val="22"/>
          <w:szCs w:val="22"/>
        </w:rPr>
        <w:fldChar w:fldCharType="end"/>
      </w:r>
      <w:r w:rsidR="008A14AE" w:rsidRPr="00FB172D">
        <w:rPr>
          <w:rFonts w:ascii="Georgia" w:eastAsia="TimesNewRomanPSMT" w:hAnsi="Georgia" w:cs="TimesNewRomanPSMT"/>
          <w:sz w:val="22"/>
          <w:szCs w:val="22"/>
        </w:rPr>
        <w:t xml:space="preserve">, yet without mentioning Montenegrin. Krzysztof Zalewski has not published anything on the Montenegrin language. The case </w:t>
      </w:r>
      <w:r w:rsidR="00146AE9" w:rsidRPr="00FB172D">
        <w:rPr>
          <w:rFonts w:ascii="Georgia" w:eastAsia="TimesNewRomanPSMT" w:hAnsi="Georgia" w:cs="TimesNewRomanPSMT"/>
          <w:sz w:val="22"/>
          <w:szCs w:val="22"/>
        </w:rPr>
        <w:t>of</w:t>
      </w:r>
      <w:r w:rsidR="008A14AE" w:rsidRPr="00FB172D">
        <w:rPr>
          <w:rFonts w:ascii="Georgia" w:eastAsia="TimesNewRomanPSMT" w:hAnsi="Georgia" w:cs="TimesNewRomanPSMT"/>
          <w:sz w:val="22"/>
          <w:szCs w:val="22"/>
        </w:rPr>
        <w:t xml:space="preserve"> Daniel Grabić’s work is somewhat more interesting, as he actually wrote about Mont</w:t>
      </w:r>
      <w:r w:rsidR="00E0410A" w:rsidRPr="00FB172D">
        <w:rPr>
          <w:rFonts w:ascii="Georgia" w:eastAsia="TimesNewRomanPSMT" w:hAnsi="Georgia" w:cs="TimesNewRomanPSMT"/>
          <w:sz w:val="22"/>
          <w:szCs w:val="22"/>
        </w:rPr>
        <w:t xml:space="preserve">enegrin linguistic nationalism and the ‘exclusive Montenegrin nationalist project’ and that there is ‘skepsis in connection to the meaning and legitimacy of the demand to a further </w:t>
      </w:r>
      <w:r w:rsidR="005D6C7F">
        <w:rPr>
          <w:rFonts w:ascii="Georgia" w:eastAsia="TimesNewRomanPSMT" w:hAnsi="Georgia" w:cs="TimesNewRomanPSMT"/>
          <w:sz w:val="22"/>
          <w:szCs w:val="22"/>
        </w:rPr>
        <w:t>segmentation</w:t>
      </w:r>
      <w:r w:rsidR="00E0410A" w:rsidRPr="00FB172D">
        <w:rPr>
          <w:rFonts w:ascii="Georgia" w:eastAsia="TimesNewRomanPSMT" w:hAnsi="Georgia" w:cs="TimesNewRomanPSMT"/>
          <w:sz w:val="22"/>
          <w:szCs w:val="22"/>
        </w:rPr>
        <w:t xml:space="preserve"> of the former Serbo-Croatian languge area’ </w:t>
      </w:r>
      <w:r w:rsidR="00E0410A"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&lt;EndNote&gt;&lt;Cite&gt;&lt;Author&gt;Grabić&lt;/Author&gt;&lt;Year&gt;2010&lt;/Year&gt;&lt;RecNum&gt;743&lt;/RecNum&gt;&lt;Pages&gt;22&lt;/Pages&gt;&lt;DisplayText&gt;(Grabić 2010, 22)&lt;/DisplayText&gt;&lt;record&gt;&lt;rec-number&gt;743&lt;/rec-number&gt;&lt;foreign-keys&gt;&lt;key app="EN" db-id="feepfrs24ae0ece5dewx2f5odd2ztf090x9x"&gt;743&lt;/key&gt;&lt;/foreign-keys&gt;&lt;ref-type name="Book"&gt;6&lt;/ref-type&gt;&lt;contributors&gt;&lt;authors&gt;&lt;author&gt;Grabić, Daniel&lt;/author&gt;&lt;/authors&gt;&lt;/contributors&gt;&lt;titles&gt;&lt;title&gt;Montenegrizität: Sprache und Kirche im Spiegel des Identitätsdiskurses in der Republik Montenegro 1990-2007&lt;/title&gt;&lt;/titles&gt;&lt;volume&gt;18&lt;/volume&gt;&lt;dates&gt;&lt;year&gt;2010&lt;/year&gt;&lt;/dates&gt;&lt;publisher&gt;Peter Lang&lt;/publisher&gt;&lt;isbn&gt;3631613733&lt;/isbn&gt;&lt;urls&gt;&lt;/urls&gt;&lt;/record&gt;&lt;/Cite&gt;&lt;/EndNote&gt;</w:instrText>
      </w:r>
      <w:r w:rsidR="00E0410A"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1" w:tooltip="Grabić, 2010 #743" w:history="1">
        <w:r w:rsidR="0097027F">
          <w:rPr>
            <w:rFonts w:ascii="Georgia" w:eastAsia="TimesNewRomanPSMT" w:hAnsi="Georgia" w:cs="TimesNewRomanPSMT"/>
            <w:noProof/>
            <w:sz w:val="22"/>
            <w:szCs w:val="22"/>
          </w:rPr>
          <w:t>Grabić 2010, 22</w:t>
        </w:r>
      </w:hyperlink>
      <w:r w:rsidR="007F05BA">
        <w:rPr>
          <w:rFonts w:ascii="Georgia" w:eastAsia="TimesNewRomanPSMT" w:hAnsi="Georgia" w:cs="TimesNewRomanPSMT"/>
          <w:noProof/>
          <w:sz w:val="22"/>
          <w:szCs w:val="22"/>
        </w:rPr>
        <w:t>)</w:t>
      </w:r>
      <w:r w:rsidR="00E0410A" w:rsidRPr="00FB172D">
        <w:rPr>
          <w:rFonts w:ascii="Georgia" w:eastAsia="TimesNewRomanPSMT" w:hAnsi="Georgia" w:cs="TimesNewRomanPSMT"/>
          <w:sz w:val="22"/>
          <w:szCs w:val="22"/>
        </w:rPr>
        <w:fldChar w:fldCharType="end"/>
      </w:r>
      <w:r w:rsidR="00182ADB" w:rsidRPr="00FB172D">
        <w:rPr>
          <w:rFonts w:ascii="Georgia" w:eastAsia="TimesNewRomanPSMT" w:hAnsi="Georgia" w:cs="TimesNewRomanPSMT"/>
          <w:sz w:val="22"/>
          <w:szCs w:val="22"/>
        </w:rPr>
        <w:t>, indicating yet again that Čirgić never checked what Grabić wrote, being that he wrote in German</w:t>
      </w:r>
      <w:r w:rsidR="00E0410A" w:rsidRPr="00FB172D">
        <w:rPr>
          <w:rFonts w:ascii="Georgia" w:eastAsia="TimesNewRomanPSMT" w:hAnsi="Georgia" w:cs="TimesNewRomanPSMT"/>
          <w:sz w:val="22"/>
          <w:szCs w:val="22"/>
        </w:rPr>
        <w:t>. When it comes to Lyudmila Vasilyeva, she is a Ukraine-based scholar who has written several times about Montenegrin, mostly by propounding a Herdierian view of language</w:t>
      </w:r>
      <w:r w:rsidR="00D07556" w:rsidRPr="00FB172D">
        <w:rPr>
          <w:rFonts w:ascii="Georgia" w:eastAsia="TimesNewRomanPSMT" w:hAnsi="Georgia" w:cs="TimesNewRomanPSMT"/>
          <w:sz w:val="22"/>
          <w:szCs w:val="22"/>
        </w:rPr>
        <w:t xml:space="preserve">, claiming that </w:t>
      </w:r>
      <w:r w:rsidR="00E0410A" w:rsidRPr="00FB172D">
        <w:rPr>
          <w:rFonts w:ascii="Georgia" w:hAnsi="Georgia" w:cs="PhotinaMT"/>
          <w:sz w:val="22"/>
          <w:szCs w:val="22"/>
        </w:rPr>
        <w:t xml:space="preserve">‘the language of any people, as well as state language, is the instrument of communication within society and the basis of national culture’ </w:t>
      </w:r>
      <w:r w:rsidR="00E0410A"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&lt;EndNote&gt;&lt;Cite&gt;&lt;Author&gt;Vasiliyeva&lt;/Author&gt;&lt;Year&gt;2009&lt;/Year&gt;&lt;RecNum&gt;582&lt;/RecNum&gt;&lt;Pages&gt;48&lt;/Pages&gt;&lt;DisplayText&gt;(Vasiliyeva 2009, 48)&lt;/DisplayText&gt;&lt;record&gt;&lt;rec-number&gt;582&lt;/rec-number&gt;&lt;foreign-keys&gt;&lt;key app="EN" db-id="feepfrs24ae0ece5dewx2f5odd2ztf090x9x"&gt;582&lt;/key&gt;&lt;/foreign-keys&gt;&lt;ref-type name="Journal Article"&gt;17&lt;/ref-type&gt;&lt;contributors&gt;&lt;authors&gt;&lt;author&gt;&lt;style face="normal" font="default" charset="238" size="100%"&gt;Vasiliyeva, Lyudmila&lt;/style&gt;&lt;/author&gt;&lt;/authors&gt;&lt;/contributors&gt;&lt;titles&gt;&lt;title&gt;&lt;style face="normal" font="default" size="100%"&gt;C&lt;/style&gt;&lt;style face="normal" font="default" charset="204" size="100%"&gt;успільна зумовленість існування чорногорської мови&lt;/style&gt;&lt;/title&gt;&lt;secondary-title&gt;&lt;style face="normal" font="default" charset="204" size="100%"&gt;ВІСНИК ЛЬВІВ. УН-ТУ&lt;/style&gt;&lt;/secondary-title&gt;&lt;/titles&gt;&lt;periodical&gt;&lt;full-title&gt;ВІСНИК ЛЬВІВ. УН-ТУ&lt;/full-title&gt;&lt;/periodical&gt;&lt;pages&gt;&lt;style face="normal" font="default" charset="238" size="100%"&gt;48-54&lt;/style&gt;&lt;/pages&gt;&lt;volume&gt;&lt;style face="normal" font="default" charset="238" size="100%"&gt;46&lt;/style&gt;&lt;/volume&gt;&lt;number&gt;&lt;style face="normal" font="default" charset="238" size="100%"&gt;2&lt;/style&gt;&lt;/number&gt;&lt;dates&gt;&lt;year&gt;&lt;style face="normal" font="default" charset="238" size="100%"&gt;2009&lt;/style&gt;&lt;/year&gt;&lt;/dates&gt;&lt;urls&gt;&lt;/urls&gt;&lt;/record&gt;&lt;/Cite&gt;&lt;/EndNote&gt;</w:instrText>
      </w:r>
      <w:r w:rsidR="00E0410A" w:rsidRPr="00FB172D">
        <w:rPr>
          <w:rFonts w:ascii="Georgia" w:hAnsi="Georgia" w:cs="PhotinaMT"/>
          <w:sz w:val="22"/>
          <w:szCs w:val="22"/>
        </w:rPr>
        <w:fldChar w:fldCharType="separate"/>
      </w:r>
      <w:r w:rsidR="007F05BA">
        <w:rPr>
          <w:rFonts w:ascii="Georgia" w:hAnsi="Georgia" w:cs="PhotinaMT"/>
          <w:noProof/>
          <w:sz w:val="22"/>
          <w:szCs w:val="22"/>
        </w:rPr>
        <w:t>(</w:t>
      </w:r>
      <w:hyperlink w:anchor="_ENREF_65" w:tooltip="Vasiliyeva, 2009 #582" w:history="1">
        <w:r w:rsidR="0097027F">
          <w:rPr>
            <w:rFonts w:ascii="Georgia" w:hAnsi="Georgia" w:cs="PhotinaMT"/>
            <w:noProof/>
            <w:sz w:val="22"/>
            <w:szCs w:val="22"/>
          </w:rPr>
          <w:t>Vasiliyeva 2009, 48</w:t>
        </w:r>
      </w:hyperlink>
      <w:r w:rsidR="007F05BA">
        <w:rPr>
          <w:rFonts w:ascii="Georgia" w:hAnsi="Georgia" w:cs="PhotinaMT"/>
          <w:noProof/>
          <w:sz w:val="22"/>
          <w:szCs w:val="22"/>
        </w:rPr>
        <w:t>)</w:t>
      </w:r>
      <w:r w:rsidR="00E0410A" w:rsidRPr="00FB172D">
        <w:rPr>
          <w:rFonts w:ascii="Georgia" w:hAnsi="Georgia" w:cs="PhotinaMT"/>
          <w:sz w:val="22"/>
          <w:szCs w:val="22"/>
        </w:rPr>
        <w:fldChar w:fldCharType="end"/>
      </w:r>
      <w:r w:rsidR="00D07556" w:rsidRPr="00FB172D">
        <w:rPr>
          <w:rFonts w:ascii="Georgia" w:hAnsi="Georgia" w:cs="PhotinaMT"/>
          <w:sz w:val="22"/>
          <w:szCs w:val="22"/>
        </w:rPr>
        <w:t xml:space="preserve">, as well as that </w:t>
      </w:r>
      <w:r w:rsidR="00E0410A" w:rsidRPr="00FB172D">
        <w:rPr>
          <w:rFonts w:ascii="Georgia" w:hAnsi="Georgia" w:cs="PhotinaMT"/>
          <w:sz w:val="22"/>
          <w:szCs w:val="22"/>
        </w:rPr>
        <w:t xml:space="preserve">‘language is an important sign of the cultural specificity of a people and state’ </w:t>
      </w:r>
      <w:r w:rsidR="00E0410A"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&lt;EndNote&gt;&lt;Cite&gt;&lt;Author&gt;Vasiliyeva&lt;/Author&gt;&lt;Year&gt;2009&lt;/Year&gt;&lt;RecNum&gt;582&lt;/RecNum&gt;&lt;Pages&gt;51&lt;/Pages&gt;&lt;DisplayText&gt;(Vasiliyeva 2009, 51)&lt;/DisplayText&gt;&lt;record&gt;&lt;rec-number&gt;582&lt;/rec-number&gt;&lt;foreign-keys&gt;&lt;key app="EN" db-id="feepfrs24ae0ece5dewx2f5odd2ztf090x9x"&gt;582&lt;/key&gt;&lt;/foreign-keys&gt;&lt;ref-type name="Journal Article"&gt;17&lt;/ref-type&gt;&lt;contributors&gt;&lt;authors&gt;&lt;author&gt;&lt;style face="normal" font="default" charset="238" size="100%"&gt;Vasiliyeva, Lyudmila&lt;/style&gt;&lt;/author&gt;&lt;/authors&gt;&lt;/contributors&gt;&lt;titles&gt;&lt;title&gt;&lt;style face="normal" font="default" size="100%"&gt;C&lt;/style&gt;&lt;style face="normal" font="default" charset="204" size="100%"&gt;успільна зумовленість існування чорногорської мови&lt;/style&gt;&lt;/title&gt;&lt;secondary-title&gt;&lt;style face="normal" font="default" charset="204" size="100%"&gt;ВІСНИК ЛЬВІВ. УН-ТУ&lt;/style&gt;&lt;/secondary-title&gt;&lt;/titles&gt;&lt;periodical&gt;&lt;full-title&gt;ВІСНИК ЛЬВІВ. УН-ТУ&lt;/full-title&gt;&lt;/periodical&gt;&lt;pages&gt;&lt;style face="normal" font="default" charset="238" size="100%"&gt;48-54&lt;/style&gt;&lt;/pages&gt;&lt;volume&gt;&lt;style face="normal" font="default" charset="238" size="100%"&gt;46&lt;/style&gt;&lt;/volume&gt;&lt;number&gt;&lt;style face="normal" font="default" charset="238" size="100%"&gt;2&lt;/style&gt;&lt;/number&gt;&lt;dates&gt;&lt;year&gt;&lt;style face="normal" font="default" charset="238" size="100%"&gt;2009&lt;/style&gt;&lt;/year&gt;&lt;/dates&gt;&lt;urls&gt;&lt;/urls&gt;&lt;/record&gt;&lt;/Cite&gt;&lt;/EndNote&gt;</w:instrText>
      </w:r>
      <w:r w:rsidR="00E0410A" w:rsidRPr="00FB172D">
        <w:rPr>
          <w:rFonts w:ascii="Georgia" w:hAnsi="Georgia" w:cs="PhotinaMT"/>
          <w:sz w:val="22"/>
          <w:szCs w:val="22"/>
        </w:rPr>
        <w:fldChar w:fldCharType="separate"/>
      </w:r>
      <w:r w:rsidR="007F05BA">
        <w:rPr>
          <w:rFonts w:ascii="Georgia" w:hAnsi="Georgia" w:cs="PhotinaMT"/>
          <w:noProof/>
          <w:sz w:val="22"/>
          <w:szCs w:val="22"/>
        </w:rPr>
        <w:t>(</w:t>
      </w:r>
      <w:hyperlink w:anchor="_ENREF_65" w:tooltip="Vasiliyeva, 2009 #582" w:history="1">
        <w:r w:rsidR="0097027F">
          <w:rPr>
            <w:rFonts w:ascii="Georgia" w:hAnsi="Georgia" w:cs="PhotinaMT"/>
            <w:noProof/>
            <w:sz w:val="22"/>
            <w:szCs w:val="22"/>
          </w:rPr>
          <w:t>Vasiliyeva 2009, 51</w:t>
        </w:r>
      </w:hyperlink>
      <w:r w:rsidR="007F05BA">
        <w:rPr>
          <w:rFonts w:ascii="Georgia" w:hAnsi="Georgia" w:cs="PhotinaMT"/>
          <w:noProof/>
          <w:sz w:val="22"/>
          <w:szCs w:val="22"/>
        </w:rPr>
        <w:t>)</w:t>
      </w:r>
      <w:r w:rsidR="00E0410A" w:rsidRPr="00FB172D">
        <w:rPr>
          <w:rFonts w:ascii="Georgia" w:hAnsi="Georgia" w:cs="PhotinaMT"/>
          <w:sz w:val="22"/>
          <w:szCs w:val="22"/>
        </w:rPr>
        <w:fldChar w:fldCharType="end"/>
      </w:r>
      <w:r w:rsidR="00D07556" w:rsidRPr="00FB172D">
        <w:rPr>
          <w:rFonts w:ascii="Georgia" w:hAnsi="Georgia" w:cs="PhotinaMT"/>
          <w:sz w:val="22"/>
          <w:szCs w:val="22"/>
        </w:rPr>
        <w:t xml:space="preserve">. </w:t>
      </w:r>
      <w:r w:rsidR="00D07556" w:rsidRPr="00FB172D">
        <w:rPr>
          <w:rFonts w:ascii="Georgia" w:hAnsi="Georgia" w:cs="PhotinaMT"/>
          <w:i/>
          <w:sz w:val="22"/>
          <w:szCs w:val="22"/>
        </w:rPr>
        <w:t xml:space="preserve">In summa, </w:t>
      </w:r>
      <w:r w:rsidR="00D07556" w:rsidRPr="00FB172D">
        <w:rPr>
          <w:rFonts w:ascii="Georgia" w:hAnsi="Georgia" w:cs="PhotinaMT"/>
          <w:sz w:val="22"/>
          <w:szCs w:val="22"/>
        </w:rPr>
        <w:t xml:space="preserve">only a few of the authors enumerated by </w:t>
      </w:r>
      <w:r w:rsidR="00D07556" w:rsidRPr="00FB172D">
        <w:rPr>
          <w:rFonts w:ascii="Georgia" w:hAnsi="Georgia" w:cs="PhotinaMT"/>
          <w:sz w:val="22"/>
          <w:szCs w:val="22"/>
          <w:lang w:val="sr-Latn-RS"/>
        </w:rPr>
        <w:t xml:space="preserve">Čirgić </w:t>
      </w:r>
      <w:r w:rsidR="00D07556" w:rsidRPr="00FB172D">
        <w:rPr>
          <w:rFonts w:ascii="Georgia" w:hAnsi="Georgia" w:cs="PhotinaMT"/>
          <w:i/>
          <w:sz w:val="22"/>
          <w:szCs w:val="22"/>
          <w:lang w:val="sr-Latn-RS"/>
        </w:rPr>
        <w:t>do</w:t>
      </w:r>
      <w:r w:rsidR="00D07556" w:rsidRPr="00FB172D">
        <w:rPr>
          <w:rFonts w:ascii="Georgia" w:hAnsi="Georgia" w:cs="PhotinaMT"/>
          <w:sz w:val="22"/>
          <w:szCs w:val="22"/>
          <w:lang w:val="sr-Latn-RS"/>
        </w:rPr>
        <w:t xml:space="preserve"> claim that Montenegrin is a separate language, while most of them do not. Those who do not have mentioned the phrase ’Montenegrin language’ in the work (as does this article), and have all been in foreign languages. It might be conjectured that the creators of the Montenegrin language searched for the phrase, and then took every work that mentions it, without reading it first, as they are in Polish, German and Ukrainian.</w:t>
      </w:r>
    </w:p>
    <w:p w:rsidR="00F237DA" w:rsidRPr="00FB172D" w:rsidRDefault="00F237DA" w:rsidP="00697128">
      <w:pPr>
        <w:spacing w:after="0" w:line="240" w:lineRule="auto"/>
        <w:ind w:firstLine="720"/>
        <w:rPr>
          <w:rFonts w:ascii="Georgia" w:hAnsi="Georgia"/>
          <w:sz w:val="22"/>
          <w:szCs w:val="22"/>
        </w:rPr>
      </w:pPr>
    </w:p>
    <w:p w:rsidR="00C30F3D" w:rsidRPr="00FB172D" w:rsidRDefault="00C30F3D" w:rsidP="00697128">
      <w:pPr>
        <w:spacing w:after="0" w:line="240" w:lineRule="auto"/>
        <w:rPr>
          <w:rFonts w:ascii="Georgia" w:hAnsi="Georgia"/>
          <w:sz w:val="22"/>
          <w:szCs w:val="22"/>
        </w:rPr>
      </w:pPr>
    </w:p>
    <w:p w:rsidR="00657CA2" w:rsidRPr="00FB172D" w:rsidRDefault="008B1972" w:rsidP="00414091">
      <w:pPr>
        <w:spacing w:after="0" w:line="240" w:lineRule="auto"/>
        <w:rPr>
          <w:rFonts w:ascii="Georgia" w:hAnsi="Georgia"/>
          <w:sz w:val="22"/>
          <w:szCs w:val="22"/>
        </w:rPr>
      </w:pPr>
      <w:r w:rsidRPr="00FB172D">
        <w:rPr>
          <w:rFonts w:ascii="Georgia" w:hAnsi="Georgia"/>
          <w:b/>
          <w:sz w:val="22"/>
          <w:szCs w:val="22"/>
        </w:rPr>
        <w:t>Conclusion</w:t>
      </w:r>
    </w:p>
    <w:p w:rsidR="00573541" w:rsidRPr="00FB172D" w:rsidRDefault="00573541" w:rsidP="00697128">
      <w:pPr>
        <w:spacing w:after="0" w:line="240" w:lineRule="auto"/>
        <w:rPr>
          <w:rFonts w:ascii="Georgia" w:hAnsi="Georgia"/>
          <w:sz w:val="22"/>
          <w:szCs w:val="22"/>
        </w:rPr>
      </w:pPr>
    </w:p>
    <w:p w:rsidR="008B1972" w:rsidRPr="00FB172D" w:rsidRDefault="008B1972" w:rsidP="008B1972">
      <w:pPr>
        <w:spacing w:after="0" w:line="240" w:lineRule="auto"/>
        <w:rPr>
          <w:rFonts w:ascii="Georgia" w:hAnsi="Georgia"/>
          <w:sz w:val="22"/>
          <w:szCs w:val="22"/>
        </w:rPr>
      </w:pPr>
      <w:r w:rsidRPr="00FB172D">
        <w:rPr>
          <w:rFonts w:ascii="Georgia" w:hAnsi="Georgia"/>
          <w:sz w:val="22"/>
          <w:szCs w:val="22"/>
        </w:rPr>
        <w:tab/>
        <w:t xml:space="preserve">The process of Montenegrin language planning and the creation of the fourth language offspring of Serbo-Croatian was led by a relatively small number of the elite, with ample help from the state itself, via a process of the discursive construction of national identity by use of attempts of simulating linguistics. This process was initially </w:t>
      </w:r>
    </w:p>
    <w:p w:rsidR="008B1972" w:rsidRPr="00FB172D" w:rsidRDefault="008B1972" w:rsidP="008B1972">
      <w:pPr>
        <w:spacing w:after="0" w:line="240" w:lineRule="auto"/>
        <w:rPr>
          <w:rFonts w:ascii="Georgia" w:hAnsi="Georgia"/>
          <w:sz w:val="22"/>
          <w:szCs w:val="22"/>
        </w:rPr>
      </w:pPr>
    </w:p>
    <w:p w:rsidR="008B1972" w:rsidRPr="00FB172D" w:rsidRDefault="008B1972" w:rsidP="008B1972">
      <w:pPr>
        <w:spacing w:after="0" w:line="240" w:lineRule="auto"/>
        <w:ind w:left="720"/>
        <w:rPr>
          <w:rFonts w:ascii="Georgia" w:eastAsia="TimesNewRomanPSMT" w:hAnsi="Georgia" w:cs="TimesNewRomanPSMT"/>
          <w:sz w:val="22"/>
          <w:szCs w:val="22"/>
        </w:rPr>
      </w:pPr>
      <w:r w:rsidRPr="00FB172D">
        <w:rPr>
          <w:rFonts w:ascii="Georgia" w:hAnsi="Georgia"/>
          <w:sz w:val="22"/>
          <w:szCs w:val="22"/>
        </w:rPr>
        <w:t>‘l</w:t>
      </w:r>
      <w:r w:rsidRPr="00FB172D">
        <w:rPr>
          <w:rFonts w:ascii="Georgia" w:eastAsia="TimesNewRomanPSMT" w:hAnsi="Georgia" w:cs="TimesNewRomanPSMT"/>
          <w:sz w:val="22"/>
          <w:szCs w:val="22"/>
        </w:rPr>
        <w:t>ed by Vojislav Nik</w:t>
      </w:r>
      <w:r w:rsidR="0008640F">
        <w:rPr>
          <w:rFonts w:ascii="Georgia" w:eastAsia="TimesNewRomanPSMT" w:hAnsi="Georgia" w:cs="TimesNewRomanPSMT"/>
          <w:sz w:val="22"/>
          <w:szCs w:val="22"/>
        </w:rPr>
        <w:t>č</w:t>
      </w:r>
      <w:r w:rsidRPr="00FB172D">
        <w:rPr>
          <w:rFonts w:ascii="Georgia" w:eastAsia="TimesNewRomanPSMT" w:hAnsi="Georgia" w:cs="TimesNewRomanPSMT"/>
          <w:sz w:val="22"/>
          <w:szCs w:val="22"/>
        </w:rPr>
        <w:t>evi</w:t>
      </w:r>
      <w:r w:rsidR="0008640F">
        <w:rPr>
          <w:rFonts w:ascii="Georgia" w:eastAsia="TimesNewRomanPSMT" w:hAnsi="Georgia" w:cs="TimesNewRomanPSMT"/>
          <w:sz w:val="22"/>
          <w:szCs w:val="22"/>
        </w:rPr>
        <w:t>ć</w:t>
      </w:r>
      <w:r w:rsidRPr="00FB172D">
        <w:rPr>
          <w:rFonts w:ascii="Georgia" w:eastAsia="TimesNewRomanPSMT" w:hAnsi="Georgia" w:cs="TimesNewRomanPSMT"/>
          <w:sz w:val="22"/>
          <w:szCs w:val="22"/>
        </w:rPr>
        <w:t>—a professor of Slovene literature from Nik</w:t>
      </w:r>
      <w:r w:rsidR="0008640F">
        <w:rPr>
          <w:rFonts w:ascii="Georgia" w:eastAsia="TimesNewRomanPSMT" w:hAnsi="Georgia" w:cs="TimesNewRomanPSMT"/>
          <w:sz w:val="22"/>
          <w:szCs w:val="22"/>
        </w:rPr>
        <w:t>š</w:t>
      </w:r>
      <w:r w:rsidRPr="00FB172D">
        <w:rPr>
          <w:rFonts w:ascii="Georgia" w:eastAsia="TimesNewRomanPSMT" w:hAnsi="Georgia" w:cs="TimesNewRomanPSMT"/>
          <w:sz w:val="22"/>
          <w:szCs w:val="22"/>
        </w:rPr>
        <w:t>i</w:t>
      </w:r>
      <w:r w:rsidR="0008640F">
        <w:rPr>
          <w:rFonts w:ascii="Georgia" w:eastAsia="TimesNewRomanPSMT" w:hAnsi="Georgia" w:cs="TimesNewRomanPSMT"/>
          <w:sz w:val="22"/>
          <w:szCs w:val="22"/>
        </w:rPr>
        <w:t>ć</w:t>
      </w:r>
      <w:r w:rsidRPr="00FB172D">
        <w:rPr>
          <w:rFonts w:ascii="Georgia" w:eastAsia="TimesNewRomanPSMT" w:hAnsi="Georgia" w:cs="TimesNewRomanPSMT"/>
          <w:sz w:val="22"/>
          <w:szCs w:val="22"/>
        </w:rPr>
        <w:t>'s Philosophy Faculty—the Montenegrins advocating a separate Montenegrin language became louder and politically more pa</w:t>
      </w:r>
      <w:r w:rsidR="0008640F">
        <w:rPr>
          <w:rFonts w:ascii="Georgia" w:eastAsia="TimesNewRomanPSMT" w:hAnsi="Georgia" w:cs="TimesNewRomanPSMT"/>
          <w:sz w:val="22"/>
          <w:szCs w:val="22"/>
        </w:rPr>
        <w:t>latable after 1997, when Milo Đukanović</w:t>
      </w:r>
      <w:r w:rsidRPr="00FB172D">
        <w:rPr>
          <w:rFonts w:ascii="Georgia" w:eastAsia="TimesNewRomanPSMT" w:hAnsi="Georgia" w:cs="TimesNewRomanPSMT"/>
          <w:sz w:val="22"/>
          <w:szCs w:val="22"/>
        </w:rPr>
        <w:t xml:space="preserve"> was elected president of Montenegro, and the republic began moving towards secession from the FRY’ </w:t>
      </w:r>
      <w:r w:rsidRPr="00FB172D">
        <w:rPr>
          <w:rFonts w:ascii="Georgia" w:eastAsia="TimesNewRomanPSMT" w:hAnsi="Georgia" w:cs="TimesNewRomanPSMT"/>
          <w:sz w:val="22"/>
          <w:szCs w:val="22"/>
        </w:rPr>
        <w:fldChar w:fldCharType="begin"/>
      </w:r>
      <w:r w:rsidR="007F05BA">
        <w:rPr>
          <w:rFonts w:ascii="Georgia" w:eastAsia="TimesNewRomanPSMT" w:hAnsi="Georgia" w:cs="TimesNewRomanPSMT"/>
          <w:sz w:val="22"/>
          <w:szCs w:val="22"/>
        </w:rPr>
        <w:instrText xml:space="preserve"> ADDIN EN.CITE &lt;EndNote&gt;&lt;Cite&gt;&lt;Author&gt;Greenberg&lt;/Author&gt;&lt;Year&gt;2004&lt;/Year&gt;&lt;RecNum&gt;576&lt;/RecNum&gt;&lt;Pages&gt;89&lt;/Pages&gt;&lt;DisplayText&gt;(Greenberg 2004, 89)&lt;/DisplayText&gt;&lt;record&gt;&lt;rec-number&gt;576&lt;/rec-number&gt;&lt;foreign-keys&gt;&lt;key app="EN" db-id="feepfrs24ae0ece5dewx2f5odd2ztf090x9x"&gt;576&lt;/key&gt;&lt;key app="ENWeb" db-id=""&gt;0&lt;/key&gt;&lt;/foreign-keys&gt;&lt;ref-type name="Book"&gt;6&lt;/ref-type&gt;&lt;contributors&gt;&lt;authors&gt;&lt;author&gt;&lt;style face="normal" font="default" charset="238" size="100%"&gt;Greenberg, Robert D.&lt;/style&gt;&lt;/author&gt;&lt;/authors&gt;&lt;/contributors&gt;&lt;titles&gt;&lt;title&gt;&lt;style face="normal" font="default" charset="238" size="100%"&gt;Language and Identity in the Balkans&lt;/style&gt;&lt;/title&gt;&lt;/titles&gt;&lt;dates&gt;&lt;year&gt;&lt;style face="normal" font="default" charset="238" size="100%"&gt;2004&lt;/style&gt;&lt;/year&gt;&lt;/dates&gt;&lt;pub-location&gt;&lt;style face="normal" font="default" charset="238" size="100%"&gt;Oxford&lt;/style&gt;&lt;/pub-location&gt;&lt;publisher&gt;&lt;style face="normal" font="default" charset="238" size="100%"&gt;Oxford University Press&lt;/style&gt;&lt;/publisher&gt;&lt;urls&gt;&lt;/urls&gt;&lt;/record&gt;&lt;/Cite&gt;&lt;/EndNote&gt;</w:instrText>
      </w:r>
      <w:r w:rsidRPr="00FB172D">
        <w:rPr>
          <w:rFonts w:ascii="Georgia" w:eastAsia="TimesNewRomanPSMT" w:hAnsi="Georgia" w:cs="TimesNewRomanPSMT"/>
          <w:sz w:val="22"/>
          <w:szCs w:val="22"/>
        </w:rPr>
        <w:fldChar w:fldCharType="separate"/>
      </w:r>
      <w:r w:rsidR="007F05BA">
        <w:rPr>
          <w:rFonts w:ascii="Georgia" w:eastAsia="TimesNewRomanPSMT" w:hAnsi="Georgia" w:cs="TimesNewRomanPSMT"/>
          <w:noProof/>
          <w:sz w:val="22"/>
          <w:szCs w:val="22"/>
        </w:rPr>
        <w:t>(</w:t>
      </w:r>
      <w:hyperlink w:anchor="_ENREF_22" w:tooltip="Greenberg, 2004 #576" w:history="1">
        <w:r w:rsidR="0097027F">
          <w:rPr>
            <w:rFonts w:ascii="Georgia" w:eastAsia="TimesNewRomanPSMT" w:hAnsi="Georgia" w:cs="TimesNewRomanPSMT"/>
            <w:noProof/>
            <w:sz w:val="22"/>
            <w:szCs w:val="22"/>
          </w:rPr>
          <w:t>Greenberg 2004, 89</w:t>
        </w:r>
      </w:hyperlink>
      <w:r w:rsidR="007F05BA">
        <w:rPr>
          <w:rFonts w:ascii="Georgia" w:eastAsia="TimesNewRomanPSMT" w:hAnsi="Georgia" w:cs="TimesNewRomanPSMT"/>
          <w:noProof/>
          <w:sz w:val="22"/>
          <w:szCs w:val="22"/>
        </w:rPr>
        <w:t>)</w:t>
      </w:r>
      <w:r w:rsidRPr="00FB172D">
        <w:rPr>
          <w:rFonts w:ascii="Georgia" w:eastAsia="TimesNewRomanPSMT" w:hAnsi="Georgia" w:cs="TimesNewRomanPSMT"/>
          <w:sz w:val="22"/>
          <w:szCs w:val="22"/>
        </w:rPr>
        <w:fldChar w:fldCharType="end"/>
      </w:r>
      <w:r w:rsidR="00577970" w:rsidRPr="00FB172D">
        <w:rPr>
          <w:rFonts w:ascii="Georgia" w:eastAsia="TimesNewRomanPSMT" w:hAnsi="Georgia" w:cs="TimesNewRomanPSMT"/>
          <w:sz w:val="22"/>
          <w:szCs w:val="22"/>
        </w:rPr>
        <w:t>.</w:t>
      </w:r>
    </w:p>
    <w:p w:rsidR="008B1972" w:rsidRPr="00FB172D" w:rsidRDefault="008B1972" w:rsidP="008B1972">
      <w:pPr>
        <w:spacing w:after="0" w:line="240" w:lineRule="auto"/>
        <w:rPr>
          <w:rFonts w:ascii="Georgia" w:hAnsi="Georgia"/>
          <w:sz w:val="22"/>
          <w:szCs w:val="22"/>
        </w:rPr>
      </w:pPr>
    </w:p>
    <w:p w:rsidR="008B1972" w:rsidRPr="00FB172D" w:rsidRDefault="008B1972" w:rsidP="008B1972">
      <w:pPr>
        <w:autoSpaceDE w:val="0"/>
        <w:autoSpaceDN w:val="0"/>
        <w:adjustRightInd w:val="0"/>
        <w:spacing w:after="0" w:line="240" w:lineRule="auto"/>
        <w:ind w:firstLine="720"/>
        <w:rPr>
          <w:rFonts w:ascii="Georgia" w:hAnsi="Georgia"/>
          <w:sz w:val="22"/>
          <w:szCs w:val="22"/>
        </w:rPr>
      </w:pPr>
      <w:r w:rsidRPr="00FB172D">
        <w:rPr>
          <w:rFonts w:ascii="Georgia" w:hAnsi="Georgia"/>
          <w:sz w:val="22"/>
          <w:szCs w:val="22"/>
        </w:rPr>
        <w:t>Within Nikčević’s discourse, it could be seen that he was not a linguist, but a literary scholar, as most ideas put forht by him tended not to correspond with lingustics or linguistic reality. As Nakazawa wrote,</w:t>
      </w:r>
    </w:p>
    <w:p w:rsidR="008B1972" w:rsidRPr="00FB172D" w:rsidRDefault="008B1972" w:rsidP="008B1972">
      <w:pPr>
        <w:autoSpaceDE w:val="0"/>
        <w:autoSpaceDN w:val="0"/>
        <w:adjustRightInd w:val="0"/>
        <w:spacing w:after="0" w:line="240" w:lineRule="auto"/>
        <w:rPr>
          <w:rFonts w:ascii="Georgia" w:hAnsi="Georgia"/>
          <w:sz w:val="22"/>
          <w:szCs w:val="22"/>
        </w:rPr>
      </w:pPr>
    </w:p>
    <w:p w:rsidR="008B1972" w:rsidRPr="00FB172D" w:rsidRDefault="008B1972" w:rsidP="008B1972">
      <w:pPr>
        <w:autoSpaceDE w:val="0"/>
        <w:autoSpaceDN w:val="0"/>
        <w:adjustRightInd w:val="0"/>
        <w:spacing w:after="0" w:line="240" w:lineRule="auto"/>
        <w:ind w:left="720"/>
        <w:rPr>
          <w:rFonts w:ascii="Georgia" w:eastAsia="BookAntiqua" w:hAnsi="Georgia" w:cs="BookAntiqua"/>
          <w:sz w:val="22"/>
          <w:szCs w:val="22"/>
        </w:rPr>
      </w:pPr>
      <w:r w:rsidRPr="00FB172D">
        <w:rPr>
          <w:rFonts w:ascii="Georgia" w:hAnsi="Georgia"/>
          <w:sz w:val="22"/>
          <w:szCs w:val="22"/>
        </w:rPr>
        <w:lastRenderedPageBreak/>
        <w:t>‘</w:t>
      </w:r>
      <w:r w:rsidRPr="00FB172D">
        <w:rPr>
          <w:rFonts w:ascii="Georgia" w:eastAsia="BookAntiqua" w:hAnsi="Georgia" w:cs="BookAntiqua"/>
          <w:sz w:val="22"/>
          <w:szCs w:val="22"/>
        </w:rPr>
        <w:t>Vojislav P. Nik</w:t>
      </w:r>
      <w:r w:rsidRPr="00FB172D">
        <w:rPr>
          <w:rFonts w:ascii="Georgia" w:eastAsia="BookAntiqua" w:hAnsi="Georgia" w:cs="Cambria"/>
          <w:sz w:val="22"/>
          <w:szCs w:val="22"/>
        </w:rPr>
        <w:t>č</w:t>
      </w:r>
      <w:r w:rsidRPr="00FB172D">
        <w:rPr>
          <w:rFonts w:ascii="Georgia" w:eastAsia="BookAntiqua" w:hAnsi="Georgia" w:cs="BookAntiqua"/>
          <w:sz w:val="22"/>
          <w:szCs w:val="22"/>
        </w:rPr>
        <w:t>evi</w:t>
      </w:r>
      <w:r w:rsidRPr="00FB172D">
        <w:rPr>
          <w:rFonts w:ascii="Georgia" w:eastAsia="BookAntiqua" w:hAnsi="Georgia" w:cs="Cambria"/>
          <w:sz w:val="22"/>
          <w:szCs w:val="22"/>
        </w:rPr>
        <w:t>ć</w:t>
      </w:r>
      <w:r w:rsidRPr="00FB172D">
        <w:rPr>
          <w:rFonts w:ascii="Georgia" w:eastAsia="BookAntiqua" w:hAnsi="Georgia" w:cs="BookAntiqua"/>
          <w:sz w:val="22"/>
          <w:szCs w:val="22"/>
        </w:rPr>
        <w:t xml:space="preserve"> (1935-2007) was a linguist born in Montenegro, educated in Zagreb, and later worked at the Faculty of Philosophy in Nikši</w:t>
      </w:r>
      <w:r w:rsidRPr="00FB172D">
        <w:rPr>
          <w:rFonts w:ascii="Georgia" w:eastAsia="BookAntiqua" w:hAnsi="Georgia" w:cs="Cambria"/>
          <w:sz w:val="22"/>
          <w:szCs w:val="22"/>
        </w:rPr>
        <w:t>ć</w:t>
      </w:r>
      <w:r w:rsidRPr="00FB172D">
        <w:rPr>
          <w:rFonts w:ascii="Georgia" w:eastAsia="BookAntiqua" w:hAnsi="Georgia" w:cs="BookAntiqua"/>
          <w:sz w:val="22"/>
          <w:szCs w:val="22"/>
        </w:rPr>
        <w:t>. In the late 1960s and the early 1970s, he promoted the uniqueness of Montenegrin language as a Montenegrin nationalist and in course of the polemics on the origin of Montenegrins in the 1980s he stood by the anthropologist Špiro Kuliši</w:t>
      </w:r>
      <w:r w:rsidRPr="00FB172D">
        <w:rPr>
          <w:rFonts w:ascii="Georgia" w:eastAsia="BookAntiqua" w:hAnsi="Georgia" w:cs="Cambria"/>
          <w:sz w:val="22"/>
          <w:szCs w:val="22"/>
        </w:rPr>
        <w:t>ć</w:t>
      </w:r>
      <w:r w:rsidRPr="00FB172D">
        <w:rPr>
          <w:rFonts w:ascii="Georgia" w:eastAsia="BookAntiqua" w:hAnsi="Georgia" w:cs="BookAntiqua"/>
          <w:sz w:val="22"/>
          <w:szCs w:val="22"/>
        </w:rPr>
        <w:t xml:space="preserve">, who argued that Montenegrin has no common features with Serbian. In course of the political transformation period he wrote many books on “Montenegrin language.”’ </w:t>
      </w:r>
      <w:r w:rsidRPr="00FB172D">
        <w:rPr>
          <w:rFonts w:ascii="Georgia" w:eastAsia="BookAntiqua" w:hAnsi="Georgia" w:cs="BookAntiqua"/>
          <w:sz w:val="22"/>
          <w:szCs w:val="22"/>
        </w:rPr>
        <w:fldChar w:fldCharType="begin"/>
      </w:r>
      <w:r w:rsidR="007F05BA">
        <w:rPr>
          <w:rFonts w:ascii="Georgia" w:eastAsia="BookAntiqua" w:hAnsi="Georgia" w:cs="BookAntiqua"/>
          <w:sz w:val="22"/>
          <w:szCs w:val="22"/>
        </w:rPr>
        <w:instrText xml:space="preserve"> ADDIN EN.CITE &lt;EndNote&gt;&lt;Cite&gt;&lt;Author&gt;Nakazawa&lt;/Author&gt;&lt;Year&gt;2015&lt;/Year&gt;&lt;RecNum&gt;573&lt;/RecNum&gt;&lt;Pages&gt;129&lt;/Pages&gt;&lt;DisplayText&gt;(Nakazawa 2015, 129)&lt;/DisplayText&gt;&lt;record&gt;&lt;rec-number&gt;573&lt;/rec-number&gt;&lt;foreign-keys&gt;&lt;key app="EN" db-id="feepfrs24ae0ece5dewx2f5odd2ztf090x9x"&gt;573&lt;/key&gt;&lt;key app="ENWeb" db-id=""&gt;0&lt;/key&gt;&lt;/foreign-keys&gt;&lt;ref-type name="Journal Article"&gt;17&lt;/ref-type&gt;&lt;contributors&gt;&lt;authors&gt;&lt;author&gt;&lt;style face="normal" font="default" charset="238" size="100%"&gt;Nakazawa, Takuya&lt;/style&gt;&lt;/author&gt;&lt;/authors&gt;&lt;/contributors&gt;&lt;titles&gt;&lt;title&gt;&lt;style face="normal" font="default" size="100%"&gt;The making of &amp;quot;Montenegrin language&amp;quot;:&lt;/style&gt;&lt;style face="normal" font="default" charset="238" size="100%"&gt; &lt;/style&gt;&lt;style face="normal" font="default" size="100%"&gt;nationalism, language planning, and language&lt;/style&gt;&lt;style face="normal" font="default" charset="238" size="100%"&gt; &lt;/style&gt;&lt;style face="normal" font="default" size="100%"&gt;ideology after the collapse of Yugoslavia&lt;/style&gt;&lt;style face="normal" font="default" charset="238" size="100%"&gt; &lt;/style&gt;&lt;style face="normal" font="default" size="100%"&gt;(1992-2011)&lt;/style&gt;&lt;/title&gt;&lt;secondary-title&gt;Südosteuropäische Hefte&lt;/secondary-title&gt;&lt;/titles&gt;&lt;periodical&gt;&lt;full-title&gt;Südosteuropäische Hefte&lt;/full-title&gt;&lt;/periodical&gt;&lt;pages&gt;&lt;style face="normal" font="default" charset="238" size="100%"&gt;127-141&lt;/style&gt;&lt;/pages&gt;&lt;volume&gt;&lt;style face="normal" font="default" charset="238" size="100%"&gt;4&lt;/style&gt;&lt;/volume&gt;&lt;number&gt;&lt;style face="normal" font="default" charset="238" size="100%"&gt;1&lt;/style&gt;&lt;/number&gt;&lt;dates&gt;&lt;year&gt;&lt;style face="normal" font="default" charset="238" size="100%"&gt;2015&lt;/style&gt;&lt;/year&gt;&lt;/dates&gt;&lt;urls&gt;&lt;/urls&gt;&lt;/record&gt;&lt;/Cite&gt;&lt;/EndNote&gt;</w:instrText>
      </w:r>
      <w:r w:rsidRPr="00FB172D">
        <w:rPr>
          <w:rFonts w:ascii="Georgia" w:eastAsia="BookAntiqua" w:hAnsi="Georgia" w:cs="BookAntiqua"/>
          <w:sz w:val="22"/>
          <w:szCs w:val="22"/>
        </w:rPr>
        <w:fldChar w:fldCharType="separate"/>
      </w:r>
      <w:r w:rsidR="007F05BA">
        <w:rPr>
          <w:rFonts w:ascii="Georgia" w:eastAsia="BookAntiqua" w:hAnsi="Georgia" w:cs="BookAntiqua"/>
          <w:noProof/>
          <w:sz w:val="22"/>
          <w:szCs w:val="22"/>
        </w:rPr>
        <w:t>(</w:t>
      </w:r>
      <w:hyperlink w:anchor="_ENREF_42" w:tooltip="Nakazawa, 2015 #573" w:history="1">
        <w:r w:rsidR="0097027F">
          <w:rPr>
            <w:rFonts w:ascii="Georgia" w:eastAsia="BookAntiqua" w:hAnsi="Georgia" w:cs="BookAntiqua"/>
            <w:noProof/>
            <w:sz w:val="22"/>
            <w:szCs w:val="22"/>
          </w:rPr>
          <w:t>Nakazawa 2015, 129</w:t>
        </w:r>
      </w:hyperlink>
      <w:r w:rsidR="007F05BA">
        <w:rPr>
          <w:rFonts w:ascii="Georgia" w:eastAsia="BookAntiqua" w:hAnsi="Georgia" w:cs="BookAntiqua"/>
          <w:noProof/>
          <w:sz w:val="22"/>
          <w:szCs w:val="22"/>
        </w:rPr>
        <w:t>)</w:t>
      </w:r>
      <w:r w:rsidRPr="00FB172D">
        <w:rPr>
          <w:rFonts w:ascii="Georgia" w:eastAsia="BookAntiqua" w:hAnsi="Georgia" w:cs="BookAntiqua"/>
          <w:sz w:val="22"/>
          <w:szCs w:val="22"/>
        </w:rPr>
        <w:fldChar w:fldCharType="end"/>
      </w:r>
    </w:p>
    <w:p w:rsidR="003571E4" w:rsidRPr="00FB172D" w:rsidRDefault="003571E4" w:rsidP="00697128">
      <w:pPr>
        <w:spacing w:after="0" w:line="240" w:lineRule="auto"/>
        <w:rPr>
          <w:rFonts w:ascii="Georgia" w:hAnsi="Georgia"/>
          <w:sz w:val="22"/>
          <w:szCs w:val="22"/>
        </w:rPr>
      </w:pPr>
    </w:p>
    <w:p w:rsidR="003571E4" w:rsidRPr="00FB172D" w:rsidRDefault="008B1972" w:rsidP="00697128">
      <w:pPr>
        <w:spacing w:after="0" w:line="240" w:lineRule="auto"/>
        <w:rPr>
          <w:rFonts w:ascii="Georgia" w:hAnsi="Georgia"/>
          <w:sz w:val="22"/>
          <w:szCs w:val="22"/>
        </w:rPr>
      </w:pPr>
      <w:r w:rsidRPr="00FB172D">
        <w:rPr>
          <w:rFonts w:ascii="Georgia" w:hAnsi="Georgia"/>
          <w:sz w:val="22"/>
          <w:szCs w:val="22"/>
        </w:rPr>
        <w:tab/>
        <w:t xml:space="preserve">After his passing, the discourse was taken over primarily by one Adnan Čirgić, who is often dubbed ‘the first doctor of the Montenegrin language’ </w:t>
      </w:r>
      <w:r w:rsidRPr="00FB172D">
        <w:rPr>
          <w:rFonts w:ascii="Georgia" w:hAnsi="Georgia"/>
          <w:sz w:val="22"/>
          <w:szCs w:val="22"/>
        </w:rPr>
        <w:fldChar w:fldCharType="begin"/>
      </w:r>
      <w:r w:rsidR="007F05BA">
        <w:rPr>
          <w:rFonts w:ascii="Georgia" w:hAnsi="Georgia"/>
          <w:sz w:val="22"/>
          <w:szCs w:val="22"/>
        </w:rPr>
        <w:instrText xml:space="preserve"> ADDIN EN.CITE &lt;EndNote&gt;&lt;Cite&gt;&lt;Author&gt;Đurović&lt;/Author&gt;&lt;Year&gt;2008&lt;/Year&gt;&lt;RecNum&gt;569&lt;/RecNum&gt;&lt;Pages&gt;15&lt;/Pages&gt;&lt;DisplayText&gt;(Đurović 2008b, 15)&lt;/DisplayText&gt;&lt;record&gt;&lt;rec-number&gt;569&lt;/rec-number&gt;&lt;foreign-keys&gt;&lt;key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Pr="00FB172D">
        <w:rPr>
          <w:rFonts w:ascii="Georgia" w:hAnsi="Georgia"/>
          <w:sz w:val="22"/>
          <w:szCs w:val="22"/>
        </w:rPr>
        <w:fldChar w:fldCharType="separate"/>
      </w:r>
      <w:r w:rsidR="007F05BA">
        <w:rPr>
          <w:rFonts w:ascii="Georgia" w:hAnsi="Georgia"/>
          <w:noProof/>
          <w:sz w:val="22"/>
          <w:szCs w:val="22"/>
        </w:rPr>
        <w:t>(</w:t>
      </w:r>
      <w:hyperlink w:anchor="_ENREF_13" w:tooltip="Đurović, 2008 #569" w:history="1">
        <w:r w:rsidR="0097027F">
          <w:rPr>
            <w:rFonts w:ascii="Georgia" w:hAnsi="Georgia"/>
            <w:noProof/>
            <w:sz w:val="22"/>
            <w:szCs w:val="22"/>
          </w:rPr>
          <w:t>Đurović 2008b, 15</w:t>
        </w:r>
      </w:hyperlink>
      <w:r w:rsidR="007F05BA">
        <w:rPr>
          <w:rFonts w:ascii="Georgia" w:hAnsi="Georgia"/>
          <w:noProof/>
          <w:sz w:val="22"/>
          <w:szCs w:val="22"/>
        </w:rPr>
        <w:t>)</w:t>
      </w:r>
      <w:r w:rsidRPr="00FB172D">
        <w:rPr>
          <w:rFonts w:ascii="Georgia" w:hAnsi="Georgia"/>
          <w:sz w:val="22"/>
          <w:szCs w:val="22"/>
        </w:rPr>
        <w:fldChar w:fldCharType="end"/>
      </w:r>
      <w:r w:rsidR="006E741F" w:rsidRPr="00FB172D">
        <w:rPr>
          <w:rFonts w:ascii="Georgia" w:hAnsi="Georgia"/>
          <w:sz w:val="22"/>
          <w:szCs w:val="22"/>
        </w:rPr>
        <w:t>, who has ‘at the University of J. J. Strossmayer</w:t>
      </w:r>
      <w:r w:rsidR="004E5F7F">
        <w:rPr>
          <w:rFonts w:ascii="Georgia" w:hAnsi="Georgia"/>
          <w:sz w:val="22"/>
          <w:szCs w:val="22"/>
        </w:rPr>
        <w:t>,</w:t>
      </w:r>
      <w:r w:rsidR="006E741F" w:rsidRPr="00FB172D">
        <w:rPr>
          <w:rFonts w:ascii="Georgia" w:hAnsi="Georgia"/>
          <w:sz w:val="22"/>
          <w:szCs w:val="22"/>
        </w:rPr>
        <w:t xml:space="preserve"> on 26 October 2007</w:t>
      </w:r>
      <w:r w:rsidR="004E5F7F">
        <w:rPr>
          <w:rFonts w:ascii="Georgia" w:hAnsi="Georgia"/>
          <w:sz w:val="22"/>
          <w:szCs w:val="22"/>
        </w:rPr>
        <w:t>,</w:t>
      </w:r>
      <w:r w:rsidR="006E741F" w:rsidRPr="00FB172D">
        <w:rPr>
          <w:rFonts w:ascii="Georgia" w:hAnsi="Georgia"/>
          <w:sz w:val="22"/>
          <w:szCs w:val="22"/>
        </w:rPr>
        <w:t xml:space="preserve"> defended his doctoral thesis’ </w:t>
      </w:r>
      <w:r w:rsidR="006E741F" w:rsidRPr="00FB172D">
        <w:rPr>
          <w:rFonts w:ascii="Georgia" w:hAnsi="Georgia"/>
          <w:sz w:val="22"/>
          <w:szCs w:val="22"/>
        </w:rPr>
        <w:fldChar w:fldCharType="begin"/>
      </w:r>
      <w:r w:rsidR="007F05BA">
        <w:rPr>
          <w:rFonts w:ascii="Georgia" w:hAnsi="Georgia"/>
          <w:sz w:val="22"/>
          <w:szCs w:val="22"/>
        </w:rPr>
        <w:instrText xml:space="preserve"> ADDIN EN.CITE &lt;EndNote&gt;&lt;Cite&gt;&lt;Author&gt;Đurović&lt;/Author&gt;&lt;Year&gt;2008&lt;/Year&gt;&lt;RecNum&gt;569&lt;/RecNum&gt;&lt;Pages&gt;15&lt;/Pages&gt;&lt;DisplayText&gt;(Đurović 2008b, 15)&lt;/DisplayText&gt;&lt;record&gt;&lt;rec-number&gt;569&lt;/rec-number&gt;&lt;foreign-keys&gt;&lt;key app="EN" db-id="feepfrs24ae0ece5dewx2f5odd2ztf090x9x"&gt;569&lt;/key&gt;&lt;/foreign-keys&gt;&lt;ref-type name="Journal Article"&gt;17&lt;/ref-type&gt;&lt;contributors&gt;&lt;authors&gt;&lt;author&gt;&lt;style face="normal" font="default" charset="238" size="100%"&gt;Đurović, Žarko&lt;/style&gt;&lt;/author&gt;&lt;/authors&gt;&lt;/contributors&gt;&lt;titles&gt;&lt;title&gt;&lt;style face="normal" font="default" charset="238" size="100%"&gt;Osvrt na stavove o naučnom doprinosu akademika Vojislava P. Nikčevića&lt;/style&gt;&lt;/title&gt;&lt;secondary-title&gt;&lt;style face="normal" font="default" charset="238" size="100%"&gt;Lingua Montenegrina&lt;/style&gt;&lt;/secondary-title&gt;&lt;/titles&gt;&lt;periodical&gt;&lt;full-title&gt;Lingua Montenegrina&lt;/full-title&gt;&lt;/periodical&gt;&lt;pages&gt;&lt;style face="normal" font="default" charset="238" size="100%"&gt;5-52&lt;/style&gt;&lt;/pages&gt;&lt;volume&gt;&lt;style face="normal" font="default" charset="238" size="100%"&gt;1&lt;/style&gt;&lt;/volume&gt;&lt;number&gt;&lt;style face="normal" font="default" charset="238" size="100%"&gt;1&lt;/style&gt;&lt;/number&gt;&lt;dates&gt;&lt;year&gt;&lt;style face="normal" font="default" charset="238" size="100%"&gt;2008&lt;/style&gt;&lt;/year&gt;&lt;/dates&gt;&lt;urls&gt;&lt;/urls&gt;&lt;/record&gt;&lt;/Cite&gt;&lt;/EndNote&gt;</w:instrText>
      </w:r>
      <w:r w:rsidR="006E741F" w:rsidRPr="00FB172D">
        <w:rPr>
          <w:rFonts w:ascii="Georgia" w:hAnsi="Georgia"/>
          <w:sz w:val="22"/>
          <w:szCs w:val="22"/>
        </w:rPr>
        <w:fldChar w:fldCharType="separate"/>
      </w:r>
      <w:r w:rsidR="007F05BA">
        <w:rPr>
          <w:rFonts w:ascii="Georgia" w:hAnsi="Georgia"/>
          <w:noProof/>
          <w:sz w:val="22"/>
          <w:szCs w:val="22"/>
        </w:rPr>
        <w:t>(</w:t>
      </w:r>
      <w:hyperlink w:anchor="_ENREF_13" w:tooltip="Đurović, 2008 #569" w:history="1">
        <w:r w:rsidR="0097027F">
          <w:rPr>
            <w:rFonts w:ascii="Georgia" w:hAnsi="Georgia"/>
            <w:noProof/>
            <w:sz w:val="22"/>
            <w:szCs w:val="22"/>
          </w:rPr>
          <w:t>Đurović 2008b, 15</w:t>
        </w:r>
      </w:hyperlink>
      <w:r w:rsidR="007F05BA">
        <w:rPr>
          <w:rFonts w:ascii="Georgia" w:hAnsi="Georgia"/>
          <w:noProof/>
          <w:sz w:val="22"/>
          <w:szCs w:val="22"/>
        </w:rPr>
        <w:t>)</w:t>
      </w:r>
      <w:r w:rsidR="006E741F" w:rsidRPr="00FB172D">
        <w:rPr>
          <w:rFonts w:ascii="Georgia" w:hAnsi="Georgia"/>
          <w:sz w:val="22"/>
          <w:szCs w:val="22"/>
        </w:rPr>
        <w:fldChar w:fldCharType="end"/>
      </w:r>
      <w:r w:rsidR="006E741F" w:rsidRPr="00FB172D">
        <w:rPr>
          <w:rFonts w:ascii="Georgia" w:hAnsi="Georgia"/>
          <w:sz w:val="22"/>
          <w:szCs w:val="22"/>
        </w:rPr>
        <w:t xml:space="preserve">, yet the Strossmayer University in Osijek does not boast a study program for Montenegrin language </w:t>
      </w:r>
      <w:r w:rsidR="006E741F" w:rsidRPr="00FB172D">
        <w:rPr>
          <w:rFonts w:ascii="Georgia" w:hAnsi="Georgia"/>
          <w:sz w:val="22"/>
          <w:szCs w:val="22"/>
        </w:rPr>
        <w:fldChar w:fldCharType="begin"/>
      </w:r>
      <w:r w:rsidR="007F05BA">
        <w:rPr>
          <w:rFonts w:ascii="Georgia" w:hAnsi="Georgia"/>
          <w:sz w:val="22"/>
          <w:szCs w:val="22"/>
        </w:rPr>
        <w:instrText xml:space="preserve"> ADDIN EN.CITE &lt;EndNote&gt;&lt;Cite&gt;&lt;Author&gt;Osijek&lt;/Author&gt;&lt;Year&gt;2017&lt;/Year&gt;&lt;RecNum&gt;755&lt;/RecNum&gt;&lt;DisplayText&gt;(Osijek 2017)&lt;/DisplayText&gt;&lt;record&gt;&lt;rec-number&gt;755&lt;/rec-number&gt;&lt;foreign-keys&gt;&lt;key app="EN" db-id="feepfrs24ae0ece5dewx2f5odd2ztf090x9x"&gt;755&lt;/key&gt;&lt;/foreign-keys&gt;&lt;ref-type name="Web Page"&gt;12&lt;/ref-type&gt;&lt;contributors&gt;&lt;authors&gt;&lt;author&gt;&lt;style face="normal" font="default" charset="238" size="100%"&gt;University of Osijek&lt;/style&gt;&lt;/author&gt;&lt;/authors&gt;&lt;/contributors&gt;&lt;titles&gt;&lt;title&gt;&lt;style face="normal" font="default" charset="238" size="100%"&gt;Univerzitet J.J. Strossmayera - doktorska škola&lt;/style&gt;&lt;/title&gt;&lt;/titles&gt;&lt;number&gt;&lt;style face="normal" font="default" charset="238" size="100%"&gt;25 February 2017&lt;/style&gt;&lt;/number&gt;&lt;dates&gt;&lt;year&gt;&lt;style face="normal" font="default" charset="238" size="100%"&gt;2017&lt;/style&gt;&lt;/year&gt;&lt;/dates&gt;&lt;urls&gt;&lt;related-urls&gt;&lt;url&gt;http://www.unios.hr/doktorska/&lt;/url&gt;&lt;/related-urls&gt;&lt;/urls&gt;&lt;/record&gt;&lt;/Cite&gt;&lt;/EndNote&gt;</w:instrText>
      </w:r>
      <w:r w:rsidR="006E741F" w:rsidRPr="00FB172D">
        <w:rPr>
          <w:rFonts w:ascii="Georgia" w:hAnsi="Georgia"/>
          <w:sz w:val="22"/>
          <w:szCs w:val="22"/>
        </w:rPr>
        <w:fldChar w:fldCharType="separate"/>
      </w:r>
      <w:r w:rsidR="007F05BA">
        <w:rPr>
          <w:rFonts w:ascii="Georgia" w:hAnsi="Georgia"/>
          <w:noProof/>
          <w:sz w:val="22"/>
          <w:szCs w:val="22"/>
        </w:rPr>
        <w:t>(</w:t>
      </w:r>
      <w:hyperlink w:anchor="_ENREF_48" w:tooltip="Osijek, 2017 #755" w:history="1">
        <w:r w:rsidR="0097027F">
          <w:rPr>
            <w:rFonts w:ascii="Georgia" w:hAnsi="Georgia"/>
            <w:noProof/>
            <w:sz w:val="22"/>
            <w:szCs w:val="22"/>
          </w:rPr>
          <w:t>Osijek 2017</w:t>
        </w:r>
      </w:hyperlink>
      <w:r w:rsidR="007F05BA">
        <w:rPr>
          <w:rFonts w:ascii="Georgia" w:hAnsi="Georgia"/>
          <w:noProof/>
          <w:sz w:val="22"/>
          <w:szCs w:val="22"/>
        </w:rPr>
        <w:t>)</w:t>
      </w:r>
      <w:r w:rsidR="006E741F" w:rsidRPr="00FB172D">
        <w:rPr>
          <w:rFonts w:ascii="Georgia" w:hAnsi="Georgia"/>
          <w:sz w:val="22"/>
          <w:szCs w:val="22"/>
        </w:rPr>
        <w:fldChar w:fldCharType="end"/>
      </w:r>
      <w:r w:rsidR="006E741F" w:rsidRPr="00FB172D">
        <w:rPr>
          <w:rFonts w:ascii="Georgia" w:hAnsi="Georgia"/>
          <w:sz w:val="22"/>
          <w:szCs w:val="22"/>
        </w:rPr>
        <w:t>. Žarko Đurović, who was heavily cited in this work</w:t>
      </w:r>
      <w:r w:rsidR="009A635A">
        <w:rPr>
          <w:rFonts w:ascii="Georgia" w:hAnsi="Georgia"/>
          <w:sz w:val="22"/>
          <w:szCs w:val="22"/>
        </w:rPr>
        <w:t xml:space="preserve"> as an important creator of the nationalist discourse</w:t>
      </w:r>
      <w:r w:rsidR="006E741F" w:rsidRPr="00FB172D">
        <w:rPr>
          <w:rFonts w:ascii="Georgia" w:hAnsi="Georgia"/>
          <w:sz w:val="22"/>
          <w:szCs w:val="22"/>
        </w:rPr>
        <w:t>, is not credited with a Ph.D., but with a B.A. in literature studies.</w:t>
      </w:r>
    </w:p>
    <w:p w:rsidR="006E741F" w:rsidRPr="00FB172D" w:rsidRDefault="006E741F" w:rsidP="00577970">
      <w:pPr>
        <w:spacing w:after="0" w:line="240" w:lineRule="auto"/>
        <w:rPr>
          <w:rFonts w:ascii="Georgia" w:hAnsi="Georgia"/>
          <w:sz w:val="22"/>
          <w:szCs w:val="22"/>
        </w:rPr>
      </w:pPr>
      <w:r w:rsidRPr="00FB172D">
        <w:rPr>
          <w:rFonts w:ascii="Georgia" w:hAnsi="Georgia"/>
          <w:sz w:val="22"/>
          <w:szCs w:val="22"/>
        </w:rPr>
        <w:tab/>
      </w:r>
      <w:r w:rsidR="007C598B" w:rsidRPr="00FB172D">
        <w:rPr>
          <w:rFonts w:ascii="Georgia" w:hAnsi="Georgia"/>
          <w:sz w:val="22"/>
          <w:szCs w:val="22"/>
        </w:rPr>
        <w:t xml:space="preserve">We have approached the Montenegrin national linguistic agenda from a discourse analytical perspective, taking special consideration of the notion of </w:t>
      </w:r>
      <w:r w:rsidR="007C598B" w:rsidRPr="00FB172D">
        <w:rPr>
          <w:rFonts w:ascii="Georgia" w:hAnsi="Georgia"/>
          <w:i/>
          <w:sz w:val="22"/>
          <w:szCs w:val="22"/>
        </w:rPr>
        <w:t>manipulation</w:t>
      </w:r>
      <w:r w:rsidR="007C598B" w:rsidRPr="00FB172D">
        <w:rPr>
          <w:rFonts w:ascii="Georgia" w:hAnsi="Georgia"/>
          <w:sz w:val="22"/>
          <w:szCs w:val="22"/>
        </w:rPr>
        <w:t>, promulgated by van Dijk as ‘</w:t>
      </w:r>
      <w:r w:rsidR="007C598B" w:rsidRPr="00FB172D">
        <w:rPr>
          <w:rFonts w:ascii="Georgia" w:hAnsi="Georgia" w:cs="PhotinaMT"/>
          <w:sz w:val="22"/>
          <w:szCs w:val="22"/>
        </w:rPr>
        <w:t xml:space="preserve">one of the crucial notions of Critical Discourse Analysis’ </w:t>
      </w:r>
      <w:r w:rsidR="007C598B"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&lt;EndNote&gt;&lt;Cite&gt;&lt;Author&gt;van Dijk&lt;/Author&gt;&lt;Year&gt;2006&lt;/Year&gt;&lt;RecNum&gt;307&lt;/RecNum&gt;&lt;Pages&gt;359&lt;/Pages&gt;&lt;DisplayText&gt;(van Dijk 2006, 359)&lt;/DisplayText&gt;&lt;record&gt;&lt;rec-number&gt;307&lt;/rec-number&gt;&lt;foreign-keys&gt;&lt;key app="EN" db-id="feepfrs24ae0ece5dewx2f5odd2ztf090x9x"&gt;307&lt;/key&gt;&lt;key app="ENWeb" db-id=""&gt;0&lt;/key&gt;&lt;/foreign-keys&gt;&lt;ref-type name="Journal Article"&gt;17&lt;/ref-type&gt;&lt;contributors&gt;&lt;authors&gt;&lt;author&gt;&lt;style face="normal" font="default" charset="238" size="100%"&gt;van Dijk, T. A.&lt;/style&gt;&lt;/author&gt;&lt;/authors&gt;&lt;/contributors&gt;&lt;titles&gt;&lt;title&gt;&lt;style face="normal" font="default" charset="238" size="100%"&gt;Discourse and Manipulation&lt;/style&gt;&lt;/title&gt;&lt;secondary-title&gt;&lt;style face="normal" font="default" charset="238" size="100%"&gt;Discourse &amp;amp; Society&lt;/style&gt;&lt;/secondary-title&gt;&lt;/titles&gt;&lt;periodical&gt;&lt;full-title&gt;Discourse &amp;amp; Society&lt;/full-title&gt;&lt;/periodical&gt;&lt;pages&gt;&lt;style face="normal" font="default" charset="238" size="100%"&gt;359-383&lt;/style&gt;&lt;/pages&gt;&lt;volume&gt;&lt;style face="normal" font="default" charset="238" size="100%"&gt;17&lt;/style&gt;&lt;/volume&gt;&lt;number&gt;&lt;style face="normal" font="default" charset="238" size="100%"&gt;3&lt;/style&gt;&lt;/number&gt;&lt;dates&gt;&lt;year&gt;&lt;style face="normal" font="default" charset="238" size="100%"&gt;2006&lt;/style&gt;&lt;/year&gt;&lt;/dates&gt;&lt;urls&gt;&lt;/urls&gt;&lt;/record&gt;&lt;/Cite&gt;&lt;/EndNote&gt;</w:instrText>
      </w:r>
      <w:r w:rsidR="007C598B" w:rsidRPr="00FB172D">
        <w:rPr>
          <w:rFonts w:ascii="Georgia" w:hAnsi="Georgia" w:cs="PhotinaMT"/>
          <w:sz w:val="22"/>
          <w:szCs w:val="22"/>
        </w:rPr>
        <w:fldChar w:fldCharType="separate"/>
      </w:r>
      <w:r w:rsidR="007F05BA">
        <w:rPr>
          <w:rFonts w:ascii="Georgia" w:hAnsi="Georgia" w:cs="PhotinaMT"/>
          <w:noProof/>
          <w:sz w:val="22"/>
          <w:szCs w:val="22"/>
        </w:rPr>
        <w:t>(</w:t>
      </w:r>
      <w:hyperlink w:anchor="_ENREF_64" w:tooltip="van Dijk, 2006 #307" w:history="1">
        <w:r w:rsidR="0097027F">
          <w:rPr>
            <w:rFonts w:ascii="Georgia" w:hAnsi="Georgia" w:cs="PhotinaMT"/>
            <w:noProof/>
            <w:sz w:val="22"/>
            <w:szCs w:val="22"/>
          </w:rPr>
          <w:t>van Dijk 2006, 359</w:t>
        </w:r>
      </w:hyperlink>
      <w:r w:rsidR="007F05BA">
        <w:rPr>
          <w:rFonts w:ascii="Georgia" w:hAnsi="Georgia" w:cs="PhotinaMT"/>
          <w:noProof/>
          <w:sz w:val="22"/>
          <w:szCs w:val="22"/>
        </w:rPr>
        <w:t>)</w:t>
      </w:r>
      <w:r w:rsidR="007C598B" w:rsidRPr="00FB172D">
        <w:rPr>
          <w:rFonts w:ascii="Georgia" w:hAnsi="Georgia" w:cs="PhotinaMT"/>
          <w:sz w:val="22"/>
          <w:szCs w:val="22"/>
        </w:rPr>
        <w:fldChar w:fldCharType="end"/>
      </w:r>
      <w:r w:rsidR="007C598B" w:rsidRPr="00FB172D">
        <w:rPr>
          <w:rFonts w:ascii="Georgia" w:hAnsi="Georgia" w:cs="PhotinaMT"/>
          <w:sz w:val="22"/>
          <w:szCs w:val="22"/>
        </w:rPr>
        <w:t xml:space="preserve">. ‘Discursively, manipulation generally involves the usual forms and formats of ideological discourse, such as emphasizing Our good things, and emphasizing Their bad things’ </w:t>
      </w:r>
      <w:r w:rsidR="007C598B"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&lt;EndNote&gt;&lt;Cite&gt;&lt;Author&gt;van Dijk&lt;/Author&gt;&lt;Year&gt;2006&lt;/Year&gt;&lt;RecNum&gt;307&lt;/RecNum&gt;&lt;Pages&gt;359&lt;/Pages&gt;&lt;DisplayText&gt;(van Dijk 2006, 359)&lt;/DisplayText&gt;&lt;record&gt;&lt;rec-number&gt;307&lt;/rec-number&gt;&lt;foreign-keys&gt;&lt;key app="EN" db-id="feepfrs24ae0ece5dewx2f5odd2ztf090x9x"&gt;307&lt;/key&gt;&lt;key app="ENWeb" db-id=""&gt;0&lt;/key&gt;&lt;/foreign-keys&gt;&lt;ref-type name="Journal Article"&gt;17&lt;/ref-type&gt;&lt;contributors&gt;&lt;authors&gt;&lt;author&gt;&lt;style face="normal" font="default" charset="238" size="100%"&gt;van Dijk, T. A.&lt;/style&gt;&lt;/author&gt;&lt;/authors&gt;&lt;/contributors&gt;&lt;titles&gt;&lt;title&gt;&lt;style face="normal" font="default" charset="238" size="100%"&gt;Discourse and Manipulation&lt;/style&gt;&lt;/title&gt;&lt;secondary-title&gt;&lt;style face="normal" font="default" charset="238" size="100%"&gt;Discourse &amp;amp; Society&lt;/style&gt;&lt;/secondary-title&gt;&lt;/titles&gt;&lt;periodical&gt;&lt;full-title&gt;Discourse &amp;amp; Society&lt;/full-title&gt;&lt;/periodical&gt;&lt;pages&gt;&lt;style face="normal" font="default" charset="238" size="100%"&gt;359-383&lt;/style&gt;&lt;/pages&gt;&lt;volume&gt;&lt;style face="normal" font="default" charset="238" size="100%"&gt;17&lt;/style&gt;&lt;/volume&gt;&lt;number&gt;&lt;style face="normal" font="default" charset="238" size="100%"&gt;3&lt;/style&gt;&lt;/number&gt;&lt;dates&gt;&lt;year&gt;&lt;style face="normal" font="default" charset="238" size="100%"&gt;2006&lt;/style&gt;&lt;/year&gt;&lt;/dates&gt;&lt;urls&gt;&lt;/urls&gt;&lt;/record&gt;&lt;/Cite&gt;&lt;/EndNote&gt;</w:instrText>
      </w:r>
      <w:r w:rsidR="007C598B" w:rsidRPr="00FB172D">
        <w:rPr>
          <w:rFonts w:ascii="Georgia" w:hAnsi="Georgia" w:cs="PhotinaMT"/>
          <w:sz w:val="22"/>
          <w:szCs w:val="22"/>
        </w:rPr>
        <w:fldChar w:fldCharType="separate"/>
      </w:r>
      <w:r w:rsidR="007F05BA">
        <w:rPr>
          <w:rFonts w:ascii="Georgia" w:hAnsi="Georgia" w:cs="PhotinaMT"/>
          <w:noProof/>
          <w:sz w:val="22"/>
          <w:szCs w:val="22"/>
        </w:rPr>
        <w:t>(</w:t>
      </w:r>
      <w:hyperlink w:anchor="_ENREF_64" w:tooltip="van Dijk, 2006 #307" w:history="1">
        <w:r w:rsidR="0097027F">
          <w:rPr>
            <w:rFonts w:ascii="Georgia" w:hAnsi="Georgia" w:cs="PhotinaMT"/>
            <w:noProof/>
            <w:sz w:val="22"/>
            <w:szCs w:val="22"/>
          </w:rPr>
          <w:t>van Dijk 2006, 359</w:t>
        </w:r>
      </w:hyperlink>
      <w:r w:rsidR="007F05BA">
        <w:rPr>
          <w:rFonts w:ascii="Georgia" w:hAnsi="Georgia" w:cs="PhotinaMT"/>
          <w:noProof/>
          <w:sz w:val="22"/>
          <w:szCs w:val="22"/>
        </w:rPr>
        <w:t>)</w:t>
      </w:r>
      <w:r w:rsidR="007C598B" w:rsidRPr="00FB172D">
        <w:rPr>
          <w:rFonts w:ascii="Georgia" w:hAnsi="Georgia" w:cs="PhotinaMT"/>
          <w:sz w:val="22"/>
          <w:szCs w:val="22"/>
        </w:rPr>
        <w:fldChar w:fldCharType="end"/>
      </w:r>
      <w:r w:rsidR="007C598B" w:rsidRPr="00FB172D">
        <w:rPr>
          <w:rFonts w:ascii="Georgia" w:hAnsi="Georgia" w:cs="PhotinaMT"/>
          <w:sz w:val="22"/>
          <w:szCs w:val="22"/>
        </w:rPr>
        <w:t xml:space="preserve">, in this case, ‘Montenegrin good things’ versus ‘Serbian bad things’. ‘Manipulation not only involves power, but specifically </w:t>
      </w:r>
      <w:r w:rsidR="007C598B" w:rsidRPr="00FB172D">
        <w:rPr>
          <w:rFonts w:ascii="Georgia" w:hAnsi="Georgia" w:cs="PhotinaMT-Italic"/>
          <w:i/>
          <w:iCs/>
          <w:sz w:val="22"/>
          <w:szCs w:val="22"/>
        </w:rPr>
        <w:t xml:space="preserve">abuse </w:t>
      </w:r>
      <w:r w:rsidR="007C598B" w:rsidRPr="00FB172D">
        <w:rPr>
          <w:rFonts w:ascii="Georgia" w:hAnsi="Georgia" w:cs="PhotinaMT"/>
          <w:sz w:val="22"/>
          <w:szCs w:val="22"/>
        </w:rPr>
        <w:t xml:space="preserve">of power, that is, </w:t>
      </w:r>
      <w:r w:rsidR="007C598B" w:rsidRPr="00FB172D">
        <w:rPr>
          <w:rFonts w:ascii="Georgia" w:hAnsi="Georgia" w:cs="PhotinaMT-Italic"/>
          <w:i/>
          <w:iCs/>
          <w:sz w:val="22"/>
          <w:szCs w:val="22"/>
        </w:rPr>
        <w:t>domination</w:t>
      </w:r>
      <w:r w:rsidR="007C598B" w:rsidRPr="00FB172D">
        <w:rPr>
          <w:rFonts w:ascii="Georgia" w:hAnsi="Georgia" w:cs="PhotinaMT"/>
          <w:sz w:val="22"/>
          <w:szCs w:val="22"/>
        </w:rPr>
        <w:t xml:space="preserve">’ </w:t>
      </w:r>
      <w:r w:rsidR="007C598B"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&lt;EndNote&gt;&lt;Cite&gt;&lt;Author&gt;van Dijk&lt;/Author&gt;&lt;Year&gt;2006&lt;/Year&gt;&lt;RecNum&gt;307&lt;/RecNum&gt;&lt;Pages&gt;360&lt;/Pages&gt;&lt;DisplayText&gt;(van Dijk 2006, 360)&lt;/DisplayText&gt;&lt;record&gt;&lt;rec-number&gt;307&lt;/rec-number&gt;&lt;foreign-keys&gt;&lt;key app="EN" db-id="feepfrs24ae0ece5dewx2f5odd2ztf090x9x"&gt;307&lt;/key&gt;&lt;key app="ENWeb" db-id=""&gt;0&lt;/key&gt;&lt;/foreign-keys&gt;&lt;ref-type name="Journal Article"&gt;17&lt;/ref-type&gt;&lt;contributors&gt;&lt;authors&gt;&lt;author&gt;&lt;style face="normal" font="default" charset="238" size="100%"&gt;van Dijk, T. A.&lt;/style&gt;&lt;/author&gt;&lt;/authors&gt;&lt;/contributors&gt;&lt;titles&gt;&lt;title&gt;&lt;style face="normal" font="default" charset="238" size="100%"&gt;Discourse and Manipulation&lt;/style&gt;&lt;/title&gt;&lt;secondary-title&gt;&lt;style face="normal" font="default" charset="238" size="100%"&gt;Discourse &amp;amp; Society&lt;/style&gt;&lt;/secondary-title&gt;&lt;/titles&gt;&lt;periodical&gt;&lt;full-title&gt;Discourse &amp;amp; Society&lt;/full-title&gt;&lt;/periodical&gt;&lt;pages&gt;&lt;style face="normal" font="default" charset="238" size="100%"&gt;359-383&lt;/style&gt;&lt;/pages&gt;&lt;volume&gt;&lt;style face="normal" font="default" charset="238" size="100%"&gt;17&lt;/style&gt;&lt;/volume&gt;&lt;number&gt;&lt;style face="normal" font="default" charset="238" size="100%"&gt;3&lt;/style&gt;&lt;/number&gt;&lt;dates&gt;&lt;year&gt;&lt;style face="normal" font="default" charset="238" size="100%"&gt;2006&lt;/style&gt;&lt;/year&gt;&lt;/dates&gt;&lt;urls&gt;&lt;/urls&gt;&lt;/record&gt;&lt;/Cite&gt;&lt;/EndNote&gt;</w:instrText>
      </w:r>
      <w:r w:rsidR="007C598B" w:rsidRPr="00FB172D">
        <w:rPr>
          <w:rFonts w:ascii="Georgia" w:hAnsi="Georgia" w:cs="PhotinaMT"/>
          <w:sz w:val="22"/>
          <w:szCs w:val="22"/>
        </w:rPr>
        <w:fldChar w:fldCharType="separate"/>
      </w:r>
      <w:r w:rsidR="007F05BA">
        <w:rPr>
          <w:rFonts w:ascii="Georgia" w:hAnsi="Georgia" w:cs="PhotinaMT"/>
          <w:noProof/>
          <w:sz w:val="22"/>
          <w:szCs w:val="22"/>
        </w:rPr>
        <w:t>(</w:t>
      </w:r>
      <w:hyperlink w:anchor="_ENREF_64" w:tooltip="van Dijk, 2006 #307" w:history="1">
        <w:r w:rsidR="0097027F">
          <w:rPr>
            <w:rFonts w:ascii="Georgia" w:hAnsi="Georgia" w:cs="PhotinaMT"/>
            <w:noProof/>
            <w:sz w:val="22"/>
            <w:szCs w:val="22"/>
          </w:rPr>
          <w:t>van Dijk 2006, 360</w:t>
        </w:r>
      </w:hyperlink>
      <w:r w:rsidR="007F05BA">
        <w:rPr>
          <w:rFonts w:ascii="Georgia" w:hAnsi="Georgia" w:cs="PhotinaMT"/>
          <w:noProof/>
          <w:sz w:val="22"/>
          <w:szCs w:val="22"/>
        </w:rPr>
        <w:t>)</w:t>
      </w:r>
      <w:r w:rsidR="007C598B" w:rsidRPr="00FB172D">
        <w:rPr>
          <w:rFonts w:ascii="Georgia" w:hAnsi="Georgia" w:cs="PhotinaMT"/>
          <w:sz w:val="22"/>
          <w:szCs w:val="22"/>
        </w:rPr>
        <w:fldChar w:fldCharType="end"/>
      </w:r>
      <w:r w:rsidR="007C598B" w:rsidRPr="00FB172D">
        <w:rPr>
          <w:rFonts w:ascii="Georgia" w:hAnsi="Georgia" w:cs="PhotinaMT"/>
          <w:sz w:val="22"/>
          <w:szCs w:val="22"/>
        </w:rPr>
        <w:t xml:space="preserve">, when one discursive format, put forth by the elites and the state, tried to establish itself above all others. As van Dijk noticed, ‘”modern” and often more effective power is mostly cognitive, and enacted by persuasion, dissimulation and manipulation, among other strategic ways to </w:t>
      </w:r>
      <w:r w:rsidR="007C598B" w:rsidRPr="00FB172D">
        <w:rPr>
          <w:rFonts w:ascii="Georgia" w:hAnsi="Georgia" w:cs="PhotinaMT"/>
          <w:i/>
          <w:sz w:val="22"/>
          <w:szCs w:val="22"/>
        </w:rPr>
        <w:t>change the mind of others in one’s own interests</w:t>
      </w:r>
      <w:r w:rsidR="007C598B" w:rsidRPr="00FB172D">
        <w:rPr>
          <w:rFonts w:ascii="Georgia" w:hAnsi="Georgia" w:cs="PhotinaMT"/>
          <w:sz w:val="22"/>
          <w:szCs w:val="22"/>
        </w:rPr>
        <w:t xml:space="preserve">’ </w:t>
      </w:r>
      <w:r w:rsidR="007C598B" w:rsidRPr="00FB172D">
        <w:rPr>
          <w:rFonts w:ascii="Georgia" w:hAnsi="Georgia" w:cs="PhotinaMT"/>
          <w:sz w:val="22"/>
          <w:szCs w:val="22"/>
        </w:rPr>
        <w:fldChar w:fldCharType="begin"/>
      </w:r>
      <w:r w:rsidR="007F05BA">
        <w:rPr>
          <w:rFonts w:ascii="Georgia" w:hAnsi="Georgia" w:cs="PhotinaMT"/>
          <w:sz w:val="22"/>
          <w:szCs w:val="22"/>
        </w:rPr>
        <w:instrText xml:space="preserve"> ADDIN EN.CITE &lt;EndNote&gt;&lt;Cite&gt;&lt;Author&gt;van Dijk&lt;/Author&gt;&lt;Year&gt;1993&lt;/Year&gt;&lt;RecNum&gt;327&lt;/RecNum&gt;&lt;Pages&gt;254&lt;/Pages&gt;&lt;DisplayText&gt;(van Dijk 1993, 254)&lt;/DisplayText&gt;&lt;record&gt;&lt;rec-number&gt;327&lt;/rec-number&gt;&lt;foreign-keys&gt;&lt;key app="EN" db-id="feepfrs24ae0ece5dewx2f5odd2ztf090x9x"&gt;327&lt;/key&gt;&lt;key app="ENWeb" db-id=""&gt;0&lt;/key&gt;&lt;/foreign-keys&gt;&lt;ref-type name="Journal Article"&gt;17&lt;/ref-type&gt;&lt;contributors&gt;&lt;authors&gt;&lt;author&gt;van Dijk, T. A.&lt;/author&gt;&lt;/authors&gt;&lt;/contributors&gt;&lt;titles&gt;&lt;title&gt;Principles of Critical Discourse Analysis&lt;/title&gt;&lt;secondary-title&gt;Discourse &amp;amp; Society&lt;/secondary-title&gt;&lt;/titles&gt;&lt;periodical&gt;&lt;full-title&gt;Discourse &amp;amp; Society&lt;/full-title&gt;&lt;/periodical&gt;&lt;pages&gt;249-283&lt;/pages&gt;&lt;volume&gt;4&lt;/volume&gt;&lt;number&gt;2&lt;/number&gt;&lt;dates&gt;&lt;year&gt;1993&lt;/year&gt;&lt;/dates&gt;&lt;isbn&gt;0957-9265&lt;/isbn&gt;&lt;urls&gt;&lt;/urls&gt;&lt;electronic-resource-num&gt;10.1177/0957926593004002006&lt;/electronic-resource-num&gt;&lt;/record&gt;&lt;/Cite&gt;&lt;/EndNote&gt;</w:instrText>
      </w:r>
      <w:r w:rsidR="007C598B" w:rsidRPr="00FB172D">
        <w:rPr>
          <w:rFonts w:ascii="Georgia" w:hAnsi="Georgia" w:cs="PhotinaMT"/>
          <w:sz w:val="22"/>
          <w:szCs w:val="22"/>
        </w:rPr>
        <w:fldChar w:fldCharType="separate"/>
      </w:r>
      <w:r w:rsidR="007F05BA">
        <w:rPr>
          <w:rFonts w:ascii="Georgia" w:hAnsi="Georgia" w:cs="PhotinaMT"/>
          <w:noProof/>
          <w:sz w:val="22"/>
          <w:szCs w:val="22"/>
        </w:rPr>
        <w:t>(</w:t>
      </w:r>
      <w:hyperlink w:anchor="_ENREF_63" w:tooltip="van Dijk, 1993 #327" w:history="1">
        <w:r w:rsidR="0097027F">
          <w:rPr>
            <w:rFonts w:ascii="Georgia" w:hAnsi="Georgia" w:cs="PhotinaMT"/>
            <w:noProof/>
            <w:sz w:val="22"/>
            <w:szCs w:val="22"/>
          </w:rPr>
          <w:t>van Dijk 1993, 254</w:t>
        </w:r>
      </w:hyperlink>
      <w:r w:rsidR="007F05BA">
        <w:rPr>
          <w:rFonts w:ascii="Georgia" w:hAnsi="Georgia" w:cs="PhotinaMT"/>
          <w:noProof/>
          <w:sz w:val="22"/>
          <w:szCs w:val="22"/>
        </w:rPr>
        <w:t>)</w:t>
      </w:r>
      <w:r w:rsidR="007C598B" w:rsidRPr="00FB172D">
        <w:rPr>
          <w:rFonts w:ascii="Georgia" w:hAnsi="Georgia" w:cs="PhotinaMT"/>
          <w:sz w:val="22"/>
          <w:szCs w:val="22"/>
        </w:rPr>
        <w:fldChar w:fldCharType="end"/>
      </w:r>
      <w:r w:rsidR="007C598B" w:rsidRPr="00FB172D">
        <w:rPr>
          <w:rFonts w:ascii="Georgia" w:hAnsi="Georgia" w:cs="PhotinaMT"/>
          <w:sz w:val="22"/>
          <w:szCs w:val="22"/>
        </w:rPr>
        <w:t>.</w:t>
      </w:r>
    </w:p>
    <w:p w:rsidR="003571E4" w:rsidRPr="00FB172D" w:rsidRDefault="006E741F" w:rsidP="006E741F">
      <w:pPr>
        <w:spacing w:after="0" w:line="240" w:lineRule="auto"/>
        <w:ind w:firstLine="720"/>
        <w:rPr>
          <w:rFonts w:ascii="Georgia" w:hAnsi="Georgia"/>
          <w:sz w:val="22"/>
          <w:szCs w:val="22"/>
        </w:rPr>
      </w:pPr>
      <w:r w:rsidRPr="00FB172D">
        <w:rPr>
          <w:rFonts w:ascii="Georgia" w:hAnsi="Georgia"/>
          <w:sz w:val="22"/>
          <w:szCs w:val="22"/>
        </w:rPr>
        <w:t xml:space="preserve">Due to </w:t>
      </w:r>
      <w:r w:rsidR="0071288A">
        <w:rPr>
          <w:rFonts w:ascii="Georgia" w:hAnsi="Georgia"/>
          <w:sz w:val="22"/>
          <w:szCs w:val="22"/>
        </w:rPr>
        <w:t>its being based on</w:t>
      </w:r>
      <w:r w:rsidRPr="00FB172D">
        <w:rPr>
          <w:rFonts w:ascii="Georgia" w:hAnsi="Georgia"/>
          <w:sz w:val="22"/>
          <w:szCs w:val="22"/>
        </w:rPr>
        <w:t xml:space="preserve"> severe lack of linguistic expertise, </w:t>
      </w:r>
      <w:r w:rsidR="00C71C40">
        <w:rPr>
          <w:rFonts w:ascii="Georgia" w:hAnsi="Georgia"/>
          <w:sz w:val="22"/>
          <w:szCs w:val="22"/>
        </w:rPr>
        <w:t xml:space="preserve">as well as having in mind it has </w:t>
      </w:r>
      <w:r w:rsidR="00E0556E" w:rsidRPr="00FB172D">
        <w:rPr>
          <w:rFonts w:ascii="Georgia" w:hAnsi="Georgia"/>
          <w:sz w:val="22"/>
          <w:szCs w:val="22"/>
        </w:rPr>
        <w:t xml:space="preserve">commonly </w:t>
      </w:r>
      <w:r w:rsidR="00C71C40">
        <w:rPr>
          <w:rFonts w:ascii="Georgia" w:hAnsi="Georgia"/>
          <w:sz w:val="22"/>
          <w:szCs w:val="22"/>
        </w:rPr>
        <w:t xml:space="preserve">been </w:t>
      </w:r>
      <w:r w:rsidRPr="00FB172D">
        <w:rPr>
          <w:rFonts w:ascii="Georgia" w:hAnsi="Georgia"/>
          <w:sz w:val="22"/>
          <w:szCs w:val="22"/>
        </w:rPr>
        <w:t>put forth in an entirely declarative discursive manner, Montenegrin as a ‘standalone’ language has not been accepted in linguistics worldwide</w:t>
      </w:r>
      <w:r w:rsidR="0008640F">
        <w:rPr>
          <w:rFonts w:ascii="Georgia" w:hAnsi="Georgia"/>
          <w:sz w:val="22"/>
          <w:szCs w:val="22"/>
        </w:rPr>
        <w:t>, and stands as a testament of the unending streams of nationalism from the fledgling states that used to be part of former Yugoslavia in their own ways of discursively constructing national identities</w:t>
      </w:r>
      <w:r w:rsidRPr="00FB172D">
        <w:rPr>
          <w:rFonts w:ascii="Georgia" w:hAnsi="Georgia"/>
          <w:sz w:val="22"/>
          <w:szCs w:val="22"/>
        </w:rPr>
        <w:t xml:space="preserve">. As Mørk wrote, </w:t>
      </w:r>
      <w:r w:rsidR="001E466F">
        <w:rPr>
          <w:rFonts w:ascii="Georgia" w:hAnsi="Georgia"/>
          <w:sz w:val="22"/>
          <w:szCs w:val="22"/>
        </w:rPr>
        <w:t>as just one example,</w:t>
      </w:r>
      <w:r w:rsidR="00E0556E">
        <w:rPr>
          <w:rFonts w:ascii="Georgia" w:hAnsi="Georgia"/>
          <w:sz w:val="22"/>
          <w:szCs w:val="22"/>
        </w:rPr>
        <w:t xml:space="preserve"> </w:t>
      </w:r>
      <w:r w:rsidRPr="00FB172D">
        <w:rPr>
          <w:rFonts w:ascii="Georgia" w:hAnsi="Georgia" w:cs="CentSchbookBT"/>
          <w:sz w:val="22"/>
          <w:szCs w:val="22"/>
        </w:rPr>
        <w:t>’when it comes to the Montenegrin language, as a topic of study, it will no</w:t>
      </w:r>
      <w:r w:rsidR="00E0556E">
        <w:rPr>
          <w:rFonts w:ascii="Georgia" w:hAnsi="Georgia" w:cs="CentSchbookBT"/>
          <w:sz w:val="22"/>
          <w:szCs w:val="22"/>
        </w:rPr>
        <w:t>t be used outside of Montenegro</w:t>
      </w:r>
      <w:r w:rsidRPr="00FB172D">
        <w:rPr>
          <w:rFonts w:ascii="Georgia" w:hAnsi="Georgia" w:cs="CentSchbookBT"/>
          <w:sz w:val="22"/>
          <w:szCs w:val="22"/>
        </w:rPr>
        <w:t xml:space="preserve">’ </w:t>
      </w:r>
      <w:r w:rsidRPr="00FB172D">
        <w:rPr>
          <w:rFonts w:ascii="Georgia" w:hAnsi="Georgia" w:cs="CentSchbookBT"/>
          <w:sz w:val="22"/>
          <w:szCs w:val="22"/>
        </w:rPr>
        <w:fldChar w:fldCharType="begin"/>
      </w:r>
      <w:r w:rsidR="007F05BA">
        <w:rPr>
          <w:rFonts w:ascii="Georgia" w:hAnsi="Georgia" w:cs="CentSchbookBT"/>
          <w:sz w:val="22"/>
          <w:szCs w:val="22"/>
        </w:rPr>
        <w:instrText xml:space="preserve"> ADDIN EN.CITE &lt;EndNote&gt;&lt;Cite&gt;&lt;Author&gt;Mørk&lt;/Author&gt;&lt;Year&gt;2008&lt;/Year&gt;&lt;RecNum&gt;588&lt;/RecNum&gt;&lt;Pages&gt;296&lt;/Pages&gt;&lt;DisplayText&gt;(Mørk 2008, 296)&lt;/DisplayText&gt;&lt;record&gt;&lt;rec-number&gt;588&lt;/rec-number&gt;&lt;foreign-keys&gt;&lt;key app="EN" db-id="feepfrs24ae0ece5dewx2f5odd2ztf090x9x"&gt;588&lt;/key&gt;&lt;key app="ENWeb" db-id=""&gt;0&lt;/key&gt;&lt;/foreign-keys&gt;&lt;ref-type name="Book Section"&gt;5&lt;/ref-type&gt;&lt;contributors&gt;&lt;authors&gt;&lt;author&gt;Mørk, Henning&lt;/author&gt;&lt;/authors&gt;&lt;secondary-authors&gt;&lt;author&gt;&lt;style face="normal" font="default" charset="238" size="100%"&gt;Ostojić, Branislav&lt;/style&gt;&lt;/author&gt;&lt;/secondary-authors&gt;&lt;/contributors&gt;&lt;titles&gt;&lt;title&gt;&lt;style face="normal" font="default" charset="238" size="100%"&gt;Neka pragmatična zapažanja o postojanju srpskohrvatskog jezika&lt;/style&gt;&lt;/title&gt;&lt;secondary-title&gt;&lt;style face="normal" font="default" charset="238" size="100%"&gt;Jezička situacija u Crnoj Gori - norma i standardizacija&lt;/style&gt;&lt;/secondary-title&gt;&lt;/titles&gt;&lt;dates&gt;&lt;year&gt;&lt;style face="normal" font="default" charset="238" size="100%"&gt;2008&lt;/style&gt;&lt;/year&gt;&lt;/dates&gt;&lt;pub-location&gt;&lt;style face="normal" font="default" charset="238" size="100%"&gt;Podgorica&lt;/style&gt;&lt;/pub-location&gt;&lt;urls&gt;&lt;/urls&gt;&lt;/record&gt;&lt;/Cite&gt;&lt;/EndNote&gt;</w:instrText>
      </w:r>
      <w:r w:rsidRPr="00FB172D">
        <w:rPr>
          <w:rFonts w:ascii="Georgia" w:hAnsi="Georgia" w:cs="CentSchbookBT"/>
          <w:sz w:val="22"/>
          <w:szCs w:val="22"/>
        </w:rPr>
        <w:fldChar w:fldCharType="separate"/>
      </w:r>
      <w:r w:rsidR="007F05BA">
        <w:rPr>
          <w:rFonts w:ascii="Georgia" w:hAnsi="Georgia" w:cs="CentSchbookBT"/>
          <w:noProof/>
          <w:sz w:val="22"/>
          <w:szCs w:val="22"/>
        </w:rPr>
        <w:t>(</w:t>
      </w:r>
      <w:hyperlink w:anchor="_ENREF_41" w:tooltip="Mørk, 2008 #588" w:history="1">
        <w:r w:rsidR="0097027F">
          <w:rPr>
            <w:rFonts w:ascii="Georgia" w:hAnsi="Georgia" w:cs="CentSchbookBT"/>
            <w:noProof/>
            <w:sz w:val="22"/>
            <w:szCs w:val="22"/>
          </w:rPr>
          <w:t>Mørk 2008, 296</w:t>
        </w:r>
      </w:hyperlink>
      <w:r w:rsidR="007F05BA">
        <w:rPr>
          <w:rFonts w:ascii="Georgia" w:hAnsi="Georgia" w:cs="CentSchbookBT"/>
          <w:noProof/>
          <w:sz w:val="22"/>
          <w:szCs w:val="22"/>
        </w:rPr>
        <w:t>)</w:t>
      </w:r>
      <w:r w:rsidRPr="00FB172D">
        <w:rPr>
          <w:rFonts w:ascii="Georgia" w:hAnsi="Georgia" w:cs="CentSchbookBT"/>
          <w:sz w:val="22"/>
          <w:szCs w:val="22"/>
        </w:rPr>
        <w:fldChar w:fldCharType="end"/>
      </w:r>
      <w:r w:rsidR="002F4836">
        <w:rPr>
          <w:rFonts w:ascii="Georgia" w:hAnsi="Georgia" w:cs="CentSchbookBT"/>
          <w:sz w:val="22"/>
          <w:szCs w:val="22"/>
        </w:rPr>
        <w:t>.</w:t>
      </w:r>
      <w:r w:rsidR="00E0556E">
        <w:rPr>
          <w:rFonts w:ascii="Georgia" w:hAnsi="Georgia" w:cs="CentSchbookBT"/>
          <w:sz w:val="22"/>
          <w:szCs w:val="22"/>
        </w:rPr>
        <w:t xml:space="preserve"> </w:t>
      </w:r>
      <w:r w:rsidR="008B1972" w:rsidRPr="00FB172D">
        <w:rPr>
          <w:rFonts w:ascii="Georgia" w:hAnsi="Georgia"/>
          <w:sz w:val="22"/>
          <w:szCs w:val="22"/>
        </w:rPr>
        <w:t xml:space="preserve">We shall end by quoting Jelušić, who put the situation in a brusque and straightforward manner: </w:t>
      </w:r>
      <w:r w:rsidR="00573541" w:rsidRPr="00FB172D">
        <w:rPr>
          <w:rFonts w:ascii="Georgia" w:hAnsi="Georgia"/>
          <w:sz w:val="22"/>
          <w:szCs w:val="22"/>
        </w:rPr>
        <w:t>‘</w:t>
      </w:r>
      <w:r w:rsidR="003571E4" w:rsidRPr="00FB172D">
        <w:rPr>
          <w:rFonts w:ascii="Georgia" w:hAnsi="Georgia"/>
          <w:sz w:val="22"/>
          <w:szCs w:val="22"/>
        </w:rPr>
        <w:t>After everything that has happened in these areas, Montenegro needs knowledge and education, not linguistic nationalism, especially one tolerated and supported by the state’</w:t>
      </w:r>
      <w:r w:rsidR="00F37B75" w:rsidRPr="00FB172D">
        <w:rPr>
          <w:rFonts w:ascii="Georgia" w:hAnsi="Georgia"/>
          <w:sz w:val="22"/>
          <w:szCs w:val="22"/>
        </w:rPr>
        <w:t xml:space="preserve"> </w:t>
      </w:r>
      <w:r w:rsidR="003571E4" w:rsidRPr="00FB172D">
        <w:rPr>
          <w:rFonts w:ascii="Georgia" w:hAnsi="Georgia"/>
          <w:sz w:val="22"/>
          <w:szCs w:val="22"/>
        </w:rPr>
        <w:fldChar w:fldCharType="begin"/>
      </w:r>
      <w:r w:rsidR="007F05BA">
        <w:rPr>
          <w:rFonts w:ascii="Georgia" w:hAnsi="Georgia"/>
          <w:sz w:val="22"/>
          <w:szCs w:val="22"/>
        </w:rPr>
        <w:instrText xml:space="preserve"> ADDIN EN.CITE &lt;EndNote&gt;&lt;Cite&gt;&lt;Author&gt;Jelušić&lt;/Author&gt;&lt;Year&gt;2008&lt;/Year&gt;&lt;RecNum&gt;577&lt;/RecNum&gt;&lt;DisplayText&gt;(Jelušić 2008)&lt;/DisplayText&gt;&lt;record&gt;&lt;rec-number&gt;577&lt;/rec-number&gt;&lt;foreign-keys&gt;&lt;key app="EN" db-id="feepfrs24ae0ece5dewx2f5odd2ztf090x9x"&gt;577&lt;/key&gt;&lt;/foreign-keys&gt;&lt;ref-type name="Magazine Article"&gt;19&lt;/ref-type&gt;&lt;contributors&gt;&lt;authors&gt;&lt;author&gt;&lt;style face="normal" font="default" charset="238" size="100%"&gt;Jelušić, Božena&lt;/style&gt;&lt;/author&gt;&lt;/authors&gt;&lt;/contributors&gt;&lt;titles&gt;&lt;title&gt;&lt;style face="normal" font="default" size="100%"&gt;Smiješno je zapo&lt;/style&gt;&lt;style face="normal" font="default" charset="238" size="100%"&gt;činjati već dobijenu bitku&lt;/style&gt;&lt;/title&gt;&lt;secondary-title&gt;&lt;style face="normal" font="default" charset="238" size="100%"&gt;Vijesti&lt;/style&gt;&lt;/secondary-title&gt;&lt;/titles&gt;&lt;pages&gt;&lt;style face="normal" font="default" charset="238" size="100%"&gt;5&lt;/style&gt;&lt;/pages&gt;&lt;section&gt;&lt;style face="normal" font="default" charset="238" size="100%"&gt;5&lt;/style&gt;&lt;/section&gt;&lt;dates&gt;&lt;year&gt;&lt;style face="normal" font="default" charset="238" size="100%"&gt;2008&lt;/style&gt;&lt;/year&gt;&lt;pub-dates&gt;&lt;date&gt;&lt;style face="normal" font="default" charset="238" size="100%"&gt;13 September 2008&lt;/style&gt;&lt;/date&gt;&lt;/pub-dates&gt;&lt;/dates&gt;&lt;urls&gt;&lt;/urls&gt;&lt;/record&gt;&lt;/Cite&gt;&lt;/EndNote&gt;</w:instrText>
      </w:r>
      <w:r w:rsidR="003571E4" w:rsidRPr="00FB172D">
        <w:rPr>
          <w:rFonts w:ascii="Georgia" w:hAnsi="Georgia"/>
          <w:sz w:val="22"/>
          <w:szCs w:val="22"/>
        </w:rPr>
        <w:fldChar w:fldCharType="separate"/>
      </w:r>
      <w:r w:rsidR="007F05BA">
        <w:rPr>
          <w:rFonts w:ascii="Georgia" w:hAnsi="Georgia"/>
          <w:noProof/>
          <w:sz w:val="22"/>
          <w:szCs w:val="22"/>
        </w:rPr>
        <w:t>(</w:t>
      </w:r>
      <w:hyperlink w:anchor="_ENREF_29" w:tooltip="Jelušić, 2008 #577" w:history="1">
        <w:r w:rsidR="0097027F">
          <w:rPr>
            <w:rFonts w:ascii="Georgia" w:hAnsi="Georgia"/>
            <w:noProof/>
            <w:sz w:val="22"/>
            <w:szCs w:val="22"/>
          </w:rPr>
          <w:t>Jelušić 2008</w:t>
        </w:r>
      </w:hyperlink>
      <w:r w:rsidR="007F05BA">
        <w:rPr>
          <w:rFonts w:ascii="Georgia" w:hAnsi="Georgia"/>
          <w:noProof/>
          <w:sz w:val="22"/>
          <w:szCs w:val="22"/>
        </w:rPr>
        <w:t>)</w:t>
      </w:r>
      <w:r w:rsidR="003571E4" w:rsidRPr="00FB172D">
        <w:rPr>
          <w:rFonts w:ascii="Georgia" w:hAnsi="Georgia"/>
          <w:sz w:val="22"/>
          <w:szCs w:val="22"/>
        </w:rPr>
        <w:fldChar w:fldCharType="end"/>
      </w:r>
      <w:r w:rsidR="00A538A4">
        <w:rPr>
          <w:rFonts w:ascii="Georgia" w:hAnsi="Georgia"/>
          <w:sz w:val="22"/>
          <w:szCs w:val="22"/>
        </w:rPr>
        <w:t>.</w:t>
      </w:r>
    </w:p>
    <w:p w:rsidR="00573541" w:rsidRPr="00FB172D" w:rsidRDefault="00573541" w:rsidP="00697128">
      <w:pPr>
        <w:spacing w:after="0" w:line="240" w:lineRule="auto"/>
        <w:rPr>
          <w:rFonts w:ascii="Georgia" w:hAnsi="Georgia"/>
          <w:sz w:val="22"/>
          <w:szCs w:val="22"/>
        </w:rPr>
      </w:pPr>
    </w:p>
    <w:p w:rsidR="00F37B75" w:rsidRPr="00FB172D" w:rsidRDefault="00F37B75" w:rsidP="00697128">
      <w:pPr>
        <w:spacing w:after="0" w:line="240" w:lineRule="auto"/>
        <w:rPr>
          <w:rFonts w:ascii="Georgia" w:hAnsi="Georgia"/>
          <w:sz w:val="22"/>
          <w:szCs w:val="22"/>
        </w:rPr>
      </w:pPr>
    </w:p>
    <w:p w:rsidR="006E741F" w:rsidRPr="00FB172D" w:rsidRDefault="006E741F" w:rsidP="006E741F">
      <w:pPr>
        <w:autoSpaceDE w:val="0"/>
        <w:autoSpaceDN w:val="0"/>
        <w:adjustRightInd w:val="0"/>
        <w:spacing w:after="0" w:line="240" w:lineRule="auto"/>
        <w:rPr>
          <w:rFonts w:ascii="Georgia" w:hAnsi="Georgia"/>
          <w:sz w:val="22"/>
          <w:szCs w:val="22"/>
        </w:rPr>
      </w:pPr>
    </w:p>
    <w:p w:rsidR="00C30F3D" w:rsidRPr="00FB172D" w:rsidRDefault="00577970" w:rsidP="00697128">
      <w:pPr>
        <w:spacing w:after="0" w:line="240" w:lineRule="auto"/>
        <w:rPr>
          <w:rFonts w:ascii="Georgia" w:hAnsi="Georgia"/>
          <w:b/>
          <w:sz w:val="22"/>
          <w:szCs w:val="22"/>
        </w:rPr>
      </w:pPr>
      <w:r w:rsidRPr="00FB172D">
        <w:rPr>
          <w:rFonts w:ascii="Georgia" w:hAnsi="Georgia"/>
          <w:b/>
          <w:sz w:val="22"/>
          <w:szCs w:val="22"/>
        </w:rPr>
        <w:t>B</w:t>
      </w:r>
      <w:r w:rsidR="00BE7884" w:rsidRPr="00FB172D">
        <w:rPr>
          <w:rFonts w:ascii="Georgia" w:hAnsi="Georgia"/>
          <w:b/>
          <w:sz w:val="22"/>
          <w:szCs w:val="22"/>
        </w:rPr>
        <w:t>IBLIOGRAPHY</w:t>
      </w:r>
    </w:p>
    <w:p w:rsidR="00C30F3D" w:rsidRPr="00FB172D" w:rsidRDefault="00C30F3D" w:rsidP="00697128">
      <w:pPr>
        <w:spacing w:after="0" w:line="240" w:lineRule="auto"/>
        <w:rPr>
          <w:rFonts w:ascii="Georgia" w:hAnsi="Georgia"/>
          <w:sz w:val="22"/>
          <w:szCs w:val="22"/>
        </w:rPr>
      </w:pPr>
    </w:p>
    <w:p w:rsidR="0097027F" w:rsidRPr="0097027F" w:rsidRDefault="00C30F3D" w:rsidP="0097027F">
      <w:pPr>
        <w:pStyle w:val="EndNoteBibliography"/>
        <w:spacing w:after="0"/>
        <w:ind w:left="720" w:hanging="720"/>
      </w:pPr>
      <w:r w:rsidRPr="00FB172D">
        <w:rPr>
          <w:rFonts w:ascii="Georgia" w:hAnsi="Georgia"/>
          <w:szCs w:val="22"/>
        </w:rPr>
        <w:fldChar w:fldCharType="begin"/>
      </w:r>
      <w:r w:rsidRPr="00FB172D">
        <w:rPr>
          <w:rFonts w:ascii="Georgia" w:hAnsi="Georgia"/>
          <w:szCs w:val="22"/>
        </w:rPr>
        <w:instrText xml:space="preserve"> ADDIN EN.REFLIST </w:instrText>
      </w:r>
      <w:r w:rsidRPr="00FB172D">
        <w:rPr>
          <w:rFonts w:ascii="Georgia" w:hAnsi="Georgia"/>
          <w:szCs w:val="22"/>
        </w:rPr>
        <w:fldChar w:fldCharType="separate"/>
      </w:r>
      <w:bookmarkStart w:id="1" w:name="_ENREF_1"/>
      <w:r w:rsidR="0097027F" w:rsidRPr="0097027F">
        <w:t xml:space="preserve">Alexander, Ronelle, Brian D Joseph, and Kenneth F Naylor. 2000. </w:t>
      </w:r>
      <w:r w:rsidR="0097027F" w:rsidRPr="0097027F">
        <w:rPr>
          <w:i/>
        </w:rPr>
        <w:t>In honor of diversity: The linguistic resources of the Balkans</w:t>
      </w:r>
      <w:r w:rsidR="0097027F" w:rsidRPr="0097027F">
        <w:t>: Department of Slavic and East European Languages and Literatures, Ohio State University.</w:t>
      </w:r>
      <w:bookmarkEnd w:id="1"/>
    </w:p>
    <w:p w:rsidR="0097027F" w:rsidRPr="0097027F" w:rsidRDefault="0097027F" w:rsidP="0097027F">
      <w:pPr>
        <w:pStyle w:val="EndNoteBibliography"/>
        <w:spacing w:after="0"/>
        <w:ind w:left="720" w:hanging="720"/>
      </w:pPr>
      <w:bookmarkStart w:id="2" w:name="_ENREF_2"/>
      <w:r w:rsidRPr="0097027F">
        <w:t xml:space="preserve">Blommaert, Jan, and Jef Verschueren. 1998. "The role of language in European nationalist ideologies." </w:t>
      </w:r>
      <w:r w:rsidRPr="0097027F">
        <w:rPr>
          <w:i/>
        </w:rPr>
        <w:t>Language ideologies: Practice and theory</w:t>
      </w:r>
      <w:r w:rsidRPr="0097027F">
        <w:t xml:space="preserve"> no. 2 (3):355-375.</w:t>
      </w:r>
      <w:bookmarkEnd w:id="2"/>
    </w:p>
    <w:p w:rsidR="0097027F" w:rsidRPr="0097027F" w:rsidRDefault="0097027F" w:rsidP="0097027F">
      <w:pPr>
        <w:pStyle w:val="EndNoteBibliography"/>
        <w:spacing w:after="0"/>
        <w:ind w:left="720" w:hanging="720"/>
      </w:pPr>
      <w:bookmarkStart w:id="3" w:name="_ENREF_3"/>
      <w:r w:rsidRPr="0097027F">
        <w:t xml:space="preserve">Blum, Daniel. 2002. "Sprache und Politik." </w:t>
      </w:r>
      <w:r w:rsidRPr="0097027F">
        <w:rPr>
          <w:i/>
        </w:rPr>
        <w:t>Sprachpolitik und Sprachnationalismus in der Republik Indien und dem sozialistischen Jugoslawien (1945-1991). Heidelberg</w:t>
      </w:r>
      <w:r w:rsidRPr="0097027F">
        <w:t>.</w:t>
      </w:r>
      <w:bookmarkEnd w:id="3"/>
    </w:p>
    <w:p w:rsidR="0097027F" w:rsidRPr="0097027F" w:rsidRDefault="0097027F" w:rsidP="0097027F">
      <w:pPr>
        <w:pStyle w:val="EndNoteBibliography"/>
        <w:spacing w:after="0"/>
        <w:ind w:left="720" w:hanging="720"/>
      </w:pPr>
      <w:bookmarkStart w:id="4" w:name="_ENREF_4"/>
      <w:r w:rsidRPr="0097027F">
        <w:t xml:space="preserve">Bońkovski, Robert. 2008. "PISMO CZARNOGÓRCÓW–HISTORIA I WSPÓŁCZESNOŚĆ." </w:t>
      </w:r>
      <w:r w:rsidRPr="0097027F">
        <w:rPr>
          <w:i/>
        </w:rPr>
        <w:t>LINGUA MONTENEGRINA</w:t>
      </w:r>
      <w:r w:rsidRPr="0097027F">
        <w:t xml:space="preserve"> (1):191-202.</w:t>
      </w:r>
      <w:bookmarkEnd w:id="4"/>
    </w:p>
    <w:p w:rsidR="0097027F" w:rsidRPr="0097027F" w:rsidRDefault="0097027F" w:rsidP="0097027F">
      <w:pPr>
        <w:pStyle w:val="EndNoteBibliography"/>
        <w:spacing w:after="0"/>
        <w:ind w:left="720" w:hanging="720"/>
      </w:pPr>
      <w:bookmarkStart w:id="5" w:name="_ENREF_5"/>
      <w:r w:rsidRPr="0097027F">
        <w:t xml:space="preserve">Brom, Przemysław. 2008. "Społoleczne uwarunkowania funkcjonowania języka na przykładzie współczesnego standardu czarnogórskiego." </w:t>
      </w:r>
      <w:r w:rsidRPr="0097027F">
        <w:rPr>
          <w:i/>
        </w:rPr>
        <w:t>Lingua Montenegrina</w:t>
      </w:r>
      <w:r w:rsidRPr="0097027F">
        <w:t xml:space="preserve"> no. 2:61-66.</w:t>
      </w:r>
      <w:bookmarkEnd w:id="5"/>
    </w:p>
    <w:p w:rsidR="0097027F" w:rsidRPr="0097027F" w:rsidRDefault="0097027F" w:rsidP="0097027F">
      <w:pPr>
        <w:pStyle w:val="EndNoteBibliography"/>
        <w:spacing w:after="0"/>
        <w:ind w:left="720" w:hanging="720"/>
      </w:pPr>
      <w:bookmarkStart w:id="6" w:name="_ENREF_6"/>
      <w:r w:rsidRPr="0097027F">
        <w:lastRenderedPageBreak/>
        <w:t xml:space="preserve">Busch, Brigitta. 2004. "Sprachen im Disput." </w:t>
      </w:r>
      <w:r w:rsidRPr="0097027F">
        <w:rPr>
          <w:i/>
        </w:rPr>
        <w:t>Medien und Öffentlichkeit in multilingualen</w:t>
      </w:r>
      <w:r w:rsidRPr="0097027F">
        <w:t>.</w:t>
      </w:r>
      <w:bookmarkEnd w:id="6"/>
    </w:p>
    <w:p w:rsidR="0097027F" w:rsidRPr="0097027F" w:rsidRDefault="0097027F" w:rsidP="0097027F">
      <w:pPr>
        <w:pStyle w:val="EndNoteBibliography"/>
        <w:spacing w:after="0"/>
        <w:ind w:left="720" w:hanging="720"/>
      </w:pPr>
      <w:bookmarkStart w:id="7" w:name="_ENREF_7"/>
      <w:r w:rsidRPr="0097027F">
        <w:t xml:space="preserve">Chilton, Paul A. 2004. </w:t>
      </w:r>
      <w:r w:rsidRPr="0097027F">
        <w:rPr>
          <w:i/>
        </w:rPr>
        <w:t>Analyzing Political Discourse - Theory and Practice</w:t>
      </w:r>
      <w:r w:rsidRPr="0097027F">
        <w:t>. London: Routledge.</w:t>
      </w:r>
      <w:bookmarkEnd w:id="7"/>
    </w:p>
    <w:p w:rsidR="0097027F" w:rsidRPr="0097027F" w:rsidRDefault="0097027F" w:rsidP="0097027F">
      <w:pPr>
        <w:pStyle w:val="EndNoteBibliography"/>
        <w:spacing w:after="0"/>
        <w:ind w:left="720" w:hanging="720"/>
      </w:pPr>
      <w:bookmarkStart w:id="8" w:name="_ENREF_8"/>
      <w:r w:rsidRPr="0097027F">
        <w:t xml:space="preserve">Čirgić, Adnan. 2010. "Povodom standardizacije crnogorskog jezika." </w:t>
      </w:r>
      <w:r w:rsidRPr="0097027F">
        <w:rPr>
          <w:i/>
        </w:rPr>
        <w:t>Matica</w:t>
      </w:r>
      <w:r w:rsidRPr="0097027F">
        <w:t xml:space="preserve"> no. jesen:7-48.</w:t>
      </w:r>
      <w:bookmarkEnd w:id="8"/>
    </w:p>
    <w:p w:rsidR="0097027F" w:rsidRPr="0097027F" w:rsidRDefault="0097027F" w:rsidP="0097027F">
      <w:pPr>
        <w:pStyle w:val="EndNoteBibliography"/>
        <w:spacing w:after="0"/>
        <w:ind w:left="720" w:hanging="720"/>
      </w:pPr>
      <w:bookmarkStart w:id="9" w:name="_ENREF_9"/>
      <w:r w:rsidRPr="0097027F">
        <w:t xml:space="preserve">Čirgić, Adnan. 2011. </w:t>
      </w:r>
      <w:r w:rsidRPr="0097027F">
        <w:rPr>
          <w:i/>
        </w:rPr>
        <w:t>Crnogorski jezik u prošlosti i sadašnjosti</w:t>
      </w:r>
      <w:r w:rsidRPr="0097027F">
        <w:t>. Podgorica: Institut za crnogorski jezik i književnost.</w:t>
      </w:r>
      <w:bookmarkEnd w:id="9"/>
    </w:p>
    <w:p w:rsidR="0097027F" w:rsidRPr="0097027F" w:rsidRDefault="0097027F" w:rsidP="0097027F">
      <w:pPr>
        <w:pStyle w:val="EndNoteBibliography"/>
        <w:spacing w:after="0"/>
        <w:ind w:left="720" w:hanging="720"/>
      </w:pPr>
      <w:bookmarkStart w:id="10" w:name="_ENREF_10"/>
      <w:r w:rsidRPr="0097027F">
        <w:t xml:space="preserve">Del Valle, José. 2011. "Transnational languages: beyond nation and empire? An introduction." </w:t>
      </w:r>
      <w:r w:rsidRPr="0097027F">
        <w:rPr>
          <w:i/>
        </w:rPr>
        <w:t>Sociolinguistic Studies</w:t>
      </w:r>
      <w:r w:rsidRPr="0097027F">
        <w:t xml:space="preserve"> no. 5 (3):387.</w:t>
      </w:r>
      <w:bookmarkEnd w:id="10"/>
    </w:p>
    <w:p w:rsidR="0097027F" w:rsidRPr="0097027F" w:rsidRDefault="0097027F" w:rsidP="0097027F">
      <w:pPr>
        <w:pStyle w:val="EndNoteBibliography"/>
        <w:spacing w:after="0"/>
        <w:ind w:left="720" w:hanging="720"/>
      </w:pPr>
      <w:bookmarkStart w:id="11" w:name="_ENREF_11"/>
      <w:r w:rsidRPr="0097027F">
        <w:t xml:space="preserve">Dil, Anwar S, and Einar Haugen. 1972. </w:t>
      </w:r>
      <w:r w:rsidRPr="0097027F">
        <w:rPr>
          <w:i/>
        </w:rPr>
        <w:t>The ecology of language: essays</w:t>
      </w:r>
      <w:r w:rsidRPr="0097027F">
        <w:t>: Stanford University Press.</w:t>
      </w:r>
      <w:bookmarkEnd w:id="11"/>
    </w:p>
    <w:p w:rsidR="0097027F" w:rsidRPr="0097027F" w:rsidRDefault="0097027F" w:rsidP="0097027F">
      <w:pPr>
        <w:pStyle w:val="EndNoteBibliography"/>
        <w:spacing w:after="0"/>
        <w:ind w:left="720" w:hanging="720"/>
      </w:pPr>
      <w:bookmarkStart w:id="12" w:name="_ENREF_12"/>
      <w:r w:rsidRPr="0097027F">
        <w:t xml:space="preserve">Đurović, Žarko. 2008a. "O crnogorsko-hrvatskim primorskim odnošajima." </w:t>
      </w:r>
      <w:r w:rsidRPr="0097027F">
        <w:rPr>
          <w:i/>
        </w:rPr>
        <w:t>Lingua Montenegrina</w:t>
      </w:r>
      <w:r w:rsidRPr="0097027F">
        <w:t xml:space="preserve"> no. 1 (2008):319-341.</w:t>
      </w:r>
      <w:bookmarkEnd w:id="12"/>
    </w:p>
    <w:p w:rsidR="0097027F" w:rsidRPr="0097027F" w:rsidRDefault="0097027F" w:rsidP="0097027F">
      <w:pPr>
        <w:pStyle w:val="EndNoteBibliography"/>
        <w:spacing w:after="0"/>
        <w:ind w:left="720" w:hanging="720"/>
      </w:pPr>
      <w:bookmarkStart w:id="13" w:name="_ENREF_13"/>
      <w:r w:rsidRPr="0097027F">
        <w:t xml:space="preserve">Đurović, Žarko. 2008b. "Osvrt na stavove o naučnom doprinosu akademika Vojislava P. Nikčevića." </w:t>
      </w:r>
      <w:r w:rsidRPr="0097027F">
        <w:rPr>
          <w:i/>
        </w:rPr>
        <w:t>Lingua Montenegrina</w:t>
      </w:r>
      <w:r w:rsidRPr="0097027F">
        <w:t xml:space="preserve"> no. 1 (1):5-52.</w:t>
      </w:r>
      <w:bookmarkEnd w:id="13"/>
    </w:p>
    <w:p w:rsidR="0097027F" w:rsidRPr="0097027F" w:rsidRDefault="0097027F" w:rsidP="0097027F">
      <w:pPr>
        <w:pStyle w:val="EndNoteBibliography"/>
        <w:spacing w:after="0"/>
        <w:ind w:left="720" w:hanging="720"/>
      </w:pPr>
      <w:bookmarkStart w:id="14" w:name="_ENREF_14"/>
      <w:r w:rsidRPr="0097027F">
        <w:t xml:space="preserve">Džankić, Jelena. 2014. "Reconstructing the Meaning of Being Montenegrin." </w:t>
      </w:r>
      <w:r w:rsidRPr="0097027F">
        <w:rPr>
          <w:i/>
        </w:rPr>
        <w:t>Slavic Review</w:t>
      </w:r>
      <w:r w:rsidRPr="0097027F">
        <w:t xml:space="preserve"> no. 73 (2):347-371.</w:t>
      </w:r>
      <w:bookmarkEnd w:id="14"/>
    </w:p>
    <w:p w:rsidR="0097027F" w:rsidRPr="0097027F" w:rsidRDefault="0097027F" w:rsidP="0097027F">
      <w:pPr>
        <w:pStyle w:val="EndNoteBibliography"/>
        <w:spacing w:after="0"/>
        <w:ind w:left="720" w:hanging="720"/>
      </w:pPr>
      <w:bookmarkStart w:id="15" w:name="_ENREF_15"/>
      <w:r w:rsidRPr="0097027F">
        <w:t xml:space="preserve">Fishman, Joshua A. 1974. "Language modernization and planning in comparison with other types of national modernization and planning." </w:t>
      </w:r>
      <w:r w:rsidRPr="0097027F">
        <w:rPr>
          <w:i/>
        </w:rPr>
        <w:t>Language in society</w:t>
      </w:r>
      <w:r w:rsidRPr="0097027F">
        <w:t xml:space="preserve"> no. 2 (1):23-43.</w:t>
      </w:r>
      <w:bookmarkEnd w:id="15"/>
    </w:p>
    <w:p w:rsidR="0097027F" w:rsidRPr="0097027F" w:rsidRDefault="0097027F" w:rsidP="0097027F">
      <w:pPr>
        <w:pStyle w:val="EndNoteBibliography"/>
        <w:spacing w:after="0"/>
        <w:ind w:left="720" w:hanging="720"/>
      </w:pPr>
      <w:bookmarkStart w:id="16" w:name="_ENREF_16"/>
      <w:r w:rsidRPr="0097027F">
        <w:t xml:space="preserve">Fishman, Joshua A. 1993. </w:t>
      </w:r>
      <w:r w:rsidRPr="0097027F">
        <w:rPr>
          <w:i/>
        </w:rPr>
        <w:t>The Earliest Stage of Language Planning:" The First Congress" Phenomenon</w:t>
      </w:r>
      <w:r w:rsidRPr="0097027F">
        <w:t>. Vol. 65: Walter de Gruyter.</w:t>
      </w:r>
      <w:bookmarkEnd w:id="16"/>
    </w:p>
    <w:p w:rsidR="0097027F" w:rsidRPr="0097027F" w:rsidRDefault="0097027F" w:rsidP="0097027F">
      <w:pPr>
        <w:pStyle w:val="EndNoteBibliography"/>
        <w:spacing w:after="0"/>
        <w:ind w:left="720" w:hanging="720"/>
      </w:pPr>
      <w:bookmarkStart w:id="17" w:name="_ENREF_17"/>
      <w:r w:rsidRPr="0097027F">
        <w:t xml:space="preserve">Frančić, Anđela. 2005. </w:t>
      </w:r>
      <w:r w:rsidRPr="0097027F">
        <w:rPr>
          <w:i/>
        </w:rPr>
        <w:t>Normativnost i višefunkcionalnost u hrvatskome standardnom jeziku</w:t>
      </w:r>
      <w:r w:rsidRPr="0097027F">
        <w:t>: Hrvatska sveučilišna naklada.</w:t>
      </w:r>
      <w:bookmarkEnd w:id="17"/>
    </w:p>
    <w:p w:rsidR="0097027F" w:rsidRPr="0097027F" w:rsidRDefault="0097027F" w:rsidP="0097027F">
      <w:pPr>
        <w:pStyle w:val="EndNoteBibliography"/>
        <w:spacing w:after="0"/>
        <w:ind w:left="720" w:hanging="720"/>
      </w:pPr>
      <w:bookmarkStart w:id="18" w:name="_ENREF_18"/>
      <w:r w:rsidRPr="0097027F">
        <w:t xml:space="preserve">Friedman, Victor A. 1999. </w:t>
      </w:r>
      <w:r w:rsidRPr="0097027F">
        <w:rPr>
          <w:i/>
        </w:rPr>
        <w:t>Linguistic emblems and emblematic languages: On language as flag in the Balkans</w:t>
      </w:r>
      <w:r w:rsidRPr="0097027F">
        <w:t>: Ohio State University, Department of Slavic and East European Languages and Literatures.</w:t>
      </w:r>
      <w:bookmarkEnd w:id="18"/>
    </w:p>
    <w:p w:rsidR="0097027F" w:rsidRPr="0097027F" w:rsidRDefault="0097027F" w:rsidP="0097027F">
      <w:pPr>
        <w:pStyle w:val="EndNoteBibliography"/>
        <w:spacing w:after="0"/>
        <w:ind w:left="720" w:hanging="720"/>
      </w:pPr>
      <w:bookmarkStart w:id="19" w:name="_ENREF_19"/>
      <w:r w:rsidRPr="0097027F">
        <w:t xml:space="preserve">Glušica, Rajka. 2011. "About the Re-standardization of the Montenegrin Language." </w:t>
      </w:r>
      <w:r w:rsidRPr="0097027F">
        <w:rPr>
          <w:i/>
        </w:rPr>
        <w:t>Studi Slavistici</w:t>
      </w:r>
      <w:r w:rsidRPr="0097027F">
        <w:t xml:space="preserve"> no. 8 (1):271-278.</w:t>
      </w:r>
      <w:bookmarkEnd w:id="19"/>
    </w:p>
    <w:p w:rsidR="0097027F" w:rsidRPr="0097027F" w:rsidRDefault="0097027F" w:rsidP="0097027F">
      <w:pPr>
        <w:pStyle w:val="EndNoteBibliography"/>
        <w:spacing w:after="0"/>
        <w:ind w:left="720" w:hanging="720"/>
      </w:pPr>
      <w:bookmarkStart w:id="20" w:name="_ENREF_20"/>
      <w:r w:rsidRPr="0097027F">
        <w:t xml:space="preserve">Gonzalez, Roseann Duenas. 2001. "Introduction." In </w:t>
      </w:r>
      <w:r w:rsidRPr="0097027F">
        <w:rPr>
          <w:i/>
        </w:rPr>
        <w:t>Language Ideologies</w:t>
      </w:r>
      <w:r w:rsidRPr="0097027F">
        <w:t>, edited by Roseann Duenas Gonzalez and Ildiko Melis, XXV-XXXVI. Tucson.</w:t>
      </w:r>
      <w:bookmarkEnd w:id="20"/>
    </w:p>
    <w:p w:rsidR="0097027F" w:rsidRPr="0097027F" w:rsidRDefault="0097027F" w:rsidP="0097027F">
      <w:pPr>
        <w:pStyle w:val="EndNoteBibliography"/>
        <w:spacing w:after="0"/>
        <w:ind w:left="720" w:hanging="720"/>
      </w:pPr>
      <w:bookmarkStart w:id="21" w:name="_ENREF_21"/>
      <w:r w:rsidRPr="0097027F">
        <w:t xml:space="preserve">Grabić, Daniel. 2010. </w:t>
      </w:r>
      <w:r w:rsidRPr="0097027F">
        <w:rPr>
          <w:i/>
        </w:rPr>
        <w:t>Montenegrizität: Sprache und Kirche im Spiegel des Identitätsdiskurses in der Republik Montenegro 1990-2007</w:t>
      </w:r>
      <w:r w:rsidRPr="0097027F">
        <w:t>. Vol. 18: Peter Lang.</w:t>
      </w:r>
      <w:bookmarkEnd w:id="21"/>
    </w:p>
    <w:p w:rsidR="0097027F" w:rsidRPr="0097027F" w:rsidRDefault="0097027F" w:rsidP="0097027F">
      <w:pPr>
        <w:pStyle w:val="EndNoteBibliography"/>
        <w:spacing w:after="0"/>
        <w:ind w:left="720" w:hanging="720"/>
      </w:pPr>
      <w:bookmarkStart w:id="22" w:name="_ENREF_22"/>
      <w:r w:rsidRPr="0097027F">
        <w:t xml:space="preserve">Greenberg, Robert D. 2004. </w:t>
      </w:r>
      <w:r w:rsidRPr="0097027F">
        <w:rPr>
          <w:i/>
        </w:rPr>
        <w:t>Language and Identity in the Balkans</w:t>
      </w:r>
      <w:r w:rsidRPr="0097027F">
        <w:t>. Oxford: Oxford University Press.</w:t>
      </w:r>
      <w:bookmarkEnd w:id="22"/>
    </w:p>
    <w:p w:rsidR="0097027F" w:rsidRPr="0097027F" w:rsidRDefault="0097027F" w:rsidP="0097027F">
      <w:pPr>
        <w:pStyle w:val="EndNoteBibliography"/>
        <w:spacing w:after="0"/>
        <w:ind w:left="720" w:hanging="720"/>
      </w:pPr>
      <w:bookmarkStart w:id="23" w:name="_ENREF_23"/>
      <w:r w:rsidRPr="0097027F">
        <w:t xml:space="preserve">Gröschel, Bernhard. 2001. "Bosnisch oder Bosniakisch? Zur glottonymischen, sprachpolitischen und sprachenrechtlichen Fragmentierung des Serbokroatischen." </w:t>
      </w:r>
      <w:r w:rsidRPr="0097027F">
        <w:rPr>
          <w:i/>
        </w:rPr>
        <w:t>Lingua et Linguae. Festschrift für Clemens-Peter Herbermann zum 60. Geburtstag</w:t>
      </w:r>
      <w:r w:rsidRPr="0097027F">
        <w:t xml:space="preserve"> (6):159-188.</w:t>
      </w:r>
      <w:bookmarkEnd w:id="23"/>
    </w:p>
    <w:p w:rsidR="0097027F" w:rsidRPr="0097027F" w:rsidRDefault="0097027F" w:rsidP="0097027F">
      <w:pPr>
        <w:pStyle w:val="EndNoteBibliography"/>
        <w:spacing w:after="0"/>
        <w:ind w:left="720" w:hanging="720"/>
      </w:pPr>
      <w:bookmarkStart w:id="24" w:name="_ENREF_24"/>
      <w:r w:rsidRPr="0097027F">
        <w:t xml:space="preserve">Gröschel, Bernhard. 2003. "Postjugoslavische Amtssprachenregelungen–Soziolinguistische Argumente gegen die Einheitlichkeit des Serbokroatischen?" </w:t>
      </w:r>
      <w:r w:rsidRPr="0097027F">
        <w:rPr>
          <w:i/>
        </w:rPr>
        <w:t>Srpski jezik</w:t>
      </w:r>
      <w:r w:rsidRPr="0097027F">
        <w:t xml:space="preserve"> no. 8 (1-2):135-196.</w:t>
      </w:r>
      <w:bookmarkEnd w:id="24"/>
    </w:p>
    <w:p w:rsidR="0097027F" w:rsidRPr="0097027F" w:rsidRDefault="0097027F" w:rsidP="0097027F">
      <w:pPr>
        <w:pStyle w:val="EndNoteBibliography"/>
        <w:spacing w:after="0"/>
        <w:ind w:left="720" w:hanging="720"/>
      </w:pPr>
      <w:bookmarkStart w:id="25" w:name="_ENREF_25"/>
      <w:r w:rsidRPr="0097027F">
        <w:t xml:space="preserve">Gröschel, Bernhard. 2009. </w:t>
      </w:r>
      <w:r w:rsidRPr="0097027F">
        <w:rPr>
          <w:i/>
        </w:rPr>
        <w:t>Das Serbokroatische zwischen Linguistik und Politik : mit einer Bibliographie zum postjugoslavischen Sprachenstreit</w:t>
      </w:r>
      <w:r w:rsidRPr="0097027F">
        <w:t>. Muenchen: Lincom Europa.</w:t>
      </w:r>
      <w:bookmarkEnd w:id="25"/>
    </w:p>
    <w:p w:rsidR="0097027F" w:rsidRPr="0097027F" w:rsidRDefault="0097027F" w:rsidP="0097027F">
      <w:pPr>
        <w:pStyle w:val="EndNoteBibliography"/>
        <w:spacing w:after="0"/>
        <w:ind w:left="720" w:hanging="720"/>
      </w:pPr>
      <w:bookmarkStart w:id="26" w:name="_ENREF_26"/>
      <w:r w:rsidRPr="0097027F">
        <w:t xml:space="preserve">Haugen, Einar. 1966. "Dialect, language, nation." </w:t>
      </w:r>
      <w:r w:rsidRPr="0097027F">
        <w:rPr>
          <w:i/>
        </w:rPr>
        <w:t>American anthropologist</w:t>
      </w:r>
      <w:r w:rsidRPr="0097027F">
        <w:t xml:space="preserve"> no. 68 (4):922-935.</w:t>
      </w:r>
      <w:bookmarkEnd w:id="26"/>
    </w:p>
    <w:p w:rsidR="0097027F" w:rsidRPr="0097027F" w:rsidRDefault="0097027F" w:rsidP="0097027F">
      <w:pPr>
        <w:pStyle w:val="EndNoteBibliography"/>
        <w:spacing w:after="0"/>
        <w:ind w:left="720" w:hanging="720"/>
      </w:pPr>
      <w:bookmarkStart w:id="27" w:name="_ENREF_27"/>
      <w:r w:rsidRPr="0097027F">
        <w:t xml:space="preserve">Hinrichs, Uwe. 1997. "Südslavische Sprachwissenschaft und Südosteuropa-Linguistik." </w:t>
      </w:r>
      <w:r w:rsidRPr="0097027F">
        <w:rPr>
          <w:i/>
        </w:rPr>
        <w:t>Zeitschrift für Balkanologie</w:t>
      </w:r>
      <w:r w:rsidRPr="0097027F">
        <w:t xml:space="preserve"> no. 33 (1):9-25.</w:t>
      </w:r>
      <w:bookmarkEnd w:id="27"/>
    </w:p>
    <w:p w:rsidR="0097027F" w:rsidRPr="0097027F" w:rsidRDefault="0097027F" w:rsidP="0097027F">
      <w:pPr>
        <w:pStyle w:val="EndNoteBibliography"/>
        <w:spacing w:after="0"/>
        <w:ind w:left="720" w:hanging="720"/>
      </w:pPr>
      <w:bookmarkStart w:id="28" w:name="_ENREF_28"/>
      <w:r w:rsidRPr="0097027F">
        <w:t xml:space="preserve">Jacobsen, Per. 2008. "O strukturalno-lingvističkim konstantama srpskohrvatskog jezika (inventar fonema i fonotaktička struktura)." In </w:t>
      </w:r>
      <w:r w:rsidRPr="0097027F">
        <w:rPr>
          <w:i/>
        </w:rPr>
        <w:t>Jezička situacija u Crnoj Gori - norma i standardizacija</w:t>
      </w:r>
      <w:r w:rsidRPr="0097027F">
        <w:t>, edited by Branislav Ostojić. Podgorica.</w:t>
      </w:r>
      <w:bookmarkEnd w:id="28"/>
    </w:p>
    <w:p w:rsidR="0097027F" w:rsidRPr="0097027F" w:rsidRDefault="0097027F" w:rsidP="0097027F">
      <w:pPr>
        <w:pStyle w:val="EndNoteBibliography"/>
        <w:spacing w:after="0"/>
        <w:ind w:left="720" w:hanging="720"/>
      </w:pPr>
      <w:bookmarkStart w:id="29" w:name="_ENREF_29"/>
      <w:r w:rsidRPr="0097027F">
        <w:t xml:space="preserve">Jelušić, Božena. 2008. Smiješno je započinjati već dobijenu bitku. </w:t>
      </w:r>
      <w:r w:rsidRPr="0097027F">
        <w:rPr>
          <w:i/>
        </w:rPr>
        <w:t>Vijesti</w:t>
      </w:r>
      <w:r w:rsidRPr="0097027F">
        <w:t>, 13 September 2008, 5.</w:t>
      </w:r>
      <w:bookmarkEnd w:id="29"/>
    </w:p>
    <w:p w:rsidR="0097027F" w:rsidRPr="0097027F" w:rsidRDefault="0097027F" w:rsidP="0097027F">
      <w:pPr>
        <w:pStyle w:val="EndNoteBibliography"/>
        <w:spacing w:after="0"/>
        <w:ind w:left="720" w:hanging="720"/>
      </w:pPr>
      <w:bookmarkStart w:id="30" w:name="_ENREF_30"/>
      <w:r w:rsidRPr="0097027F">
        <w:t xml:space="preserve">Jovanović, Srđan M. 2012. </w:t>
      </w:r>
      <w:r w:rsidRPr="0097027F">
        <w:rPr>
          <w:i/>
        </w:rPr>
        <w:t>Retrolingvistika. Istraživanje lingvističkog atavizma u Srbiji</w:t>
      </w:r>
      <w:r w:rsidRPr="0097027F">
        <w:t>. Belgrade: Medijska knjižara Krug.</w:t>
      </w:r>
      <w:bookmarkEnd w:id="30"/>
    </w:p>
    <w:p w:rsidR="0097027F" w:rsidRPr="0097027F" w:rsidRDefault="0097027F" w:rsidP="0097027F">
      <w:pPr>
        <w:pStyle w:val="EndNoteBibliography"/>
        <w:spacing w:after="0"/>
        <w:ind w:left="720" w:hanging="720"/>
      </w:pPr>
      <w:bookmarkStart w:id="31" w:name="_ENREF_31"/>
      <w:r w:rsidRPr="0097027F">
        <w:t xml:space="preserve">Judt, Tony, and Denis Lacorne. 2004. </w:t>
      </w:r>
      <w:r w:rsidRPr="0097027F">
        <w:rPr>
          <w:i/>
        </w:rPr>
        <w:t>Language, nation and state: identity politics in a multilingual age</w:t>
      </w:r>
      <w:r w:rsidRPr="0097027F">
        <w:t>: Springer.</w:t>
      </w:r>
      <w:bookmarkEnd w:id="31"/>
    </w:p>
    <w:p w:rsidR="0097027F" w:rsidRPr="0097027F" w:rsidRDefault="0097027F" w:rsidP="0097027F">
      <w:pPr>
        <w:pStyle w:val="EndNoteBibliography"/>
        <w:spacing w:after="0"/>
        <w:ind w:left="720" w:hanging="720"/>
      </w:pPr>
      <w:bookmarkStart w:id="32" w:name="_ENREF_32"/>
      <w:r w:rsidRPr="0097027F">
        <w:t xml:space="preserve">Kadić, V. 2009. "Prof. dr Jelica Stojanović sa Odseka za srpski jezik o crnogorskom pravopisu: Pravila babe Smiljane." </w:t>
      </w:r>
      <w:r w:rsidRPr="0097027F">
        <w:rPr>
          <w:i/>
        </w:rPr>
        <w:t>Večernje novosti</w:t>
      </w:r>
      <w:r w:rsidRPr="0097027F">
        <w:t>, 13 September 2009.</w:t>
      </w:r>
      <w:bookmarkEnd w:id="32"/>
    </w:p>
    <w:p w:rsidR="0097027F" w:rsidRPr="0097027F" w:rsidRDefault="0097027F" w:rsidP="0097027F">
      <w:pPr>
        <w:pStyle w:val="EndNoteBibliography"/>
        <w:spacing w:after="0"/>
        <w:ind w:left="720" w:hanging="720"/>
      </w:pPr>
      <w:bookmarkStart w:id="33" w:name="_ENREF_33"/>
      <w:r w:rsidRPr="0097027F">
        <w:lastRenderedPageBreak/>
        <w:t xml:space="preserve">Kaplan, Robert B, and Richard B Baldauf. 1997. </w:t>
      </w:r>
      <w:r w:rsidRPr="0097027F">
        <w:rPr>
          <w:i/>
        </w:rPr>
        <w:t>Language planning from practice to theory</w:t>
      </w:r>
      <w:r w:rsidRPr="0097027F">
        <w:t>. Vol. 108: Multilingual Matters.</w:t>
      </w:r>
      <w:bookmarkEnd w:id="33"/>
    </w:p>
    <w:p w:rsidR="0097027F" w:rsidRPr="0097027F" w:rsidRDefault="0097027F" w:rsidP="0097027F">
      <w:pPr>
        <w:pStyle w:val="EndNoteBibliography"/>
        <w:spacing w:after="0"/>
        <w:ind w:left="720" w:hanging="720"/>
      </w:pPr>
      <w:bookmarkStart w:id="34" w:name="_ENREF_34"/>
      <w:r w:rsidRPr="0097027F">
        <w:t xml:space="preserve">Katowice, Silesian University of. </w:t>
      </w:r>
      <w:r w:rsidRPr="0097027F">
        <w:rPr>
          <w:i/>
        </w:rPr>
        <w:t>Przemysław Brom - student V roku filologii słowiańskiej (kroatystyka)</w:t>
      </w:r>
      <w:r w:rsidRPr="0097027F">
        <w:t xml:space="preserve">  2017 [cited 22 February 2017. Available from </w:t>
      </w:r>
      <w:hyperlink r:id="rId7" w:history="1">
        <w:r w:rsidRPr="0097027F">
          <w:rPr>
            <w:rStyle w:val="Hyperlink"/>
          </w:rPr>
          <w:t>http://student.us.edu.pl/przemyslaw-brom</w:t>
        </w:r>
      </w:hyperlink>
      <w:r w:rsidRPr="0097027F">
        <w:t>.</w:t>
      </w:r>
      <w:bookmarkEnd w:id="34"/>
    </w:p>
    <w:p w:rsidR="0097027F" w:rsidRPr="0097027F" w:rsidRDefault="0097027F" w:rsidP="0097027F">
      <w:pPr>
        <w:pStyle w:val="EndNoteBibliography"/>
        <w:spacing w:after="0"/>
        <w:ind w:left="720" w:hanging="720"/>
      </w:pPr>
      <w:bookmarkStart w:id="35" w:name="_ENREF_35"/>
      <w:r w:rsidRPr="0097027F">
        <w:t xml:space="preserve">Kordić, Snježana. 2008. "Crnogorska standardna varijanta policentričnog standardnog jezika." In </w:t>
      </w:r>
      <w:r w:rsidRPr="0097027F">
        <w:rPr>
          <w:i/>
        </w:rPr>
        <w:t>Jezička situacija u Crnoj Gori - norma i standardizacija</w:t>
      </w:r>
      <w:r w:rsidRPr="0097027F">
        <w:t>, edited by Branislav Ostojić, 35-47. Podgorica.</w:t>
      </w:r>
      <w:bookmarkEnd w:id="35"/>
    </w:p>
    <w:p w:rsidR="0097027F" w:rsidRPr="0097027F" w:rsidRDefault="0097027F" w:rsidP="0097027F">
      <w:pPr>
        <w:pStyle w:val="EndNoteBibliography"/>
        <w:spacing w:after="0"/>
        <w:ind w:left="720" w:hanging="720"/>
      </w:pPr>
      <w:bookmarkStart w:id="36" w:name="_ENREF_36"/>
      <w:r w:rsidRPr="0097027F">
        <w:t xml:space="preserve">Kordić, Snježana. 2010. </w:t>
      </w:r>
      <w:r w:rsidRPr="0097027F">
        <w:rPr>
          <w:i/>
        </w:rPr>
        <w:t>Jezik i nacionalizam</w:t>
      </w:r>
      <w:r w:rsidRPr="0097027F">
        <w:t>. Zagreb: Durieux.</w:t>
      </w:r>
      <w:bookmarkEnd w:id="36"/>
    </w:p>
    <w:p w:rsidR="0097027F" w:rsidRPr="0097027F" w:rsidRDefault="0097027F" w:rsidP="0097027F">
      <w:pPr>
        <w:pStyle w:val="EndNoteBibliography"/>
        <w:spacing w:after="0"/>
        <w:ind w:left="720" w:hanging="720"/>
      </w:pPr>
      <w:bookmarkStart w:id="37" w:name="_ENREF_37"/>
      <w:r w:rsidRPr="0097027F">
        <w:t xml:space="preserve">Lausberg, Heinrich, David E Orton, and R Dean Anderson. 1998. </w:t>
      </w:r>
      <w:r w:rsidRPr="0097027F">
        <w:rPr>
          <w:i/>
        </w:rPr>
        <w:t>Handbook of literary rhetoric: A foundation for literary study</w:t>
      </w:r>
      <w:r w:rsidRPr="0097027F">
        <w:t>: Brill.</w:t>
      </w:r>
      <w:bookmarkEnd w:id="37"/>
    </w:p>
    <w:p w:rsidR="0097027F" w:rsidRPr="0097027F" w:rsidRDefault="0097027F" w:rsidP="0097027F">
      <w:pPr>
        <w:pStyle w:val="EndNoteBibliography"/>
        <w:spacing w:after="0"/>
        <w:ind w:left="720" w:hanging="720"/>
      </w:pPr>
      <w:bookmarkStart w:id="38" w:name="_ENREF_38"/>
      <w:r w:rsidRPr="0097027F">
        <w:t>Matović, Veselin. 2006. Manjina progutala većinu. Belgrade: Politika.</w:t>
      </w:r>
      <w:bookmarkEnd w:id="38"/>
    </w:p>
    <w:p w:rsidR="0097027F" w:rsidRPr="0097027F" w:rsidRDefault="0097027F" w:rsidP="0097027F">
      <w:pPr>
        <w:pStyle w:val="EndNoteBibliography"/>
        <w:spacing w:after="0"/>
        <w:ind w:left="720" w:hanging="720"/>
      </w:pPr>
      <w:bookmarkStart w:id="39" w:name="_ENREF_39"/>
      <w:r w:rsidRPr="0097027F">
        <w:t xml:space="preserve">Mattusch, Hans-Jürgen 1999. </w:t>
      </w:r>
      <w:r w:rsidRPr="0097027F">
        <w:rPr>
          <w:i/>
        </w:rPr>
        <w:t>Vielsprachigkeit: Fluch oder Segen fur die Menschheit?</w:t>
      </w:r>
      <w:r w:rsidRPr="0097027F">
        <w:t xml:space="preserve"> Frankfurt am Main.</w:t>
      </w:r>
      <w:bookmarkEnd w:id="39"/>
    </w:p>
    <w:p w:rsidR="0097027F" w:rsidRPr="0097027F" w:rsidRDefault="0097027F" w:rsidP="0097027F">
      <w:pPr>
        <w:pStyle w:val="EndNoteBibliography"/>
        <w:spacing w:after="0"/>
        <w:ind w:left="720" w:hanging="720"/>
      </w:pPr>
      <w:bookmarkStart w:id="40" w:name="_ENREF_40"/>
      <w:r w:rsidRPr="0097027F">
        <w:t xml:space="preserve">McLennan, Sean. 1996. "Sociolinguistic Analysis of 'Serbo-Croatian'." </w:t>
      </w:r>
      <w:r w:rsidRPr="0097027F">
        <w:rPr>
          <w:i/>
        </w:rPr>
        <w:t>Calgary Working Papers in Linguistics</w:t>
      </w:r>
      <w:r w:rsidRPr="0097027F">
        <w:t xml:space="preserve"> no. 18:103-109.</w:t>
      </w:r>
      <w:bookmarkEnd w:id="40"/>
    </w:p>
    <w:p w:rsidR="0097027F" w:rsidRPr="0097027F" w:rsidRDefault="0097027F" w:rsidP="0097027F">
      <w:pPr>
        <w:pStyle w:val="EndNoteBibliography"/>
        <w:spacing w:after="0"/>
        <w:ind w:left="720" w:hanging="720"/>
      </w:pPr>
      <w:bookmarkStart w:id="41" w:name="_ENREF_41"/>
      <w:r w:rsidRPr="0097027F">
        <w:t xml:space="preserve">Mørk, Henning. 2008. "Neka pragmatična zapažanja o postojanju srpskohrvatskog jezika." In </w:t>
      </w:r>
      <w:r w:rsidRPr="0097027F">
        <w:rPr>
          <w:i/>
        </w:rPr>
        <w:t>Jezička situacija u Crnoj Gori - norma i standardizacija</w:t>
      </w:r>
      <w:r w:rsidRPr="0097027F">
        <w:t>, edited by Branislav Ostojić. Podgorica.</w:t>
      </w:r>
      <w:bookmarkEnd w:id="41"/>
    </w:p>
    <w:p w:rsidR="0097027F" w:rsidRPr="0097027F" w:rsidRDefault="0097027F" w:rsidP="0097027F">
      <w:pPr>
        <w:pStyle w:val="EndNoteBibliography"/>
        <w:spacing w:after="0"/>
        <w:ind w:left="720" w:hanging="720"/>
      </w:pPr>
      <w:bookmarkStart w:id="42" w:name="_ENREF_42"/>
      <w:r w:rsidRPr="0097027F">
        <w:t xml:space="preserve">Nakazawa, Takuya. 2015. "The making of "Montenegrin language": nationalism, language planning, and language ideology after the collapse of Yugoslavia (1992-2011)." </w:t>
      </w:r>
      <w:r w:rsidRPr="0097027F">
        <w:rPr>
          <w:i/>
        </w:rPr>
        <w:t>Südosteuropäische Hefte</w:t>
      </w:r>
      <w:r w:rsidRPr="0097027F">
        <w:t xml:space="preserve"> no. 4 (1):127-141.</w:t>
      </w:r>
      <w:bookmarkEnd w:id="42"/>
    </w:p>
    <w:p w:rsidR="0097027F" w:rsidRPr="0097027F" w:rsidRDefault="0097027F" w:rsidP="0097027F">
      <w:pPr>
        <w:pStyle w:val="EndNoteBibliography"/>
        <w:spacing w:after="0"/>
        <w:ind w:left="720" w:hanging="720"/>
      </w:pPr>
      <w:bookmarkStart w:id="43" w:name="_ENREF_43"/>
      <w:r w:rsidRPr="0097027F">
        <w:t xml:space="preserve">Nightingale, Andrea Wilson. 1993. "The folly of praise: Plato's critique of encomiastic discourse in the Lysis and Symposium." </w:t>
      </w:r>
      <w:r w:rsidRPr="0097027F">
        <w:rPr>
          <w:i/>
        </w:rPr>
        <w:t>The Classical Quarterly (New Series)</w:t>
      </w:r>
      <w:r w:rsidRPr="0097027F">
        <w:t xml:space="preserve"> no. 43 (01):112-130.</w:t>
      </w:r>
      <w:bookmarkEnd w:id="43"/>
    </w:p>
    <w:p w:rsidR="0097027F" w:rsidRPr="0097027F" w:rsidRDefault="0097027F" w:rsidP="0097027F">
      <w:pPr>
        <w:pStyle w:val="EndNoteBibliography"/>
        <w:spacing w:after="0"/>
        <w:ind w:left="720" w:hanging="720"/>
      </w:pPr>
      <w:bookmarkStart w:id="44" w:name="_ENREF_44"/>
      <w:r w:rsidRPr="0097027F">
        <w:t xml:space="preserve">Nikčević, Milorad. 2008a. "FONEMI Ś, Ź, 3, Ć, Đ U CRNOGORSKOM STANDARDNOM JEZIKU (Kritički osvrt na jedan prilog)." </w:t>
      </w:r>
      <w:r w:rsidRPr="0097027F">
        <w:rPr>
          <w:i/>
        </w:rPr>
        <w:t>Lingua Montenegrina</w:t>
      </w:r>
      <w:r w:rsidRPr="0097027F">
        <w:t xml:space="preserve"> no. 2:25-39.</w:t>
      </w:r>
      <w:bookmarkEnd w:id="44"/>
    </w:p>
    <w:p w:rsidR="0097027F" w:rsidRPr="0097027F" w:rsidRDefault="0097027F" w:rsidP="0097027F">
      <w:pPr>
        <w:pStyle w:val="EndNoteBibliography"/>
        <w:spacing w:after="0"/>
        <w:ind w:left="720" w:hanging="720"/>
      </w:pPr>
      <w:bookmarkStart w:id="45" w:name="_ENREF_45"/>
      <w:r w:rsidRPr="0097027F">
        <w:t xml:space="preserve">Nikčević, Milorad. 2009. "Pogledi i refleksije o crnogorskom jeziku." </w:t>
      </w:r>
      <w:r w:rsidRPr="0097027F">
        <w:rPr>
          <w:i/>
        </w:rPr>
        <w:t>Lingua Montenegrina</w:t>
      </w:r>
      <w:r w:rsidRPr="0097027F">
        <w:t xml:space="preserve"> no. 3 (2009):114-147.</w:t>
      </w:r>
      <w:bookmarkEnd w:id="45"/>
    </w:p>
    <w:p w:rsidR="0097027F" w:rsidRPr="0097027F" w:rsidRDefault="0097027F" w:rsidP="0097027F">
      <w:pPr>
        <w:pStyle w:val="EndNoteBibliography"/>
        <w:spacing w:after="0"/>
        <w:ind w:left="720" w:hanging="720"/>
      </w:pPr>
      <w:bookmarkStart w:id="46" w:name="_ENREF_46"/>
      <w:r w:rsidRPr="0097027F">
        <w:t xml:space="preserve">Nikčević, Vojislav. 1993. </w:t>
      </w:r>
      <w:r w:rsidRPr="0097027F">
        <w:rPr>
          <w:i/>
        </w:rPr>
        <w:t>Crnogorski jezik: geneza, tipologija, razvoj, strukturne osobine, funkcije. 1.(Od artikulacije govora do 1360. godine)</w:t>
      </w:r>
      <w:r w:rsidRPr="0097027F">
        <w:t>: Matica crnogorska.</w:t>
      </w:r>
      <w:bookmarkEnd w:id="46"/>
    </w:p>
    <w:p w:rsidR="0097027F" w:rsidRPr="0097027F" w:rsidRDefault="0097027F" w:rsidP="0097027F">
      <w:pPr>
        <w:pStyle w:val="EndNoteBibliography"/>
        <w:spacing w:after="0"/>
        <w:ind w:left="720" w:hanging="720"/>
      </w:pPr>
      <w:bookmarkStart w:id="47" w:name="_ENREF_47"/>
      <w:r w:rsidRPr="0097027F">
        <w:t xml:space="preserve">Nikčević, Vojislav. 2008b. "Crnogorska redakcija staroslovjenskoga književnog jezika i Miroslavljevo jevanđelje." </w:t>
      </w:r>
      <w:r w:rsidRPr="0097027F">
        <w:rPr>
          <w:i/>
        </w:rPr>
        <w:t>Lingua Montenegrina</w:t>
      </w:r>
      <w:r w:rsidRPr="0097027F">
        <w:t xml:space="preserve"> no. 1 (2008):57-74.</w:t>
      </w:r>
      <w:bookmarkEnd w:id="47"/>
    </w:p>
    <w:p w:rsidR="0097027F" w:rsidRPr="0097027F" w:rsidRDefault="0097027F" w:rsidP="0097027F">
      <w:pPr>
        <w:pStyle w:val="EndNoteBibliography"/>
        <w:spacing w:after="0"/>
        <w:ind w:left="720" w:hanging="720"/>
      </w:pPr>
      <w:bookmarkStart w:id="48" w:name="_ENREF_48"/>
      <w:r w:rsidRPr="0097027F">
        <w:t xml:space="preserve">Osijek, University of. </w:t>
      </w:r>
      <w:r w:rsidRPr="0097027F">
        <w:rPr>
          <w:i/>
        </w:rPr>
        <w:t>Univerzitet J.J. Strossmayera - doktorska škola</w:t>
      </w:r>
      <w:r w:rsidRPr="0097027F">
        <w:t xml:space="preserve">  2017 [cited 25 February 2017. Available from </w:t>
      </w:r>
      <w:hyperlink r:id="rId8" w:history="1">
        <w:r w:rsidRPr="0097027F">
          <w:rPr>
            <w:rStyle w:val="Hyperlink"/>
          </w:rPr>
          <w:t>http://www.unios.hr/doktorska/</w:t>
        </w:r>
      </w:hyperlink>
      <w:r w:rsidRPr="0097027F">
        <w:t>.</w:t>
      </w:r>
      <w:bookmarkEnd w:id="48"/>
    </w:p>
    <w:p w:rsidR="0097027F" w:rsidRPr="0097027F" w:rsidRDefault="0097027F" w:rsidP="0097027F">
      <w:pPr>
        <w:pStyle w:val="EndNoteBibliography"/>
        <w:spacing w:after="0"/>
        <w:ind w:left="720" w:hanging="720"/>
      </w:pPr>
      <w:bookmarkStart w:id="49" w:name="_ENREF_49"/>
      <w:r w:rsidRPr="0097027F">
        <w:t xml:space="preserve">Perović, Miljenko A., Josip Silić, and Ljudmila Vasilijeva. 2009. </w:t>
      </w:r>
      <w:r w:rsidRPr="0097027F">
        <w:rPr>
          <w:i/>
        </w:rPr>
        <w:t>Pravopis crnogorskoga jezika i rječnik crnogorskoga jezika (pravopisni rječnik)</w:t>
      </w:r>
      <w:r w:rsidRPr="0097027F">
        <w:t>. Podgorica: Crna Gora: Ministarstvo prosvjete i nauke.</w:t>
      </w:r>
      <w:bookmarkEnd w:id="49"/>
    </w:p>
    <w:p w:rsidR="0097027F" w:rsidRPr="0097027F" w:rsidRDefault="0097027F" w:rsidP="0097027F">
      <w:pPr>
        <w:pStyle w:val="EndNoteBibliography"/>
        <w:spacing w:after="0"/>
        <w:ind w:left="720" w:hanging="720"/>
      </w:pPr>
      <w:bookmarkStart w:id="50" w:name="_ENREF_50"/>
      <w:r w:rsidRPr="0097027F">
        <w:t xml:space="preserve">Persson, Gunnar. 1974. </w:t>
      </w:r>
      <w:r w:rsidRPr="0097027F">
        <w:rPr>
          <w:i/>
        </w:rPr>
        <w:t>Repetition in English: P. 1, Sequential repetition</w:t>
      </w:r>
      <w:r w:rsidRPr="0097027F">
        <w:t>, Acta Universitatis Upsaliensis.</w:t>
      </w:r>
      <w:bookmarkEnd w:id="50"/>
    </w:p>
    <w:p w:rsidR="0097027F" w:rsidRPr="0097027F" w:rsidRDefault="0097027F" w:rsidP="0097027F">
      <w:pPr>
        <w:pStyle w:val="EndNoteBibliography"/>
        <w:spacing w:after="0"/>
        <w:ind w:left="720" w:hanging="720"/>
      </w:pPr>
      <w:bookmarkStart w:id="51" w:name="_ENREF_51"/>
      <w:r w:rsidRPr="0097027F">
        <w:t xml:space="preserve">Piper, Predrag. 2003. </w:t>
      </w:r>
      <w:r w:rsidRPr="0097027F">
        <w:rPr>
          <w:i/>
        </w:rPr>
        <w:t>Srpski između velikih i malih jezika</w:t>
      </w:r>
      <w:r w:rsidRPr="0097027F">
        <w:t>: Beogradska knjiga.</w:t>
      </w:r>
      <w:bookmarkEnd w:id="51"/>
    </w:p>
    <w:p w:rsidR="0097027F" w:rsidRPr="0097027F" w:rsidRDefault="0097027F" w:rsidP="0097027F">
      <w:pPr>
        <w:pStyle w:val="EndNoteBibliography"/>
        <w:spacing w:after="0"/>
        <w:ind w:left="720" w:hanging="720"/>
      </w:pPr>
      <w:bookmarkStart w:id="52" w:name="_ENREF_52"/>
      <w:r w:rsidRPr="0097027F">
        <w:t xml:space="preserve">Pohl, Hans-Dieter. 1996. "Serbokroatisch - Rückblick und Ausblick." In </w:t>
      </w:r>
      <w:r w:rsidRPr="0097027F">
        <w:rPr>
          <w:i/>
        </w:rPr>
        <w:t>Wechselbeziehungen zwiischen slawischen Sprachen, Literaturen und Kulturen in Vergangenheit und Gegenwart</w:t>
      </w:r>
      <w:r w:rsidRPr="0097027F">
        <w:t>, edited by Ingeborg Ohneiser, 205-219. Innsbruck.</w:t>
      </w:r>
      <w:bookmarkEnd w:id="52"/>
    </w:p>
    <w:p w:rsidR="0097027F" w:rsidRPr="0097027F" w:rsidRDefault="0097027F" w:rsidP="0097027F">
      <w:pPr>
        <w:pStyle w:val="EndNoteBibliography"/>
        <w:spacing w:after="0"/>
        <w:ind w:left="720" w:hanging="720"/>
      </w:pPr>
      <w:bookmarkStart w:id="53" w:name="_ENREF_53"/>
      <w:r w:rsidRPr="0097027F">
        <w:t xml:space="preserve">Spagińska-Pruszak, Agnieszka. 2003. </w:t>
      </w:r>
      <w:r w:rsidRPr="0097027F">
        <w:rPr>
          <w:i/>
        </w:rPr>
        <w:t>Intelekt we frazeologii polskiej, rosyjskiej i chorwackiej: z problemów językowego obrazu świata</w:t>
      </w:r>
      <w:r w:rsidRPr="0097027F">
        <w:t>. Vol. 1: Wydawn. Uniwersytetu Gdańskiego.</w:t>
      </w:r>
      <w:bookmarkEnd w:id="53"/>
    </w:p>
    <w:p w:rsidR="0097027F" w:rsidRPr="0097027F" w:rsidRDefault="0097027F" w:rsidP="0097027F">
      <w:pPr>
        <w:pStyle w:val="EndNoteBibliography"/>
        <w:spacing w:after="0"/>
        <w:ind w:left="720" w:hanging="720"/>
      </w:pPr>
      <w:bookmarkStart w:id="54" w:name="_ENREF_54"/>
      <w:r w:rsidRPr="0097027F">
        <w:t>Spagińska-Pruszak, Agnieszka. 2005a. Język-naród-państwo (dylematy językowe narodów Jugosławii). W: Riječ, god.</w:t>
      </w:r>
      <w:bookmarkEnd w:id="54"/>
    </w:p>
    <w:p w:rsidR="0097027F" w:rsidRPr="0097027F" w:rsidRDefault="0097027F" w:rsidP="0097027F">
      <w:pPr>
        <w:pStyle w:val="EndNoteBibliography"/>
        <w:spacing w:after="0"/>
        <w:ind w:left="720" w:hanging="720"/>
      </w:pPr>
      <w:bookmarkStart w:id="55" w:name="_ENREF_55"/>
      <w:r w:rsidRPr="0097027F">
        <w:t xml:space="preserve">Spagińska-Pruszak, Agnieszka. 2005b. </w:t>
      </w:r>
      <w:r w:rsidRPr="0097027F">
        <w:rPr>
          <w:i/>
        </w:rPr>
        <w:t>Język emocji: Studium leksykalno-semantyczne rzeczownika w języku polskim, rosyjskim i serbsko-chorwackim</w:t>
      </w:r>
      <w:r w:rsidRPr="0097027F">
        <w:t>: Leksem.</w:t>
      </w:r>
      <w:bookmarkEnd w:id="55"/>
    </w:p>
    <w:p w:rsidR="0097027F" w:rsidRPr="0097027F" w:rsidRDefault="0097027F" w:rsidP="0097027F">
      <w:pPr>
        <w:pStyle w:val="EndNoteBibliography"/>
        <w:spacing w:after="0"/>
        <w:ind w:left="720" w:hanging="720"/>
      </w:pPr>
      <w:bookmarkStart w:id="56" w:name="_ENREF_56"/>
      <w:r w:rsidRPr="0097027F">
        <w:t xml:space="preserve">Spagińska-Pruszak, Agnieszka. 2005c. </w:t>
      </w:r>
      <w:r w:rsidRPr="0097027F">
        <w:rPr>
          <w:i/>
        </w:rPr>
        <w:t>Sytuacja językowa w byłej Jugosławii</w:t>
      </w:r>
      <w:r w:rsidRPr="0097027F">
        <w:t>: Oficyna Wydawnicza Leksem.</w:t>
      </w:r>
      <w:bookmarkEnd w:id="56"/>
    </w:p>
    <w:p w:rsidR="0097027F" w:rsidRPr="0097027F" w:rsidRDefault="0097027F" w:rsidP="0097027F">
      <w:pPr>
        <w:pStyle w:val="EndNoteBibliography"/>
        <w:spacing w:after="0"/>
        <w:ind w:left="720" w:hanging="720"/>
      </w:pPr>
      <w:bookmarkStart w:id="57" w:name="_ENREF_57"/>
      <w:r w:rsidRPr="0097027F">
        <w:t xml:space="preserve">Tabouret-Keller, Andrée. 1997. "Language and Identity." In </w:t>
      </w:r>
      <w:r w:rsidRPr="0097027F">
        <w:rPr>
          <w:i/>
        </w:rPr>
        <w:t>The Handbook of Sociolinguistics</w:t>
      </w:r>
      <w:r w:rsidRPr="0097027F">
        <w:t>, edited by Florian Coulmas, 315-326. Oxford.</w:t>
      </w:r>
      <w:bookmarkEnd w:id="57"/>
    </w:p>
    <w:p w:rsidR="0097027F" w:rsidRPr="0097027F" w:rsidRDefault="0097027F" w:rsidP="0097027F">
      <w:pPr>
        <w:pStyle w:val="EndNoteBibliography"/>
        <w:spacing w:after="0"/>
        <w:ind w:left="720" w:hanging="720"/>
      </w:pPr>
      <w:bookmarkStart w:id="58" w:name="_ENREF_58"/>
      <w:r w:rsidRPr="0097027F">
        <w:t xml:space="preserve">Tannen, Deborah. 2007. </w:t>
      </w:r>
      <w:r w:rsidRPr="0097027F">
        <w:rPr>
          <w:i/>
        </w:rPr>
        <w:t>Talking voices: Repetition, dialogue, and imagery in conversational discourse</w:t>
      </w:r>
      <w:r w:rsidRPr="0097027F">
        <w:t>. Cambridge: Cambridge University Press.</w:t>
      </w:r>
      <w:bookmarkEnd w:id="58"/>
    </w:p>
    <w:p w:rsidR="0097027F" w:rsidRPr="0097027F" w:rsidRDefault="0097027F" w:rsidP="0097027F">
      <w:pPr>
        <w:pStyle w:val="EndNoteBibliography"/>
        <w:spacing w:after="0"/>
        <w:ind w:left="720" w:hanging="720"/>
      </w:pPr>
      <w:bookmarkStart w:id="59" w:name="_ENREF_59"/>
      <w:r w:rsidRPr="0097027F">
        <w:lastRenderedPageBreak/>
        <w:t xml:space="preserve">Thomas, George. 1989. "The relationship between Slavic nationalism and linguistic purism." </w:t>
      </w:r>
      <w:r w:rsidRPr="0097027F">
        <w:rPr>
          <w:i/>
        </w:rPr>
        <w:t>Canadian Review of Studies in Nationalism</w:t>
      </w:r>
      <w:r w:rsidRPr="0097027F">
        <w:t xml:space="preserve"> no. 16:1-2.</w:t>
      </w:r>
      <w:bookmarkEnd w:id="59"/>
    </w:p>
    <w:p w:rsidR="0097027F" w:rsidRPr="0097027F" w:rsidRDefault="0097027F" w:rsidP="0097027F">
      <w:pPr>
        <w:pStyle w:val="EndNoteBibliography"/>
        <w:spacing w:after="0"/>
        <w:ind w:left="720" w:hanging="720"/>
      </w:pPr>
      <w:bookmarkStart w:id="60" w:name="_ENREF_60"/>
      <w:r w:rsidRPr="0097027F">
        <w:t xml:space="preserve">Thomas, Paul-Louis. 2003. "Le serbo-croate (bosniaque, croate, monténégrin, serbe) : de l'étude d'une langue à l'identité des langues." </w:t>
      </w:r>
      <w:r w:rsidRPr="0097027F">
        <w:rPr>
          <w:i/>
        </w:rPr>
        <w:t xml:space="preserve">Revue des études slaves </w:t>
      </w:r>
      <w:r w:rsidRPr="0097027F">
        <w:t>no. 74 (2):311-325.</w:t>
      </w:r>
      <w:bookmarkEnd w:id="60"/>
    </w:p>
    <w:p w:rsidR="0097027F" w:rsidRPr="0097027F" w:rsidRDefault="0097027F" w:rsidP="0097027F">
      <w:pPr>
        <w:pStyle w:val="EndNoteBibliography"/>
        <w:spacing w:after="0"/>
        <w:ind w:left="720" w:hanging="720"/>
      </w:pPr>
      <w:bookmarkStart w:id="61" w:name="_ENREF_61"/>
      <w:r w:rsidRPr="0097027F">
        <w:t xml:space="preserve">Tokarz, Emil. 2008. "Język czarnogórski w dzisiejszej rzeczywistości językowego zróżnicowania południowej słowiańszczyzny." </w:t>
      </w:r>
      <w:r w:rsidRPr="0097027F">
        <w:rPr>
          <w:i/>
        </w:rPr>
        <w:t>Lingua Montenegrina</w:t>
      </w:r>
      <w:r w:rsidRPr="0097027F">
        <w:t xml:space="preserve"> no. 1 (1):95-102.</w:t>
      </w:r>
      <w:bookmarkEnd w:id="61"/>
    </w:p>
    <w:p w:rsidR="0097027F" w:rsidRPr="0097027F" w:rsidRDefault="0097027F" w:rsidP="0097027F">
      <w:pPr>
        <w:pStyle w:val="EndNoteBibliography"/>
        <w:spacing w:after="0"/>
        <w:ind w:left="720" w:hanging="720"/>
      </w:pPr>
      <w:bookmarkStart w:id="62" w:name="_ENREF_62"/>
      <w:r w:rsidRPr="0097027F">
        <w:t xml:space="preserve">Triandafyllidou, Anna. 1998. "National identity and the'other'." </w:t>
      </w:r>
      <w:r w:rsidRPr="0097027F">
        <w:rPr>
          <w:i/>
        </w:rPr>
        <w:t>Ethnic and Racial Studies</w:t>
      </w:r>
      <w:r w:rsidRPr="0097027F">
        <w:t xml:space="preserve"> no. 21 (4):593-612.</w:t>
      </w:r>
      <w:bookmarkEnd w:id="62"/>
    </w:p>
    <w:p w:rsidR="0097027F" w:rsidRPr="0097027F" w:rsidRDefault="0097027F" w:rsidP="0097027F">
      <w:pPr>
        <w:pStyle w:val="EndNoteBibliography"/>
        <w:spacing w:after="0"/>
        <w:ind w:left="720" w:hanging="720"/>
      </w:pPr>
      <w:bookmarkStart w:id="63" w:name="_ENREF_63"/>
      <w:r w:rsidRPr="0097027F">
        <w:t xml:space="preserve">van Dijk, T. A. 1993. "Principles of Critical Discourse Analysis." </w:t>
      </w:r>
      <w:r w:rsidRPr="0097027F">
        <w:rPr>
          <w:i/>
        </w:rPr>
        <w:t>Discourse &amp; Society</w:t>
      </w:r>
      <w:r w:rsidRPr="0097027F">
        <w:t xml:space="preserve"> no. 4 (2):249-283. doi: 10.1177/0957926593004002006.</w:t>
      </w:r>
      <w:bookmarkEnd w:id="63"/>
    </w:p>
    <w:p w:rsidR="0097027F" w:rsidRPr="0097027F" w:rsidRDefault="0097027F" w:rsidP="0097027F">
      <w:pPr>
        <w:pStyle w:val="EndNoteBibliography"/>
        <w:spacing w:after="0"/>
        <w:ind w:left="720" w:hanging="720"/>
      </w:pPr>
      <w:bookmarkStart w:id="64" w:name="_ENREF_64"/>
      <w:r w:rsidRPr="0097027F">
        <w:t xml:space="preserve">van Dijk, T. A. 2006. "Discourse and Manipulation." </w:t>
      </w:r>
      <w:r w:rsidRPr="0097027F">
        <w:rPr>
          <w:i/>
        </w:rPr>
        <w:t>Discourse &amp; Society</w:t>
      </w:r>
      <w:r w:rsidRPr="0097027F">
        <w:t xml:space="preserve"> no. 17 (3):359-383.</w:t>
      </w:r>
      <w:bookmarkEnd w:id="64"/>
    </w:p>
    <w:p w:rsidR="0097027F" w:rsidRPr="0097027F" w:rsidRDefault="0097027F" w:rsidP="0097027F">
      <w:pPr>
        <w:pStyle w:val="EndNoteBibliography"/>
        <w:ind w:left="720" w:hanging="720"/>
      </w:pPr>
      <w:bookmarkStart w:id="65" w:name="_ENREF_65"/>
      <w:r w:rsidRPr="0097027F">
        <w:t xml:space="preserve">Vasiliyeva, Lyudmila. 2009. "Cуспільна зумовленість існування чорногорської мови." </w:t>
      </w:r>
      <w:r w:rsidRPr="0097027F">
        <w:rPr>
          <w:i/>
        </w:rPr>
        <w:t>ВІСНИК ЛЬВІВ. УН-ТУ</w:t>
      </w:r>
      <w:r w:rsidRPr="0097027F">
        <w:t xml:space="preserve"> no. 46 (2):48-54.</w:t>
      </w:r>
      <w:bookmarkEnd w:id="65"/>
    </w:p>
    <w:p w:rsidR="00F3666D" w:rsidRPr="00FB172D" w:rsidRDefault="00C30F3D" w:rsidP="00697128">
      <w:pPr>
        <w:spacing w:after="0" w:line="240" w:lineRule="auto"/>
        <w:rPr>
          <w:rFonts w:ascii="Georgia" w:hAnsi="Georgia"/>
          <w:sz w:val="22"/>
          <w:szCs w:val="22"/>
        </w:rPr>
      </w:pPr>
      <w:r w:rsidRPr="00FB172D">
        <w:rPr>
          <w:rFonts w:ascii="Georgia" w:hAnsi="Georgia"/>
          <w:sz w:val="22"/>
          <w:szCs w:val="22"/>
        </w:rPr>
        <w:fldChar w:fldCharType="end"/>
      </w:r>
    </w:p>
    <w:sectPr w:rsidR="00F3666D" w:rsidRPr="00FB172D" w:rsidSect="002A371C">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D7" w:rsidRDefault="00C63AD7" w:rsidP="00871149">
      <w:pPr>
        <w:spacing w:after="0" w:line="240" w:lineRule="auto"/>
      </w:pPr>
      <w:r>
        <w:separator/>
      </w:r>
    </w:p>
  </w:endnote>
  <w:endnote w:type="continuationSeparator" w:id="0">
    <w:p w:rsidR="00C63AD7" w:rsidRDefault="00C63AD7" w:rsidP="0087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PhotinaMT">
    <w:panose1 w:val="00000000000000000000"/>
    <w:charset w:val="00"/>
    <w:family w:val="roman"/>
    <w:notTrueType/>
    <w:pitch w:val="default"/>
    <w:sig w:usb0="00000003" w:usb1="00000000" w:usb2="00000000" w:usb3="00000000" w:csb0="00000001" w:csb1="00000000"/>
  </w:font>
  <w:font w:name="CentSchbookBT">
    <w:panose1 w:val="00000000000000000000"/>
    <w:charset w:val="00"/>
    <w:family w:val="roman"/>
    <w:notTrueType/>
    <w:pitch w:val="default"/>
    <w:sig w:usb0="00000003" w:usb1="00000000" w:usb2="00000000" w:usb3="00000000" w:csb0="00000001" w:csb1="00000000"/>
  </w:font>
  <w:font w:name="TimesNewRomanPS-ItalicMT">
    <w:altName w:val="MS Gothic"/>
    <w:panose1 w:val="00000000000000000000"/>
    <w:charset w:val="00"/>
    <w:family w:val="roman"/>
    <w:notTrueType/>
    <w:pitch w:val="default"/>
    <w:sig w:usb0="00000003" w:usb1="08070000" w:usb2="00000010" w:usb3="00000000" w:csb0="00020001" w:csb1="00000000"/>
  </w:font>
  <w:font w:name="BookAntiqua">
    <w:altName w:val="MS Gothic"/>
    <w:panose1 w:val="00000000000000000000"/>
    <w:charset w:val="80"/>
    <w:family w:val="auto"/>
    <w:notTrueType/>
    <w:pitch w:val="default"/>
    <w:sig w:usb0="00000003" w:usb1="08070000" w:usb2="00000010" w:usb3="00000000" w:csb0="00020001" w:csb1="00000000"/>
  </w:font>
  <w:font w:name="BookAntiqua-Italic">
    <w:panose1 w:val="00000000000000000000"/>
    <w:charset w:val="00"/>
    <w:family w:val="roman"/>
    <w:notTrueType/>
    <w:pitch w:val="default"/>
    <w:sig w:usb0="00000003" w:usb1="00000000" w:usb2="00000000" w:usb3="00000000" w:csb0="00000001" w:csb1="00000000"/>
  </w:font>
  <w:font w:name="RealpageTIM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PhotinaMT-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A" w:rsidRDefault="007F0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A" w:rsidRDefault="007F0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A" w:rsidRDefault="007F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D7" w:rsidRDefault="00C63AD7" w:rsidP="00871149">
      <w:pPr>
        <w:spacing w:after="0" w:line="240" w:lineRule="auto"/>
      </w:pPr>
      <w:r>
        <w:separator/>
      </w:r>
    </w:p>
  </w:footnote>
  <w:footnote w:type="continuationSeparator" w:id="0">
    <w:p w:rsidR="00C63AD7" w:rsidRDefault="00C63AD7" w:rsidP="0087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A" w:rsidRDefault="007F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A" w:rsidRDefault="007F0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BA" w:rsidRDefault="007F0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eepfrs24ae0ece5dewx2f5odd2ztf090x9x&quot;&gt;My EndNote Library&lt;record-ids&gt;&lt;item&gt;133&lt;/item&gt;&lt;item&gt;307&lt;/item&gt;&lt;item&gt;327&lt;/item&gt;&lt;item&gt;408&lt;/item&gt;&lt;item&gt;566&lt;/item&gt;&lt;item&gt;567&lt;/item&gt;&lt;item&gt;568&lt;/item&gt;&lt;item&gt;569&lt;/item&gt;&lt;item&gt;571&lt;/item&gt;&lt;item&gt;572&lt;/item&gt;&lt;item&gt;573&lt;/item&gt;&lt;item&gt;574&lt;/item&gt;&lt;item&gt;575&lt;/item&gt;&lt;item&gt;576&lt;/item&gt;&lt;item&gt;577&lt;/item&gt;&lt;item&gt;578&lt;/item&gt;&lt;item&gt;579&lt;/item&gt;&lt;item&gt;580&lt;/item&gt;&lt;item&gt;582&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731&lt;/item&gt;&lt;item&gt;732&lt;/item&gt;&lt;item&gt;733&lt;/item&gt;&lt;item&gt;734&lt;/item&gt;&lt;item&gt;735&lt;/item&gt;&lt;item&gt;736&lt;/item&gt;&lt;item&gt;737&lt;/item&gt;&lt;item&gt;738&lt;/item&gt;&lt;item&gt;739&lt;/item&gt;&lt;item&gt;740&lt;/item&gt;&lt;item&gt;742&lt;/item&gt;&lt;item&gt;743&lt;/item&gt;&lt;item&gt;745&lt;/item&gt;&lt;item&gt;746&lt;/item&gt;&lt;item&gt;747&lt;/item&gt;&lt;item&gt;748&lt;/item&gt;&lt;item&gt;749&lt;/item&gt;&lt;item&gt;750&lt;/item&gt;&lt;item&gt;751&lt;/item&gt;&lt;item&gt;752&lt;/item&gt;&lt;item&gt;753&lt;/item&gt;&lt;item&gt;754&lt;/item&gt;&lt;item&gt;755&lt;/item&gt;&lt;item&gt;757&lt;/item&gt;&lt;item&gt;758&lt;/item&gt;&lt;item&gt;759&lt;/item&gt;&lt;/record-ids&gt;&lt;/item&gt;&lt;/Libraries&gt;"/>
  </w:docVars>
  <w:rsids>
    <w:rsidRoot w:val="00C30F3D"/>
    <w:rsid w:val="000039BB"/>
    <w:rsid w:val="00004D98"/>
    <w:rsid w:val="00006DDD"/>
    <w:rsid w:val="00012C82"/>
    <w:rsid w:val="00013A44"/>
    <w:rsid w:val="0002360A"/>
    <w:rsid w:val="000578B0"/>
    <w:rsid w:val="000610C9"/>
    <w:rsid w:val="00076D79"/>
    <w:rsid w:val="0008259D"/>
    <w:rsid w:val="0008640F"/>
    <w:rsid w:val="00087CDC"/>
    <w:rsid w:val="000D3D0C"/>
    <w:rsid w:val="000D5697"/>
    <w:rsid w:val="000E1EBE"/>
    <w:rsid w:val="000F6D56"/>
    <w:rsid w:val="00105BDD"/>
    <w:rsid w:val="001240AD"/>
    <w:rsid w:val="00124742"/>
    <w:rsid w:val="00137F90"/>
    <w:rsid w:val="001443B1"/>
    <w:rsid w:val="0014605B"/>
    <w:rsid w:val="00146AE9"/>
    <w:rsid w:val="00153C86"/>
    <w:rsid w:val="00160DAE"/>
    <w:rsid w:val="001621AB"/>
    <w:rsid w:val="00167735"/>
    <w:rsid w:val="00175B69"/>
    <w:rsid w:val="00182ADB"/>
    <w:rsid w:val="001848F1"/>
    <w:rsid w:val="00192168"/>
    <w:rsid w:val="00194C40"/>
    <w:rsid w:val="001B3168"/>
    <w:rsid w:val="001C0C27"/>
    <w:rsid w:val="001C27D5"/>
    <w:rsid w:val="001C5638"/>
    <w:rsid w:val="001C666E"/>
    <w:rsid w:val="001E2802"/>
    <w:rsid w:val="001E466F"/>
    <w:rsid w:val="001E5385"/>
    <w:rsid w:val="001F2E68"/>
    <w:rsid w:val="001F66A2"/>
    <w:rsid w:val="00211697"/>
    <w:rsid w:val="00217B31"/>
    <w:rsid w:val="00224C2F"/>
    <w:rsid w:val="00224EC0"/>
    <w:rsid w:val="00243B4C"/>
    <w:rsid w:val="002530B8"/>
    <w:rsid w:val="002615B1"/>
    <w:rsid w:val="00263D42"/>
    <w:rsid w:val="00266F84"/>
    <w:rsid w:val="00270D86"/>
    <w:rsid w:val="00282277"/>
    <w:rsid w:val="00293E04"/>
    <w:rsid w:val="002A371C"/>
    <w:rsid w:val="002A62AF"/>
    <w:rsid w:val="002A7B4C"/>
    <w:rsid w:val="002A7B91"/>
    <w:rsid w:val="002C2B0E"/>
    <w:rsid w:val="002C2EA4"/>
    <w:rsid w:val="002D0A24"/>
    <w:rsid w:val="002F4836"/>
    <w:rsid w:val="00301109"/>
    <w:rsid w:val="00302AE5"/>
    <w:rsid w:val="00330FE8"/>
    <w:rsid w:val="00345781"/>
    <w:rsid w:val="00345A07"/>
    <w:rsid w:val="003511C9"/>
    <w:rsid w:val="00352997"/>
    <w:rsid w:val="0035409B"/>
    <w:rsid w:val="003571E4"/>
    <w:rsid w:val="003674B3"/>
    <w:rsid w:val="00396439"/>
    <w:rsid w:val="003A6390"/>
    <w:rsid w:val="003A73B5"/>
    <w:rsid w:val="003B35F0"/>
    <w:rsid w:val="003B78F0"/>
    <w:rsid w:val="003C3954"/>
    <w:rsid w:val="003D1A3E"/>
    <w:rsid w:val="003E191D"/>
    <w:rsid w:val="003E4097"/>
    <w:rsid w:val="004116CF"/>
    <w:rsid w:val="0041188C"/>
    <w:rsid w:val="00414091"/>
    <w:rsid w:val="004178A7"/>
    <w:rsid w:val="00426A27"/>
    <w:rsid w:val="00436D28"/>
    <w:rsid w:val="004423C9"/>
    <w:rsid w:val="00472C49"/>
    <w:rsid w:val="004A1173"/>
    <w:rsid w:val="004A48CD"/>
    <w:rsid w:val="004B6553"/>
    <w:rsid w:val="004C0151"/>
    <w:rsid w:val="004D2D1F"/>
    <w:rsid w:val="004E5F7F"/>
    <w:rsid w:val="004F0A9B"/>
    <w:rsid w:val="005037E8"/>
    <w:rsid w:val="0050774C"/>
    <w:rsid w:val="00515626"/>
    <w:rsid w:val="005237D8"/>
    <w:rsid w:val="00527516"/>
    <w:rsid w:val="0053236F"/>
    <w:rsid w:val="00533097"/>
    <w:rsid w:val="00542C51"/>
    <w:rsid w:val="00543228"/>
    <w:rsid w:val="005616A9"/>
    <w:rsid w:val="00565DB9"/>
    <w:rsid w:val="005708FB"/>
    <w:rsid w:val="00573541"/>
    <w:rsid w:val="00573E0F"/>
    <w:rsid w:val="005762F6"/>
    <w:rsid w:val="00577970"/>
    <w:rsid w:val="0059134E"/>
    <w:rsid w:val="005B3628"/>
    <w:rsid w:val="005B67CA"/>
    <w:rsid w:val="005C7279"/>
    <w:rsid w:val="005D435F"/>
    <w:rsid w:val="005D6C7F"/>
    <w:rsid w:val="005D6C80"/>
    <w:rsid w:val="005E1200"/>
    <w:rsid w:val="005E6799"/>
    <w:rsid w:val="005F6B9E"/>
    <w:rsid w:val="00600D23"/>
    <w:rsid w:val="00605B32"/>
    <w:rsid w:val="00610024"/>
    <w:rsid w:val="00621F8E"/>
    <w:rsid w:val="006222EB"/>
    <w:rsid w:val="00632E06"/>
    <w:rsid w:val="006443E3"/>
    <w:rsid w:val="00647B4E"/>
    <w:rsid w:val="00651FFB"/>
    <w:rsid w:val="0065767F"/>
    <w:rsid w:val="00657CA2"/>
    <w:rsid w:val="00664C3A"/>
    <w:rsid w:val="006653D7"/>
    <w:rsid w:val="00666662"/>
    <w:rsid w:val="0066718D"/>
    <w:rsid w:val="0068059C"/>
    <w:rsid w:val="00682251"/>
    <w:rsid w:val="00692B9B"/>
    <w:rsid w:val="00697128"/>
    <w:rsid w:val="006B4C74"/>
    <w:rsid w:val="006C2BA2"/>
    <w:rsid w:val="006C7B55"/>
    <w:rsid w:val="006D2C2E"/>
    <w:rsid w:val="006E1D28"/>
    <w:rsid w:val="006E741F"/>
    <w:rsid w:val="006E7BFB"/>
    <w:rsid w:val="006F02D4"/>
    <w:rsid w:val="006F77CF"/>
    <w:rsid w:val="007047D6"/>
    <w:rsid w:val="00705B70"/>
    <w:rsid w:val="0071288A"/>
    <w:rsid w:val="007128E1"/>
    <w:rsid w:val="00712B95"/>
    <w:rsid w:val="0071310C"/>
    <w:rsid w:val="00724221"/>
    <w:rsid w:val="007324AC"/>
    <w:rsid w:val="00733976"/>
    <w:rsid w:val="007412EF"/>
    <w:rsid w:val="0074651C"/>
    <w:rsid w:val="00762E20"/>
    <w:rsid w:val="00772585"/>
    <w:rsid w:val="00773CDA"/>
    <w:rsid w:val="00777389"/>
    <w:rsid w:val="007848CA"/>
    <w:rsid w:val="0079722E"/>
    <w:rsid w:val="007B086D"/>
    <w:rsid w:val="007B2281"/>
    <w:rsid w:val="007B7F42"/>
    <w:rsid w:val="007C5544"/>
    <w:rsid w:val="007C598B"/>
    <w:rsid w:val="007D18D6"/>
    <w:rsid w:val="007D60CB"/>
    <w:rsid w:val="007F05BA"/>
    <w:rsid w:val="008058AF"/>
    <w:rsid w:val="008105E7"/>
    <w:rsid w:val="00817219"/>
    <w:rsid w:val="00817732"/>
    <w:rsid w:val="0082690D"/>
    <w:rsid w:val="0084030E"/>
    <w:rsid w:val="0084194F"/>
    <w:rsid w:val="00843CE0"/>
    <w:rsid w:val="008517AB"/>
    <w:rsid w:val="00852F18"/>
    <w:rsid w:val="00871149"/>
    <w:rsid w:val="008870F2"/>
    <w:rsid w:val="008A14AE"/>
    <w:rsid w:val="008B12A1"/>
    <w:rsid w:val="008B1972"/>
    <w:rsid w:val="008C1098"/>
    <w:rsid w:val="008C1D9F"/>
    <w:rsid w:val="008C6431"/>
    <w:rsid w:val="008E21E7"/>
    <w:rsid w:val="008E25C3"/>
    <w:rsid w:val="008F3E2F"/>
    <w:rsid w:val="008F582A"/>
    <w:rsid w:val="00923FDD"/>
    <w:rsid w:val="00926CD1"/>
    <w:rsid w:val="009512F4"/>
    <w:rsid w:val="009543BB"/>
    <w:rsid w:val="009579D0"/>
    <w:rsid w:val="00957E5B"/>
    <w:rsid w:val="0097027F"/>
    <w:rsid w:val="00984B13"/>
    <w:rsid w:val="00993789"/>
    <w:rsid w:val="009A0F46"/>
    <w:rsid w:val="009A3799"/>
    <w:rsid w:val="009A635A"/>
    <w:rsid w:val="009B61D5"/>
    <w:rsid w:val="009F793A"/>
    <w:rsid w:val="00A11172"/>
    <w:rsid w:val="00A32018"/>
    <w:rsid w:val="00A33276"/>
    <w:rsid w:val="00A538A4"/>
    <w:rsid w:val="00A5393A"/>
    <w:rsid w:val="00A53C4E"/>
    <w:rsid w:val="00A55404"/>
    <w:rsid w:val="00A57636"/>
    <w:rsid w:val="00A6046E"/>
    <w:rsid w:val="00A63609"/>
    <w:rsid w:val="00A66FD7"/>
    <w:rsid w:val="00A72613"/>
    <w:rsid w:val="00A73550"/>
    <w:rsid w:val="00A74482"/>
    <w:rsid w:val="00A76E3D"/>
    <w:rsid w:val="00A87F8E"/>
    <w:rsid w:val="00A903DE"/>
    <w:rsid w:val="00AA378C"/>
    <w:rsid w:val="00AA3C6B"/>
    <w:rsid w:val="00AA74BF"/>
    <w:rsid w:val="00AB4927"/>
    <w:rsid w:val="00AB7DCB"/>
    <w:rsid w:val="00AC33E7"/>
    <w:rsid w:val="00AD3CC6"/>
    <w:rsid w:val="00AE3A74"/>
    <w:rsid w:val="00AE5CD4"/>
    <w:rsid w:val="00AF325A"/>
    <w:rsid w:val="00AF36E7"/>
    <w:rsid w:val="00B21F62"/>
    <w:rsid w:val="00B30916"/>
    <w:rsid w:val="00B3330D"/>
    <w:rsid w:val="00B3621C"/>
    <w:rsid w:val="00B433C4"/>
    <w:rsid w:val="00B832F9"/>
    <w:rsid w:val="00B91BB7"/>
    <w:rsid w:val="00BA7573"/>
    <w:rsid w:val="00BB5D2E"/>
    <w:rsid w:val="00BB5E40"/>
    <w:rsid w:val="00BC6739"/>
    <w:rsid w:val="00BC6BFE"/>
    <w:rsid w:val="00BC762A"/>
    <w:rsid w:val="00BE2DF6"/>
    <w:rsid w:val="00BE7884"/>
    <w:rsid w:val="00BF4D4C"/>
    <w:rsid w:val="00C10995"/>
    <w:rsid w:val="00C13D2F"/>
    <w:rsid w:val="00C24FB5"/>
    <w:rsid w:val="00C25E03"/>
    <w:rsid w:val="00C27375"/>
    <w:rsid w:val="00C27EAC"/>
    <w:rsid w:val="00C30F3D"/>
    <w:rsid w:val="00C31B6B"/>
    <w:rsid w:val="00C379B3"/>
    <w:rsid w:val="00C51C4C"/>
    <w:rsid w:val="00C61DD6"/>
    <w:rsid w:val="00C632BF"/>
    <w:rsid w:val="00C63AD7"/>
    <w:rsid w:val="00C71C40"/>
    <w:rsid w:val="00C77AC2"/>
    <w:rsid w:val="00C8400E"/>
    <w:rsid w:val="00C94ED4"/>
    <w:rsid w:val="00C9600A"/>
    <w:rsid w:val="00CA246F"/>
    <w:rsid w:val="00CB64D7"/>
    <w:rsid w:val="00CC15E3"/>
    <w:rsid w:val="00CC3FE6"/>
    <w:rsid w:val="00CC6449"/>
    <w:rsid w:val="00CD07B3"/>
    <w:rsid w:val="00CD3CC5"/>
    <w:rsid w:val="00CE7C37"/>
    <w:rsid w:val="00D05580"/>
    <w:rsid w:val="00D062A1"/>
    <w:rsid w:val="00D07556"/>
    <w:rsid w:val="00D07704"/>
    <w:rsid w:val="00D108BB"/>
    <w:rsid w:val="00D11627"/>
    <w:rsid w:val="00D117F7"/>
    <w:rsid w:val="00D14001"/>
    <w:rsid w:val="00D27165"/>
    <w:rsid w:val="00D34374"/>
    <w:rsid w:val="00D35612"/>
    <w:rsid w:val="00D44EF2"/>
    <w:rsid w:val="00D567F5"/>
    <w:rsid w:val="00D7383D"/>
    <w:rsid w:val="00D76B8F"/>
    <w:rsid w:val="00D82B87"/>
    <w:rsid w:val="00DB3A0C"/>
    <w:rsid w:val="00DD5BDD"/>
    <w:rsid w:val="00DF2876"/>
    <w:rsid w:val="00DF6136"/>
    <w:rsid w:val="00E03A36"/>
    <w:rsid w:val="00E0410A"/>
    <w:rsid w:val="00E0556E"/>
    <w:rsid w:val="00E211FF"/>
    <w:rsid w:val="00E23DD7"/>
    <w:rsid w:val="00E53F2E"/>
    <w:rsid w:val="00E54025"/>
    <w:rsid w:val="00E56DD9"/>
    <w:rsid w:val="00E5775B"/>
    <w:rsid w:val="00E83BF2"/>
    <w:rsid w:val="00E9555C"/>
    <w:rsid w:val="00E97A0B"/>
    <w:rsid w:val="00EA1B45"/>
    <w:rsid w:val="00EA2EC7"/>
    <w:rsid w:val="00EA3F47"/>
    <w:rsid w:val="00EA4CA7"/>
    <w:rsid w:val="00EC5400"/>
    <w:rsid w:val="00ED5E3E"/>
    <w:rsid w:val="00ED6D51"/>
    <w:rsid w:val="00EE047A"/>
    <w:rsid w:val="00F01269"/>
    <w:rsid w:val="00F06021"/>
    <w:rsid w:val="00F12B1D"/>
    <w:rsid w:val="00F159A7"/>
    <w:rsid w:val="00F20603"/>
    <w:rsid w:val="00F20AFA"/>
    <w:rsid w:val="00F237DA"/>
    <w:rsid w:val="00F246AD"/>
    <w:rsid w:val="00F272B6"/>
    <w:rsid w:val="00F31639"/>
    <w:rsid w:val="00F34272"/>
    <w:rsid w:val="00F34482"/>
    <w:rsid w:val="00F3666D"/>
    <w:rsid w:val="00F37B75"/>
    <w:rsid w:val="00F37C9A"/>
    <w:rsid w:val="00F439BA"/>
    <w:rsid w:val="00F51E72"/>
    <w:rsid w:val="00F605C1"/>
    <w:rsid w:val="00F70E60"/>
    <w:rsid w:val="00F747CD"/>
    <w:rsid w:val="00FB0457"/>
    <w:rsid w:val="00FB172D"/>
    <w:rsid w:val="00FC1CBB"/>
    <w:rsid w:val="00FC578D"/>
    <w:rsid w:val="00FD450D"/>
    <w:rsid w:val="00FE7AC7"/>
    <w:rsid w:val="00FF2F8D"/>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280F6-08E8-4F85-B691-574A5A61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E8"/>
  </w:style>
  <w:style w:type="paragraph" w:styleId="Heading1">
    <w:name w:val="heading 1"/>
    <w:basedOn w:val="Normal"/>
    <w:next w:val="Normal"/>
    <w:link w:val="Heading1Char"/>
    <w:uiPriority w:val="9"/>
    <w:qFormat/>
    <w:rsid w:val="005037E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037E8"/>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037E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037E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037E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037E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037E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037E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037E8"/>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0F3D"/>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C30F3D"/>
    <w:rPr>
      <w:rFonts w:ascii="Calibri" w:hAnsi="Calibri" w:cs="Calibri"/>
      <w:noProof/>
      <w:sz w:val="22"/>
    </w:rPr>
  </w:style>
  <w:style w:type="paragraph" w:customStyle="1" w:styleId="EndNoteBibliography">
    <w:name w:val="EndNote Bibliography"/>
    <w:basedOn w:val="Normal"/>
    <w:link w:val="EndNoteBibliographyChar"/>
    <w:rsid w:val="00C30F3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C30F3D"/>
    <w:rPr>
      <w:rFonts w:ascii="Calibri" w:hAnsi="Calibri" w:cs="Calibri"/>
      <w:noProof/>
      <w:sz w:val="22"/>
    </w:rPr>
  </w:style>
  <w:style w:type="character" w:styleId="Hyperlink">
    <w:name w:val="Hyperlink"/>
    <w:basedOn w:val="DefaultParagraphFont"/>
    <w:uiPriority w:val="99"/>
    <w:unhideWhenUsed/>
    <w:rsid w:val="00C30F3D"/>
    <w:rPr>
      <w:color w:val="0563C1" w:themeColor="hyperlink"/>
      <w:u w:val="single"/>
    </w:rPr>
  </w:style>
  <w:style w:type="character" w:customStyle="1" w:styleId="Heading1Char">
    <w:name w:val="Heading 1 Char"/>
    <w:basedOn w:val="DefaultParagraphFont"/>
    <w:link w:val="Heading1"/>
    <w:uiPriority w:val="9"/>
    <w:rsid w:val="005037E8"/>
    <w:rPr>
      <w:smallCaps/>
      <w:spacing w:val="5"/>
      <w:sz w:val="32"/>
      <w:szCs w:val="32"/>
    </w:rPr>
  </w:style>
  <w:style w:type="character" w:customStyle="1" w:styleId="Heading2Char">
    <w:name w:val="Heading 2 Char"/>
    <w:basedOn w:val="DefaultParagraphFont"/>
    <w:link w:val="Heading2"/>
    <w:uiPriority w:val="9"/>
    <w:semiHidden/>
    <w:rsid w:val="005037E8"/>
    <w:rPr>
      <w:smallCaps/>
      <w:spacing w:val="5"/>
      <w:sz w:val="28"/>
      <w:szCs w:val="28"/>
    </w:rPr>
  </w:style>
  <w:style w:type="character" w:customStyle="1" w:styleId="Heading3Char">
    <w:name w:val="Heading 3 Char"/>
    <w:basedOn w:val="DefaultParagraphFont"/>
    <w:link w:val="Heading3"/>
    <w:uiPriority w:val="9"/>
    <w:semiHidden/>
    <w:rsid w:val="005037E8"/>
    <w:rPr>
      <w:smallCaps/>
      <w:spacing w:val="5"/>
      <w:sz w:val="24"/>
      <w:szCs w:val="24"/>
    </w:rPr>
  </w:style>
  <w:style w:type="character" w:customStyle="1" w:styleId="Heading4Char">
    <w:name w:val="Heading 4 Char"/>
    <w:basedOn w:val="DefaultParagraphFont"/>
    <w:link w:val="Heading4"/>
    <w:uiPriority w:val="9"/>
    <w:semiHidden/>
    <w:rsid w:val="005037E8"/>
    <w:rPr>
      <w:i/>
      <w:iCs/>
      <w:smallCaps/>
      <w:spacing w:val="10"/>
      <w:sz w:val="22"/>
      <w:szCs w:val="22"/>
    </w:rPr>
  </w:style>
  <w:style w:type="character" w:customStyle="1" w:styleId="Heading5Char">
    <w:name w:val="Heading 5 Char"/>
    <w:basedOn w:val="DefaultParagraphFont"/>
    <w:link w:val="Heading5"/>
    <w:uiPriority w:val="9"/>
    <w:semiHidden/>
    <w:rsid w:val="005037E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037E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037E8"/>
    <w:rPr>
      <w:b/>
      <w:bCs/>
      <w:smallCaps/>
      <w:color w:val="70AD47" w:themeColor="accent6"/>
      <w:spacing w:val="10"/>
    </w:rPr>
  </w:style>
  <w:style w:type="character" w:customStyle="1" w:styleId="Heading8Char">
    <w:name w:val="Heading 8 Char"/>
    <w:basedOn w:val="DefaultParagraphFont"/>
    <w:link w:val="Heading8"/>
    <w:uiPriority w:val="9"/>
    <w:semiHidden/>
    <w:rsid w:val="005037E8"/>
    <w:rPr>
      <w:b/>
      <w:bCs/>
      <w:i/>
      <w:iCs/>
      <w:smallCaps/>
      <w:color w:val="538135" w:themeColor="accent6" w:themeShade="BF"/>
    </w:rPr>
  </w:style>
  <w:style w:type="character" w:customStyle="1" w:styleId="Heading9Char">
    <w:name w:val="Heading 9 Char"/>
    <w:basedOn w:val="DefaultParagraphFont"/>
    <w:link w:val="Heading9"/>
    <w:uiPriority w:val="9"/>
    <w:semiHidden/>
    <w:rsid w:val="005037E8"/>
    <w:rPr>
      <w:b/>
      <w:bCs/>
      <w:i/>
      <w:iCs/>
      <w:smallCaps/>
      <w:color w:val="385623" w:themeColor="accent6" w:themeShade="80"/>
    </w:rPr>
  </w:style>
  <w:style w:type="paragraph" w:styleId="Caption">
    <w:name w:val="caption"/>
    <w:basedOn w:val="Normal"/>
    <w:next w:val="Normal"/>
    <w:uiPriority w:val="35"/>
    <w:semiHidden/>
    <w:unhideWhenUsed/>
    <w:qFormat/>
    <w:rsid w:val="005037E8"/>
    <w:rPr>
      <w:b/>
      <w:bCs/>
      <w:caps/>
      <w:sz w:val="16"/>
      <w:szCs w:val="16"/>
    </w:rPr>
  </w:style>
  <w:style w:type="paragraph" w:styleId="Title">
    <w:name w:val="Title"/>
    <w:basedOn w:val="Normal"/>
    <w:next w:val="Normal"/>
    <w:link w:val="TitleChar"/>
    <w:uiPriority w:val="10"/>
    <w:qFormat/>
    <w:rsid w:val="005037E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037E8"/>
    <w:rPr>
      <w:smallCaps/>
      <w:color w:val="262626" w:themeColor="text1" w:themeTint="D9"/>
      <w:sz w:val="52"/>
      <w:szCs w:val="52"/>
    </w:rPr>
  </w:style>
  <w:style w:type="paragraph" w:styleId="Subtitle">
    <w:name w:val="Subtitle"/>
    <w:basedOn w:val="Normal"/>
    <w:next w:val="Normal"/>
    <w:link w:val="SubtitleChar"/>
    <w:uiPriority w:val="11"/>
    <w:qFormat/>
    <w:rsid w:val="005037E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37E8"/>
    <w:rPr>
      <w:rFonts w:asciiTheme="majorHAnsi" w:eastAsiaTheme="majorEastAsia" w:hAnsiTheme="majorHAnsi" w:cstheme="majorBidi"/>
    </w:rPr>
  </w:style>
  <w:style w:type="character" w:styleId="Strong">
    <w:name w:val="Strong"/>
    <w:uiPriority w:val="22"/>
    <w:qFormat/>
    <w:rsid w:val="005037E8"/>
    <w:rPr>
      <w:b/>
      <w:bCs/>
      <w:color w:val="70AD47" w:themeColor="accent6"/>
    </w:rPr>
  </w:style>
  <w:style w:type="character" w:styleId="Emphasis">
    <w:name w:val="Emphasis"/>
    <w:uiPriority w:val="20"/>
    <w:qFormat/>
    <w:rsid w:val="005037E8"/>
    <w:rPr>
      <w:b/>
      <w:bCs/>
      <w:i/>
      <w:iCs/>
      <w:spacing w:val="10"/>
    </w:rPr>
  </w:style>
  <w:style w:type="paragraph" w:styleId="NoSpacing">
    <w:name w:val="No Spacing"/>
    <w:uiPriority w:val="1"/>
    <w:qFormat/>
    <w:rsid w:val="005037E8"/>
    <w:pPr>
      <w:spacing w:after="0" w:line="240" w:lineRule="auto"/>
    </w:pPr>
  </w:style>
  <w:style w:type="paragraph" w:styleId="Quote">
    <w:name w:val="Quote"/>
    <w:basedOn w:val="Normal"/>
    <w:next w:val="Normal"/>
    <w:link w:val="QuoteChar"/>
    <w:uiPriority w:val="29"/>
    <w:qFormat/>
    <w:rsid w:val="005037E8"/>
    <w:rPr>
      <w:i/>
      <w:iCs/>
    </w:rPr>
  </w:style>
  <w:style w:type="character" w:customStyle="1" w:styleId="QuoteChar">
    <w:name w:val="Quote Char"/>
    <w:basedOn w:val="DefaultParagraphFont"/>
    <w:link w:val="Quote"/>
    <w:uiPriority w:val="29"/>
    <w:rsid w:val="005037E8"/>
    <w:rPr>
      <w:i/>
      <w:iCs/>
    </w:rPr>
  </w:style>
  <w:style w:type="paragraph" w:styleId="IntenseQuote">
    <w:name w:val="Intense Quote"/>
    <w:basedOn w:val="Normal"/>
    <w:next w:val="Normal"/>
    <w:link w:val="IntenseQuoteChar"/>
    <w:uiPriority w:val="30"/>
    <w:qFormat/>
    <w:rsid w:val="005037E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037E8"/>
    <w:rPr>
      <w:b/>
      <w:bCs/>
      <w:i/>
      <w:iCs/>
    </w:rPr>
  </w:style>
  <w:style w:type="character" w:styleId="SubtleEmphasis">
    <w:name w:val="Subtle Emphasis"/>
    <w:uiPriority w:val="19"/>
    <w:qFormat/>
    <w:rsid w:val="005037E8"/>
    <w:rPr>
      <w:i/>
      <w:iCs/>
    </w:rPr>
  </w:style>
  <w:style w:type="character" w:styleId="IntenseEmphasis">
    <w:name w:val="Intense Emphasis"/>
    <w:uiPriority w:val="21"/>
    <w:qFormat/>
    <w:rsid w:val="005037E8"/>
    <w:rPr>
      <w:b/>
      <w:bCs/>
      <w:i/>
      <w:iCs/>
      <w:color w:val="70AD47" w:themeColor="accent6"/>
      <w:spacing w:val="10"/>
    </w:rPr>
  </w:style>
  <w:style w:type="character" w:styleId="SubtleReference">
    <w:name w:val="Subtle Reference"/>
    <w:uiPriority w:val="31"/>
    <w:qFormat/>
    <w:rsid w:val="005037E8"/>
    <w:rPr>
      <w:b/>
      <w:bCs/>
    </w:rPr>
  </w:style>
  <w:style w:type="character" w:styleId="IntenseReference">
    <w:name w:val="Intense Reference"/>
    <w:uiPriority w:val="32"/>
    <w:qFormat/>
    <w:rsid w:val="005037E8"/>
    <w:rPr>
      <w:b/>
      <w:bCs/>
      <w:smallCaps/>
      <w:spacing w:val="5"/>
      <w:sz w:val="22"/>
      <w:szCs w:val="22"/>
      <w:u w:val="single"/>
    </w:rPr>
  </w:style>
  <w:style w:type="character" w:styleId="BookTitle">
    <w:name w:val="Book Title"/>
    <w:uiPriority w:val="33"/>
    <w:qFormat/>
    <w:rsid w:val="005037E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037E8"/>
    <w:pPr>
      <w:outlineLvl w:val="9"/>
    </w:pPr>
  </w:style>
  <w:style w:type="character" w:styleId="CommentReference">
    <w:name w:val="annotation reference"/>
    <w:basedOn w:val="DefaultParagraphFont"/>
    <w:uiPriority w:val="99"/>
    <w:semiHidden/>
    <w:unhideWhenUsed/>
    <w:rsid w:val="00573541"/>
    <w:rPr>
      <w:sz w:val="16"/>
      <w:szCs w:val="16"/>
    </w:rPr>
  </w:style>
  <w:style w:type="paragraph" w:styleId="CommentText">
    <w:name w:val="annotation text"/>
    <w:basedOn w:val="Normal"/>
    <w:link w:val="CommentTextChar"/>
    <w:uiPriority w:val="99"/>
    <w:semiHidden/>
    <w:unhideWhenUsed/>
    <w:rsid w:val="00573541"/>
    <w:pPr>
      <w:spacing w:line="240" w:lineRule="auto"/>
    </w:pPr>
  </w:style>
  <w:style w:type="character" w:customStyle="1" w:styleId="CommentTextChar">
    <w:name w:val="Comment Text Char"/>
    <w:basedOn w:val="DefaultParagraphFont"/>
    <w:link w:val="CommentText"/>
    <w:uiPriority w:val="99"/>
    <w:semiHidden/>
    <w:rsid w:val="00573541"/>
  </w:style>
  <w:style w:type="paragraph" w:styleId="CommentSubject">
    <w:name w:val="annotation subject"/>
    <w:basedOn w:val="CommentText"/>
    <w:next w:val="CommentText"/>
    <w:link w:val="CommentSubjectChar"/>
    <w:uiPriority w:val="99"/>
    <w:semiHidden/>
    <w:unhideWhenUsed/>
    <w:rsid w:val="00573541"/>
    <w:rPr>
      <w:b/>
      <w:bCs/>
    </w:rPr>
  </w:style>
  <w:style w:type="character" w:customStyle="1" w:styleId="CommentSubjectChar">
    <w:name w:val="Comment Subject Char"/>
    <w:basedOn w:val="CommentTextChar"/>
    <w:link w:val="CommentSubject"/>
    <w:uiPriority w:val="99"/>
    <w:semiHidden/>
    <w:rsid w:val="00573541"/>
    <w:rPr>
      <w:b/>
      <w:bCs/>
    </w:rPr>
  </w:style>
  <w:style w:type="paragraph" w:styleId="BalloonText">
    <w:name w:val="Balloon Text"/>
    <w:basedOn w:val="Normal"/>
    <w:link w:val="BalloonTextChar"/>
    <w:uiPriority w:val="99"/>
    <w:semiHidden/>
    <w:unhideWhenUsed/>
    <w:rsid w:val="0057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41"/>
    <w:rPr>
      <w:rFonts w:ascii="Segoe UI" w:hAnsi="Segoe UI" w:cs="Segoe UI"/>
      <w:sz w:val="18"/>
      <w:szCs w:val="18"/>
    </w:rPr>
  </w:style>
  <w:style w:type="paragraph" w:customStyle="1" w:styleId="Pa12">
    <w:name w:val="Pa12"/>
    <w:basedOn w:val="Normal"/>
    <w:next w:val="Normal"/>
    <w:uiPriority w:val="99"/>
    <w:rsid w:val="00A11172"/>
    <w:pPr>
      <w:autoSpaceDE w:val="0"/>
      <w:autoSpaceDN w:val="0"/>
      <w:adjustRightInd w:val="0"/>
      <w:spacing w:after="0" w:line="240" w:lineRule="atLeast"/>
      <w:jc w:val="left"/>
    </w:pPr>
    <w:rPr>
      <w:rFonts w:ascii="Times New Roman" w:hAnsi="Times New Roman" w:cs="Times New Roman"/>
      <w:sz w:val="24"/>
      <w:szCs w:val="24"/>
    </w:rPr>
  </w:style>
  <w:style w:type="character" w:customStyle="1" w:styleId="A0">
    <w:name w:val="A0"/>
    <w:uiPriority w:val="99"/>
    <w:rsid w:val="008C1D9F"/>
    <w:rPr>
      <w:color w:val="000000"/>
      <w:sz w:val="20"/>
      <w:szCs w:val="20"/>
    </w:rPr>
  </w:style>
  <w:style w:type="character" w:customStyle="1" w:styleId="A2">
    <w:name w:val="A2"/>
    <w:uiPriority w:val="99"/>
    <w:rsid w:val="00D7383D"/>
    <w:rPr>
      <w:i/>
      <w:iCs/>
      <w:color w:val="000000"/>
      <w:sz w:val="20"/>
      <w:szCs w:val="20"/>
    </w:rPr>
  </w:style>
  <w:style w:type="character" w:customStyle="1" w:styleId="A5">
    <w:name w:val="A5"/>
    <w:uiPriority w:val="99"/>
    <w:rsid w:val="00D7383D"/>
    <w:rPr>
      <w:color w:val="000000"/>
      <w:sz w:val="14"/>
      <w:szCs w:val="14"/>
    </w:rPr>
  </w:style>
  <w:style w:type="paragraph" w:styleId="Header">
    <w:name w:val="header"/>
    <w:basedOn w:val="Normal"/>
    <w:link w:val="HeaderChar"/>
    <w:uiPriority w:val="99"/>
    <w:unhideWhenUsed/>
    <w:rsid w:val="0087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49"/>
  </w:style>
  <w:style w:type="paragraph" w:styleId="Footer">
    <w:name w:val="footer"/>
    <w:basedOn w:val="Normal"/>
    <w:link w:val="FooterChar"/>
    <w:uiPriority w:val="99"/>
    <w:unhideWhenUsed/>
    <w:rsid w:val="0087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s.hr/doktorsk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dent.us.edu.pl/przemyslaw-br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3727-9FB0-4C6C-A89C-E9DEB525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14</Pages>
  <Words>30563</Words>
  <Characters>174210</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Srđan Jovanović</dc:creator>
  <cp:keywords/>
  <dc:description/>
  <cp:lastModifiedBy>Srđan Jovanović</cp:lastModifiedBy>
  <cp:revision>157</cp:revision>
  <cp:lastPrinted>2017-03-02T12:03:00Z</cp:lastPrinted>
  <dcterms:created xsi:type="dcterms:W3CDTF">2017-02-08T21:44:00Z</dcterms:created>
  <dcterms:modified xsi:type="dcterms:W3CDTF">2017-03-15T13:34:00Z</dcterms:modified>
</cp:coreProperties>
</file>