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BC" w:rsidRDefault="008615BC"/>
    <w:p w:rsidR="00334891" w:rsidRDefault="00334891">
      <w:r>
        <w:t>ANGLOPHONE AND CIVI</w:t>
      </w:r>
      <w:r w:rsidR="002C106A">
        <w:t xml:space="preserve">LIAN LEGAL CULTURES: </w:t>
      </w:r>
      <w:r w:rsidR="001F5DCC">
        <w:t>Finding a</w:t>
      </w:r>
      <w:r>
        <w:t xml:space="preserve"> language of law</w:t>
      </w:r>
      <w:r w:rsidR="00690BAA">
        <w:t xml:space="preserve"> for the global age</w:t>
      </w:r>
    </w:p>
    <w:p w:rsidR="00334891" w:rsidRDefault="00334891"/>
    <w:p w:rsidR="00334891" w:rsidRDefault="00334891"/>
    <w:p w:rsidR="00334891" w:rsidRDefault="00334891">
      <w:r>
        <w:t xml:space="preserve">Joseph P </w:t>
      </w:r>
      <w:proofErr w:type="spellStart"/>
      <w:r>
        <w:t>Garske</w:t>
      </w:r>
      <w:proofErr w:type="spellEnd"/>
    </w:p>
    <w:p w:rsidR="00334891" w:rsidRDefault="00334891"/>
    <w:p w:rsidR="00334891" w:rsidRDefault="002D1CA6">
      <w:r w:rsidRPr="00F31771">
        <w:t>jpg.today@yahoo.com</w:t>
      </w:r>
    </w:p>
    <w:p w:rsidR="002D1CA6" w:rsidRDefault="002D1CA6">
      <w:r>
        <w:t xml:space="preserve"> 857-204-4600</w:t>
      </w:r>
    </w:p>
    <w:p w:rsidR="007D02B1" w:rsidRDefault="007D02B1"/>
    <w:p w:rsidR="00E42C6A" w:rsidRDefault="007D02B1" w:rsidP="00E42C6A">
      <w:r>
        <w:t xml:space="preserve">Joseph P </w:t>
      </w:r>
      <w:proofErr w:type="spellStart"/>
      <w:r>
        <w:t>Garske</w:t>
      </w:r>
      <w:proofErr w:type="spellEnd"/>
      <w:r>
        <w:t xml:space="preserve"> writes and speaks on topics of legal culture, technology, convergence, and globalization. He holds a bachelor degree in Social Science (History) from Harvard, and serves as Chairman of THE GLOBAL CONVERSATION.</w:t>
      </w:r>
    </w:p>
    <w:p w:rsidR="00E42C6A" w:rsidRDefault="00E42C6A" w:rsidP="00E42C6A"/>
    <w:p w:rsidR="00E42C6A" w:rsidRDefault="00E42C6A" w:rsidP="00E42C6A"/>
    <w:p w:rsidR="00E42C6A" w:rsidRDefault="00E42C6A" w:rsidP="00E42C6A"/>
    <w:p w:rsidR="00E42C6A" w:rsidRDefault="00E42C6A" w:rsidP="00E42C6A"/>
    <w:p w:rsidR="00E42C6A" w:rsidRDefault="00E42C6A" w:rsidP="00E42C6A"/>
    <w:p w:rsidR="00E42C6A" w:rsidRDefault="00E42C6A" w:rsidP="00E42C6A"/>
    <w:p w:rsidR="00E42C6A" w:rsidRDefault="00E42C6A" w:rsidP="00E42C6A"/>
    <w:p w:rsidR="00E42C6A" w:rsidRDefault="00E42C6A" w:rsidP="00E42C6A"/>
    <w:p w:rsidR="00E42C6A" w:rsidRDefault="00E42C6A" w:rsidP="00E42C6A"/>
    <w:p w:rsidR="00DA45DB" w:rsidRDefault="00E42C6A" w:rsidP="00E42C6A">
      <w:r>
        <w:t xml:space="preserve"> </w:t>
      </w:r>
    </w:p>
    <w:p w:rsidR="00DA45DB" w:rsidRDefault="00DA45DB"/>
    <w:p w:rsidR="00C963E1" w:rsidRDefault="00C963E1" w:rsidP="008C683D">
      <w:bookmarkStart w:id="0" w:name="_GoBack"/>
      <w:bookmarkEnd w:id="0"/>
    </w:p>
    <w:p w:rsidR="005E5FA4" w:rsidRDefault="005E5FA4" w:rsidP="000E1D64"/>
    <w:p w:rsidR="00C33433" w:rsidRDefault="00C33433" w:rsidP="000E1D64"/>
    <w:p w:rsidR="00BF7D7D" w:rsidRDefault="00BF7D7D" w:rsidP="000E1D64"/>
    <w:p w:rsidR="00BF7D7D" w:rsidRDefault="00BF7D7D" w:rsidP="000E1D64"/>
    <w:p w:rsidR="00C33433" w:rsidRDefault="00D33E05" w:rsidP="000E1D64">
      <w:r>
        <w:lastRenderedPageBreak/>
        <w:t>ABSTRACT:</w:t>
      </w:r>
    </w:p>
    <w:p w:rsidR="00D33E05" w:rsidRDefault="00D33E05" w:rsidP="000E1D64">
      <w:r>
        <w:t>The paper begins by explaining how the project of globalization is founded on the basis of law, how that basis is comprised of two competing Western traditions, Civilian and Anglophone, and how those two traditions represent very different understandings of what law is.</w:t>
      </w:r>
    </w:p>
    <w:p w:rsidR="00D33E05" w:rsidRDefault="00D33E05" w:rsidP="000E1D64">
      <w:r>
        <w:t>The paper continues by discussing how Continental law developed out of the theological and philosophical tradition of the medieval university, how it operated within a framework of principles, and how the university scholar was the central figure of that law.</w:t>
      </w:r>
    </w:p>
    <w:p w:rsidR="000A688E" w:rsidRDefault="000A688E" w:rsidP="000E1D64">
      <w:r>
        <w:t>The paper explains how, by contrast, the English Common law developed as a medieval guild of trade in the commerce of litigation, how it operated on the principle of consensus, and how the judge who presided over its collegial foundation was the central figure of that law.</w:t>
      </w:r>
    </w:p>
    <w:p w:rsidR="005943DA" w:rsidRDefault="005943DA" w:rsidP="000E1D64">
      <w:r>
        <w:t>The paper then discusses how the period after 1500 brought major technical change—including maritime compass, gunpowder weapons, and printing press—and how, on the Continent, this made possible the rise of national legal regimes, national languages, and nation-states.</w:t>
      </w:r>
    </w:p>
    <w:p w:rsidR="00941835" w:rsidRDefault="00941835" w:rsidP="000E1D64">
      <w:r>
        <w:t>The paper explains how, in England, these technical advances led to a restatement of its law into a fixed English language, how its legal tradition became integral to a new form of parliamentary monarchy, with an unwritten constitution based on the use of a spoken language.</w:t>
      </w:r>
    </w:p>
    <w:p w:rsidR="00CE1727" w:rsidRDefault="00CE1727" w:rsidP="000E1D64">
      <w:r>
        <w:t>The paper then discusses how a second technical revolution in the nineteenth century—with steamship,</w:t>
      </w:r>
      <w:r w:rsidR="00EA09D5">
        <w:t xml:space="preserve"> </w:t>
      </w:r>
      <w:r>
        <w:t>railroad, and telegraph—brought imperial competition</w:t>
      </w:r>
      <w:r w:rsidR="00EA09D5">
        <w:t>, revealed the inadequacy of English law, and gave rise to an Anglo-American culture of legality.</w:t>
      </w:r>
    </w:p>
    <w:p w:rsidR="00453062" w:rsidRDefault="00453062" w:rsidP="000E1D64">
      <w:r>
        <w:t>The paper explains how technical development in the twentieth century—radio, cinema, television, and computer—made English an international language, and how in the twenty-first century new innovations made English a global language among all peoples and regions.</w:t>
      </w:r>
    </w:p>
    <w:p w:rsidR="00B203A6" w:rsidRDefault="00B203A6" w:rsidP="000E1D64">
      <w:r>
        <w:t>The paper then sets forth how the two laws Civilian and Anglophone are, respectively, universal and transcendent in their operations, how</w:t>
      </w:r>
      <w:r w:rsidR="00E11023">
        <w:t xml:space="preserve"> Civil law requires knowledge of</w:t>
      </w:r>
      <w:r>
        <w:t xml:space="preserve"> ideological principles, while the Anglo</w:t>
      </w:r>
      <w:r w:rsidR="009C4B73">
        <w:t>phone law only requires understa</w:t>
      </w:r>
      <w:r>
        <w:t>nding the language of judicial authority.</w:t>
      </w:r>
    </w:p>
    <w:p w:rsidR="002507F4" w:rsidRDefault="002507F4" w:rsidP="000E1D64">
      <w:r>
        <w:t>Finally, in concluding, the paper discusses how the two legalities, Civilian and Anglophone, each have different advantages and disadvantages, that one advantage of the Anglophone method for a global Rule of Law is its collegial adaptability and its direct use of language as a method of rule.</w:t>
      </w:r>
    </w:p>
    <w:p w:rsidR="002507F4" w:rsidRDefault="002507F4" w:rsidP="000E1D64"/>
    <w:p w:rsidR="002507F4" w:rsidRDefault="002507F4" w:rsidP="000E1D64">
      <w:r>
        <w:t>KEY WORDS: Anglophone law, Civil law, English language, Rule of Law, globalization</w:t>
      </w:r>
    </w:p>
    <w:p w:rsidR="00C33433" w:rsidRDefault="00C33433" w:rsidP="000E1D64"/>
    <w:p w:rsidR="00B42E5F" w:rsidRDefault="00B42E5F" w:rsidP="000E1D64"/>
    <w:p w:rsidR="00097ABD" w:rsidRDefault="00097ABD" w:rsidP="000E1D64"/>
    <w:p w:rsidR="00097ABD" w:rsidRDefault="00097ABD" w:rsidP="000E1D64"/>
    <w:p w:rsidR="00C33433" w:rsidRDefault="00C33433" w:rsidP="000E1D64"/>
    <w:p w:rsidR="00E1399A" w:rsidRDefault="00C33433" w:rsidP="00E1399A">
      <w:r>
        <w:t>ANGLOPHONE AND CIVILIAN LEGA</w:t>
      </w:r>
      <w:r w:rsidR="00981809">
        <w:t>L CULTURES: Finding a</w:t>
      </w:r>
      <w:r w:rsidR="00F71CD6">
        <w:t xml:space="preserve"> language of law for</w:t>
      </w:r>
      <w:r>
        <w:t xml:space="preserve"> the global age</w:t>
      </w:r>
    </w:p>
    <w:p w:rsidR="00C33DF4" w:rsidRDefault="00C33DF4" w:rsidP="00E1399A"/>
    <w:p w:rsidR="00A066D3" w:rsidRDefault="00DD1E55" w:rsidP="00E1399A">
      <w:r>
        <w:t xml:space="preserve">1. </w:t>
      </w:r>
      <w:r w:rsidR="00CB7EEA">
        <w:t>LAW AND LANGUAGE</w:t>
      </w:r>
    </w:p>
    <w:p w:rsidR="002627C7" w:rsidRDefault="00EB7279" w:rsidP="00E1399A">
      <w:r>
        <w:t xml:space="preserve">    The project of globalization is often thought of in terms of technology, commerce, communication, and travel. But it has an important legal aspect as well. In fact, </w:t>
      </w:r>
      <w:r w:rsidR="001F32C8">
        <w:t>all</w:t>
      </w:r>
      <w:r>
        <w:t xml:space="preserve"> of the great advances in</w:t>
      </w:r>
      <w:r w:rsidR="00DF2818">
        <w:t xml:space="preserve"> technology</w:t>
      </w:r>
      <w:r w:rsidR="00333095">
        <w:t>--</w:t>
      </w:r>
      <w:r w:rsidR="001F32C8">
        <w:t>the ability to transmit sound and image, the ability to tran</w:t>
      </w:r>
      <w:r w:rsidR="00333095">
        <w:t>sfer and store</w:t>
      </w:r>
      <w:r w:rsidR="00DF2818">
        <w:t xml:space="preserve"> in</w:t>
      </w:r>
      <w:r w:rsidR="00333095">
        <w:t>formation, to trade and travel across distance--</w:t>
      </w:r>
      <w:r w:rsidR="001F32C8">
        <w:t>take place within an atmosphere define</w:t>
      </w:r>
      <w:r w:rsidR="004C32F3">
        <w:t>d by law, and against a standard</w:t>
      </w:r>
      <w:r w:rsidR="001F32C8">
        <w:t xml:space="preserve"> of legal oversight and regulation. More than that, each of these advances emerged from a process of research, </w:t>
      </w:r>
      <w:r w:rsidR="004C32F3">
        <w:t xml:space="preserve">patent, </w:t>
      </w:r>
      <w:r w:rsidR="001F32C8">
        <w:t xml:space="preserve">copyright, finance, </w:t>
      </w:r>
      <w:r w:rsidR="00C84408">
        <w:t xml:space="preserve">and </w:t>
      </w:r>
      <w:r w:rsidR="001F32C8">
        <w:t>inc</w:t>
      </w:r>
      <w:r w:rsidR="00C84408">
        <w:t>orporation. Each of these steps shaped</w:t>
      </w:r>
      <w:r w:rsidR="001F32C8">
        <w:t xml:space="preserve"> their event</w:t>
      </w:r>
      <w:r w:rsidR="00C84408">
        <w:t xml:space="preserve">ual </w:t>
      </w:r>
      <w:r w:rsidR="00922B17">
        <w:t>use and impact on the world—all</w:t>
      </w:r>
      <w:r w:rsidR="001F32C8">
        <w:t xml:space="preserve"> process</w:t>
      </w:r>
      <w:r w:rsidR="00922B17">
        <w:t>es that were</w:t>
      </w:r>
      <w:r w:rsidR="001F32C8">
        <w:t xml:space="preserve"> legal in nature. </w:t>
      </w:r>
    </w:p>
    <w:p w:rsidR="00EB7279" w:rsidRDefault="004D7ABF" w:rsidP="00E1399A">
      <w:r>
        <w:t xml:space="preserve">    Moreover</w:t>
      </w:r>
      <w:r w:rsidR="00CD3F26">
        <w:t xml:space="preserve">, </w:t>
      </w:r>
      <w:r w:rsidR="00074193">
        <w:t xml:space="preserve">governing </w:t>
      </w:r>
      <w:r w:rsidR="00CD3F26">
        <w:t>structures that are being assembled</w:t>
      </w:r>
      <w:r w:rsidR="002627C7">
        <w:t xml:space="preserve"> to tie all localities and peoples together into a sin</w:t>
      </w:r>
      <w:r w:rsidR="00333095">
        <w:t>gle seamless unity</w:t>
      </w:r>
      <w:r w:rsidR="004C32F3">
        <w:t xml:space="preserve"> </w:t>
      </w:r>
      <w:r>
        <w:t>around the world are</w:t>
      </w:r>
      <w:r w:rsidR="004C32F3">
        <w:t xml:space="preserve"> constructed</w:t>
      </w:r>
      <w:r w:rsidR="002627C7">
        <w:t xml:space="preserve"> on a foundation </w:t>
      </w:r>
      <w:r w:rsidR="00DF2818">
        <w:t>of law. Whether this involves the merging</w:t>
      </w:r>
      <w:r>
        <w:t xml:space="preserve"> of nation-states, treaty agreements</w:t>
      </w:r>
      <w:r w:rsidR="002627C7">
        <w:t xml:space="preserve">, international organizations, </w:t>
      </w:r>
      <w:r w:rsidR="00E71409">
        <w:t xml:space="preserve">or </w:t>
      </w:r>
      <w:r w:rsidR="002627C7">
        <w:t>multi-national corp</w:t>
      </w:r>
      <w:r w:rsidR="004C32F3">
        <w:t>orations, all of these entitie</w:t>
      </w:r>
      <w:r w:rsidR="00DF2818">
        <w:t>s and initiatives</w:t>
      </w:r>
      <w:r w:rsidR="002627C7">
        <w:t xml:space="preserve"> are fundamentally legal creations. Their methods of oversight, governance, and regulation are done by instruments of legality. Even those elements of </w:t>
      </w:r>
      <w:r w:rsidR="00E71409">
        <w:t>crime, terror, subterfuge, and warfare that may occur</w:t>
      </w:r>
      <w:r w:rsidR="002627C7">
        <w:t xml:space="preserve"> outside the </w:t>
      </w:r>
      <w:r w:rsidR="00333095">
        <w:t>boundary of legal constraint</w:t>
      </w:r>
      <w:r w:rsidR="00E71409">
        <w:t xml:space="preserve"> </w:t>
      </w:r>
      <w:r w:rsidR="00B9216A">
        <w:t>are defined as being prohibited a</w:t>
      </w:r>
      <w:r>
        <w:t>nd are investigated and suppress</w:t>
      </w:r>
      <w:r w:rsidR="00B9216A">
        <w:t>ed</w:t>
      </w:r>
      <w:r w:rsidR="00E71409">
        <w:t xml:space="preserve"> by means of legal authority</w:t>
      </w:r>
      <w:r w:rsidR="002627C7">
        <w:t>.</w:t>
      </w:r>
      <w:r w:rsidR="00EB7279">
        <w:t xml:space="preserve"> </w:t>
      </w:r>
      <w:r w:rsidR="00D26C2A">
        <w:t>(Slaughter 2004: 166)</w:t>
      </w:r>
    </w:p>
    <w:p w:rsidR="00B66607" w:rsidRDefault="00B66607" w:rsidP="00E1399A">
      <w:r>
        <w:t xml:space="preserve">    However, in this proliferation of legal instruments and institutions there are many challenges</w:t>
      </w:r>
      <w:r w:rsidR="004D7ABF">
        <w:t xml:space="preserve"> concerning</w:t>
      </w:r>
      <w:r w:rsidR="00DF2818">
        <w:t xml:space="preserve"> how</w:t>
      </w:r>
      <w:r>
        <w:t xml:space="preserve"> a global regimen of law should be constructed. </w:t>
      </w:r>
      <w:r w:rsidR="00FB1655">
        <w:t>For one thing,</w:t>
      </w:r>
      <w:r w:rsidR="00196477">
        <w:t xml:space="preserve"> many national governments</w:t>
      </w:r>
      <w:r w:rsidR="00FB1655">
        <w:t xml:space="preserve"> are involved</w:t>
      </w:r>
      <w:r w:rsidR="00196477">
        <w:t>, each of which has</w:t>
      </w:r>
      <w:r w:rsidR="00BB0017">
        <w:t xml:space="preserve"> its own legal system</w:t>
      </w:r>
      <w:r w:rsidR="00196477">
        <w:t xml:space="preserve">. </w:t>
      </w:r>
      <w:r w:rsidR="00FB1655">
        <w:t>There is continuous debate</w:t>
      </w:r>
      <w:r w:rsidR="00196477">
        <w:t xml:space="preserve"> not only </w:t>
      </w:r>
      <w:r w:rsidR="00FB1655">
        <w:t xml:space="preserve">over </w:t>
      </w:r>
      <w:r w:rsidR="00196477">
        <w:t>methods to solve immediate and practical problems, but ther</w:t>
      </w:r>
      <w:r w:rsidR="004D7ABF">
        <w:t>e are questions as to how a</w:t>
      </w:r>
      <w:r w:rsidR="00DF2818">
        <w:t xml:space="preserve"> global regimen should be fram</w:t>
      </w:r>
      <w:r w:rsidR="00196477">
        <w:t>ed, according to what standard</w:t>
      </w:r>
      <w:r w:rsidR="00FB1655">
        <w:t>,</w:t>
      </w:r>
      <w:r w:rsidR="00196477">
        <w:t xml:space="preserve"> and decided by which body. It goes without saying that such questions and problems can become extremely divisive, </w:t>
      </w:r>
      <w:r w:rsidR="00FB1655">
        <w:t xml:space="preserve">because </w:t>
      </w:r>
      <w:r w:rsidR="00BB0017">
        <w:t>they can involve matter</w:t>
      </w:r>
      <w:r w:rsidR="00196477">
        <w:t xml:space="preserve">s of national interest, or </w:t>
      </w:r>
      <w:r w:rsidR="00FB1655">
        <w:t>sometimes</w:t>
      </w:r>
      <w:r w:rsidR="00196477">
        <w:t xml:space="preserve"> national survival. But even more than these practical problems, there are deep questions about what kind of legal regimen should be constructed, and for what </w:t>
      </w:r>
      <w:r w:rsidR="00FB1655">
        <w:t xml:space="preserve">ultimate </w:t>
      </w:r>
      <w:r w:rsidR="00196477">
        <w:t>purpose.</w:t>
      </w:r>
    </w:p>
    <w:p w:rsidR="00196477" w:rsidRDefault="00DF2818" w:rsidP="00E1399A">
      <w:r>
        <w:t xml:space="preserve">    The central axis around which</w:t>
      </w:r>
      <w:r w:rsidR="0064464A">
        <w:t xml:space="preserve"> this discussion</w:t>
      </w:r>
      <w:r w:rsidR="00196477">
        <w:t xml:space="preserve"> rev</w:t>
      </w:r>
      <w:r>
        <w:t xml:space="preserve">olves </w:t>
      </w:r>
      <w:proofErr w:type="gramStart"/>
      <w:r>
        <w:t>are</w:t>
      </w:r>
      <w:proofErr w:type="gramEnd"/>
      <w:r w:rsidR="00196477">
        <w:t xml:space="preserve"> the two great legal systems that developed out of the Western tradition. These are usually referred to as the Continental, or Civil law on one side, and the English Common law, or Anglophone law on the other.</w:t>
      </w:r>
      <w:r w:rsidR="00CD3F26">
        <w:t xml:space="preserve"> O</w:t>
      </w:r>
      <w:r w:rsidR="0062530D">
        <w:t xml:space="preserve">utwardly these two legal traditions seem to have much in </w:t>
      </w:r>
      <w:proofErr w:type="gramStart"/>
      <w:r w:rsidR="0062530D">
        <w:t>common</w:t>
      </w:r>
      <w:r w:rsidR="00351E69">
        <w:t>,</w:t>
      </w:r>
      <w:proofErr w:type="gramEnd"/>
      <w:r w:rsidR="00351E69">
        <w:t xml:space="preserve"> </w:t>
      </w:r>
      <w:r w:rsidR="004C32F3">
        <w:t xml:space="preserve">however, there are </w:t>
      </w:r>
      <w:r w:rsidR="00351E69">
        <w:t>stark differences that divide them</w:t>
      </w:r>
      <w:r>
        <w:t>. Obviously, t</w:t>
      </w:r>
      <w:r w:rsidR="0062530D">
        <w:t>hey both have courts presided over by judg</w:t>
      </w:r>
      <w:r w:rsidR="0064464A">
        <w:t>es. Lawyers or advocates</w:t>
      </w:r>
      <w:r w:rsidR="0062530D">
        <w:t xml:space="preserve"> represent clients</w:t>
      </w:r>
      <w:r w:rsidR="0064464A">
        <w:t xml:space="preserve"> and present arguments in both systems. A</w:t>
      </w:r>
      <w:r w:rsidR="0062530D">
        <w:t xml:space="preserve"> continuous production of legisla</w:t>
      </w:r>
      <w:r w:rsidR="0064464A">
        <w:t>tion sh</w:t>
      </w:r>
      <w:r w:rsidR="004C32F3">
        <w:t>apes the internal content of the</w:t>
      </w:r>
      <w:r w:rsidR="007110E5">
        <w:t xml:space="preserve"> work in both legal method</w:t>
      </w:r>
      <w:r w:rsidR="0064464A">
        <w:t>s</w:t>
      </w:r>
      <w:r w:rsidR="0062530D">
        <w:t>.</w:t>
      </w:r>
      <w:r w:rsidR="00101764">
        <w:t xml:space="preserve"> (</w:t>
      </w:r>
      <w:proofErr w:type="spellStart"/>
      <w:r w:rsidR="00101764">
        <w:t>Habermas</w:t>
      </w:r>
      <w:proofErr w:type="spellEnd"/>
      <w:r w:rsidR="00101764">
        <w:t xml:space="preserve"> 2008: 115)</w:t>
      </w:r>
    </w:p>
    <w:p w:rsidR="00C53E95" w:rsidRDefault="00C53E95" w:rsidP="00E1399A">
      <w:r>
        <w:lastRenderedPageBreak/>
        <w:t xml:space="preserve">    But on a deeper</w:t>
      </w:r>
      <w:r w:rsidR="00083712">
        <w:t>,</w:t>
      </w:r>
      <w:r>
        <w:t xml:space="preserve"> less obvious level</w:t>
      </w:r>
      <w:r w:rsidR="00083712">
        <w:t>,</w:t>
      </w:r>
      <w:r>
        <w:t xml:space="preserve"> they have very different conceptions of what the law is, or should be. They </w:t>
      </w:r>
      <w:r w:rsidR="00907EB9">
        <w:t>employ very different methods in their work. They have wholly different views on what underlying purpose should guide the work of legislatures and courts. As traditions of law with these important differences, they also take part in the project of gl</w:t>
      </w:r>
      <w:r w:rsidR="00C133D2">
        <w:t>obalizatio</w:t>
      </w:r>
      <w:r w:rsidR="00BD625D">
        <w:t>n in different ways. Moreover,</w:t>
      </w:r>
      <w:r w:rsidR="00907EB9">
        <w:t xml:space="preserve"> when being employe</w:t>
      </w:r>
      <w:r w:rsidR="00C133D2">
        <w:t>d</w:t>
      </w:r>
      <w:r w:rsidR="007862A6">
        <w:t xml:space="preserve"> to</w:t>
      </w:r>
      <w:r w:rsidR="00BF56C4">
        <w:t xml:space="preserve"> assemble</w:t>
      </w:r>
      <w:r w:rsidR="00C133D2">
        <w:t xml:space="preserve"> what amounts to</w:t>
      </w:r>
      <w:r w:rsidR="00907EB9">
        <w:t xml:space="preserve"> the legal basis for a future world</w:t>
      </w:r>
      <w:r w:rsidR="006539B2">
        <w:t xml:space="preserve"> order</w:t>
      </w:r>
      <w:r w:rsidR="00083712">
        <w:t>,</w:t>
      </w:r>
      <w:r w:rsidR="00BD625D">
        <w:t xml:space="preserve"> each has certain advantages in its approach just as each has certain disadvantages.</w:t>
      </w:r>
    </w:p>
    <w:p w:rsidR="00E1399A" w:rsidRDefault="00907EB9" w:rsidP="00DB23FE">
      <w:r>
        <w:t xml:space="preserve">  </w:t>
      </w:r>
      <w:r w:rsidR="000F5971">
        <w:t xml:space="preserve">  There are many ways to contrast</w:t>
      </w:r>
      <w:r w:rsidR="000506AF">
        <w:t xml:space="preserve"> approaches to</w:t>
      </w:r>
      <w:r>
        <w:t xml:space="preserve"> a global</w:t>
      </w:r>
      <w:r w:rsidR="000F5971">
        <w:t xml:space="preserve"> regimen u</w:t>
      </w:r>
      <w:r w:rsidR="006539B2">
        <w:t>nder these two legal traditions</w:t>
      </w:r>
      <w:r>
        <w:t xml:space="preserve">, Civilian and Anglophone. </w:t>
      </w:r>
      <w:r w:rsidR="000F5971">
        <w:t>But i</w:t>
      </w:r>
      <w:r w:rsidR="00C133D2">
        <w:t>n doing so, there is perhaps no more useful way than to examine</w:t>
      </w:r>
      <w:r w:rsidR="000F5971">
        <w:t xml:space="preserve"> them from the perspective of language.</w:t>
      </w:r>
      <w:r>
        <w:t xml:space="preserve"> That is, the</w:t>
      </w:r>
      <w:r w:rsidR="00AD69C5">
        <w:t xml:space="preserve"> matter of using which </w:t>
      </w:r>
      <w:r w:rsidR="00BF56C4">
        <w:t>language</w:t>
      </w:r>
      <w:r w:rsidR="00AD69C5">
        <w:t xml:space="preserve"> or languages to</w:t>
      </w:r>
      <w:r>
        <w:t xml:space="preserve"> construct this enveloping mechanism of gove</w:t>
      </w:r>
      <w:r w:rsidR="007862A6">
        <w:t>rnance. In fact, the proliferation</w:t>
      </w:r>
      <w:r>
        <w:t xml:space="preserve"> of English as a global language in the late twentieth century has a great deal to do with the legal meth</w:t>
      </w:r>
      <w:r w:rsidR="00C133D2">
        <w:t>od coming to</w:t>
      </w:r>
      <w:r w:rsidR="00BF56C4">
        <w:t xml:space="preserve"> predominate in this new legal foundation</w:t>
      </w:r>
      <w:r>
        <w:t xml:space="preserve">. </w:t>
      </w:r>
      <w:r w:rsidR="00BD625D">
        <w:t>The Anglophone</w:t>
      </w:r>
      <w:r w:rsidR="00C04464">
        <w:t xml:space="preserve"> approach</w:t>
      </w:r>
      <w:r w:rsidR="00F03F54">
        <w:t xml:space="preserve">, in turn, has a great deal to do with how and why a global regimen of governance is being constructed in a particular manner. </w:t>
      </w:r>
      <w:r w:rsidR="00B44CC5">
        <w:t>But perhaps the key to u</w:t>
      </w:r>
      <w:r w:rsidR="00AD69C5">
        <w:t xml:space="preserve">nderstanding, within this context, </w:t>
      </w:r>
      <w:r>
        <w:t xml:space="preserve">the purely legal significance of </w:t>
      </w:r>
      <w:r w:rsidR="00F03F54">
        <w:t>lang</w:t>
      </w:r>
      <w:r w:rsidR="000506AF">
        <w:t>uage in both</w:t>
      </w:r>
      <w:r w:rsidR="00BD625D">
        <w:t xml:space="preserve"> tradition</w:t>
      </w:r>
      <w:r w:rsidR="00B44CC5">
        <w:t xml:space="preserve">s, is to </w:t>
      </w:r>
      <w:r w:rsidR="00E9530F">
        <w:t>begin with</w:t>
      </w:r>
      <w:r w:rsidR="00B44CC5">
        <w:t xml:space="preserve"> a fundamental difference that separates them. Examining this difference can provide an important way to understand</w:t>
      </w:r>
      <w:r w:rsidR="00C04464">
        <w:t xml:space="preserve"> the </w:t>
      </w:r>
      <w:r w:rsidR="009755CE">
        <w:t>meaning</w:t>
      </w:r>
      <w:r>
        <w:t xml:space="preserve"> of globalization.</w:t>
      </w:r>
      <w:r w:rsidR="00F03F54" w:rsidRPr="00F03F54">
        <w:t xml:space="preserve"> </w:t>
      </w:r>
    </w:p>
    <w:p w:rsidR="00C33433" w:rsidRDefault="008F33A1" w:rsidP="00E1399A">
      <w:r>
        <w:t xml:space="preserve">2. </w:t>
      </w:r>
      <w:r w:rsidR="00E9530F">
        <w:t xml:space="preserve">PRINCIPLE </w:t>
      </w:r>
      <w:r w:rsidR="00F819C5">
        <w:t>AND CONSENSUS</w:t>
      </w:r>
    </w:p>
    <w:p w:rsidR="001F7FC6" w:rsidRDefault="003A11B5" w:rsidP="00E1399A">
      <w:r>
        <w:t xml:space="preserve">    B</w:t>
      </w:r>
      <w:r w:rsidR="001F7FC6">
        <w:t>oth legal traditions were born, almost simultaneou</w:t>
      </w:r>
      <w:r w:rsidR="0002055D">
        <w:t>sly</w:t>
      </w:r>
      <w:r w:rsidR="00083712">
        <w:t>,</w:t>
      </w:r>
      <w:r w:rsidR="0002055D">
        <w:t xml:space="preserve"> in the eleventh century, and they</w:t>
      </w:r>
      <w:r w:rsidR="001F7FC6">
        <w:t xml:space="preserve"> c</w:t>
      </w:r>
      <w:r w:rsidR="0002055D">
        <w:t>ontinued to develop in parallel isolation from one another</w:t>
      </w:r>
      <w:r w:rsidR="00507635">
        <w:t xml:space="preserve"> since that time</w:t>
      </w:r>
      <w:r w:rsidR="0002055D">
        <w:t xml:space="preserve">. Although they have inevitably borrowed </w:t>
      </w:r>
      <w:r w:rsidR="00EC11AE">
        <w:t xml:space="preserve">from </w:t>
      </w:r>
      <w:r w:rsidR="00CA1EF6">
        <w:t xml:space="preserve">and influenced each </w:t>
      </w:r>
      <w:r w:rsidR="0002055D">
        <w:t>other</w:t>
      </w:r>
      <w:r w:rsidR="00EC11AE">
        <w:t>,</w:t>
      </w:r>
      <w:r w:rsidR="0002055D">
        <w:t xml:space="preserve"> their limited contact over the centuries was</w:t>
      </w:r>
      <w:r w:rsidR="00CA1EF6">
        <w:t xml:space="preserve"> infrequent and</w:t>
      </w:r>
      <w:r w:rsidR="000506AF">
        <w:t xml:space="preserve"> usually unfriendly</w:t>
      </w:r>
      <w:r w:rsidR="0002055D">
        <w:t>. T</w:t>
      </w:r>
      <w:r w:rsidR="001F7FC6">
        <w:t>o understand their different approaches, it is useful to return to the medieval</w:t>
      </w:r>
      <w:r w:rsidR="0002055D">
        <w:t xml:space="preserve"> period to examine their nascent forms</w:t>
      </w:r>
      <w:r w:rsidR="00CA1EF6">
        <w:t xml:space="preserve"> and to identify what wa</w:t>
      </w:r>
      <w:r w:rsidR="001F7FC6">
        <w:t xml:space="preserve">s basic to the nature of each. Although their origins were very different and occurred far apart, their beginnings were actually both part of a great </w:t>
      </w:r>
      <w:r w:rsidR="0002055D">
        <w:t xml:space="preserve">turning point in Western history usually called the </w:t>
      </w:r>
      <w:r w:rsidR="00EC11AE">
        <w:t xml:space="preserve">Gregorian, or </w:t>
      </w:r>
      <w:proofErr w:type="spellStart"/>
      <w:r w:rsidR="00EC11AE">
        <w:t>Cluniac</w:t>
      </w:r>
      <w:proofErr w:type="spellEnd"/>
      <w:r w:rsidR="00EC11AE">
        <w:t xml:space="preserve"> Reform. Thi</w:t>
      </w:r>
      <w:r w:rsidR="0002055D">
        <w:t>s seminal e</w:t>
      </w:r>
      <w:r w:rsidR="006A68E3">
        <w:t>vent began to unfold with</w:t>
      </w:r>
      <w:r w:rsidR="00EC11AE">
        <w:t xml:space="preserve"> </w:t>
      </w:r>
      <w:r w:rsidR="008458DC">
        <w:t>the rise of Gregory VII</w:t>
      </w:r>
      <w:r w:rsidR="0002055D">
        <w:t xml:space="preserve"> as Bisho</w:t>
      </w:r>
      <w:r w:rsidR="006601BA">
        <w:t>p of Rome in 1073</w:t>
      </w:r>
      <w:r w:rsidR="00507635">
        <w:t>. Although genera</w:t>
      </w:r>
      <w:r w:rsidR="0002055D">
        <w:t>lly</w:t>
      </w:r>
      <w:r w:rsidR="00507635">
        <w:t xml:space="preserve"> viewed</w:t>
      </w:r>
      <w:r w:rsidR="00390DF4">
        <w:t xml:space="preserve"> in</w:t>
      </w:r>
      <w:r w:rsidR="0002055D">
        <w:t xml:space="preserve"> religious</w:t>
      </w:r>
      <w:r w:rsidR="00390DF4">
        <w:t xml:space="preserve"> terms</w:t>
      </w:r>
      <w:r w:rsidR="00EC11AE">
        <w:t>,</w:t>
      </w:r>
      <w:r w:rsidR="00CA1EF6">
        <w:t xml:space="preserve"> it also marked the onset</w:t>
      </w:r>
      <w:r w:rsidR="00390DF4">
        <w:t xml:space="preserve"> of a legal transformation that would take place across all of Latin Christendom. </w:t>
      </w:r>
    </w:p>
    <w:p w:rsidR="00FD48E6" w:rsidRDefault="00917428" w:rsidP="00E1399A">
      <w:r>
        <w:t xml:space="preserve">    The beginning of the Civil law tradition is usually marked from the founding of the University at Bologna in 1088.</w:t>
      </w:r>
      <w:r w:rsidR="00EC11AE">
        <w:t xml:space="preserve"> That institution was</w:t>
      </w:r>
      <w:r w:rsidR="003574F5">
        <w:t>,</w:t>
      </w:r>
      <w:r w:rsidR="00EC11AE">
        <w:t xml:space="preserve"> from its inception</w:t>
      </w:r>
      <w:r w:rsidR="003574F5">
        <w:t>,</w:t>
      </w:r>
      <w:r w:rsidR="00FD48E6">
        <w:t xml:space="preserve"> a place for the study and teaching of law. The great scholars </w:t>
      </w:r>
      <w:proofErr w:type="spellStart"/>
      <w:r w:rsidR="00FD48E6">
        <w:t>Accursius</w:t>
      </w:r>
      <w:proofErr w:type="spellEnd"/>
      <w:r w:rsidR="00FD48E6">
        <w:t xml:space="preserve"> and </w:t>
      </w:r>
      <w:proofErr w:type="spellStart"/>
      <w:r w:rsidR="00FD48E6">
        <w:t>Irnerius</w:t>
      </w:r>
      <w:proofErr w:type="spellEnd"/>
      <w:r w:rsidR="00FD48E6">
        <w:t xml:space="preserve"> attempted to adapt the rediscovere</w:t>
      </w:r>
      <w:r w:rsidR="00507635">
        <w:t>d Roman Code of Justinian to a</w:t>
      </w:r>
      <w:r w:rsidR="00FD48E6">
        <w:t xml:space="preserve"> rather backward and agrarian medi</w:t>
      </w:r>
      <w:r w:rsidR="006A68E3">
        <w:t>eval world. The result was a legal regime</w:t>
      </w:r>
      <w:r w:rsidR="00FD48E6">
        <w:t xml:space="preserve"> that </w:t>
      </w:r>
      <w:r w:rsidR="003574F5">
        <w:t>combined the two elements of jurisprudence and theology</w:t>
      </w:r>
      <w:r w:rsidR="002211FE">
        <w:t xml:space="preserve">, the </w:t>
      </w:r>
      <w:r w:rsidR="004106A5">
        <w:rPr>
          <w:rStyle w:val="Emphasis"/>
        </w:rPr>
        <w:t>jus commune</w:t>
      </w:r>
      <w:r w:rsidR="002211FE">
        <w:t>, or common</w:t>
      </w:r>
      <w:r w:rsidR="00FD48E6">
        <w:t xml:space="preserve"> la</w:t>
      </w:r>
      <w:r w:rsidR="002211FE">
        <w:t>w of all Christendom. Following on</w:t>
      </w:r>
      <w:r w:rsidR="00FD48E6">
        <w:t xml:space="preserve"> these origins the study of law came to be integral to the universi</w:t>
      </w:r>
      <w:r w:rsidR="002211FE">
        <w:t>ty tradition of the Latin w</w:t>
      </w:r>
      <w:r w:rsidR="00EC11AE">
        <w:t xml:space="preserve">orld. Over time the University at Bologna, and those </w:t>
      </w:r>
      <w:r w:rsidR="006601BA">
        <w:t xml:space="preserve">universities </w:t>
      </w:r>
      <w:r w:rsidR="00EC11AE">
        <w:t>that</w:t>
      </w:r>
      <w:r w:rsidR="002211FE">
        <w:t xml:space="preserve"> followed it, included </w:t>
      </w:r>
      <w:r w:rsidR="00EC11AE">
        <w:t xml:space="preserve">in their course of study </w:t>
      </w:r>
      <w:r w:rsidR="002211FE">
        <w:t>not only legal matter but also</w:t>
      </w:r>
      <w:r w:rsidR="00EC11AE">
        <w:t xml:space="preserve"> other disciplines. These included</w:t>
      </w:r>
      <w:r w:rsidR="00FD48E6">
        <w:t xml:space="preserve"> literary, philosophical and artistic </w:t>
      </w:r>
      <w:r w:rsidR="00EC11AE">
        <w:t xml:space="preserve">elements </w:t>
      </w:r>
      <w:r w:rsidR="00FD48E6">
        <w:t>that comprised the whole of Western tradition extending back to the an</w:t>
      </w:r>
      <w:r w:rsidR="002211FE">
        <w:t>cient Greeks and Romans. Law came to be</w:t>
      </w:r>
      <w:r w:rsidR="00FD48E6">
        <w:t xml:space="preserve"> considered one part of a great continuum of knowledge that comprised a </w:t>
      </w:r>
      <w:r w:rsidR="00E535A9">
        <w:t xml:space="preserve">single </w:t>
      </w:r>
      <w:r w:rsidR="00FD48E6">
        <w:t xml:space="preserve">unified whole. </w:t>
      </w:r>
      <w:r w:rsidR="00684A47">
        <w:t>(</w:t>
      </w:r>
      <w:proofErr w:type="spellStart"/>
      <w:r w:rsidR="004B4360">
        <w:t>Radding</w:t>
      </w:r>
      <w:proofErr w:type="spellEnd"/>
      <w:r w:rsidR="004B4360">
        <w:t xml:space="preserve"> 1998: 158)</w:t>
      </w:r>
    </w:p>
    <w:p w:rsidR="00917428" w:rsidRDefault="00277979" w:rsidP="0063777A">
      <w:r>
        <w:lastRenderedPageBreak/>
        <w:t xml:space="preserve">    At Bologna</w:t>
      </w:r>
      <w:r w:rsidR="00154369">
        <w:t>,</w:t>
      </w:r>
      <w:r w:rsidR="00EC11AE">
        <w:t xml:space="preserve"> the language of</w:t>
      </w:r>
      <w:r w:rsidR="00824A89">
        <w:t xml:space="preserve"> </w:t>
      </w:r>
      <w:r>
        <w:t>instruction had been</w:t>
      </w:r>
      <w:r w:rsidR="00EC11AE">
        <w:t>, of course, Latin, the universal language of scholarship. But the students who gathered ther</w:t>
      </w:r>
      <w:r w:rsidR="00824A89">
        <w:t>e</w:t>
      </w:r>
      <w:r w:rsidR="00EC11AE">
        <w:t xml:space="preserve"> were often from many </w:t>
      </w:r>
      <w:proofErr w:type="gramStart"/>
      <w:r w:rsidR="00EC11AE">
        <w:t>part</w:t>
      </w:r>
      <w:r w:rsidR="00D910FE">
        <w:t>s</w:t>
      </w:r>
      <w:proofErr w:type="gramEnd"/>
      <w:r w:rsidR="00D910FE">
        <w:t xml:space="preserve"> of Christendom, each a native speaker of the vernacular from his</w:t>
      </w:r>
      <w:r w:rsidR="00824A89">
        <w:t xml:space="preserve"> </w:t>
      </w:r>
      <w:r w:rsidR="00C92111">
        <w:t>own region. Most</w:t>
      </w:r>
      <w:r w:rsidR="00824A89">
        <w:t xml:space="preserve"> of the</w:t>
      </w:r>
      <w:r w:rsidR="009554E9">
        <w:t>se</w:t>
      </w:r>
      <w:r w:rsidR="00824A89">
        <w:t xml:space="preserve"> dialec</w:t>
      </w:r>
      <w:r w:rsidR="009554E9">
        <w:t>ts</w:t>
      </w:r>
      <w:r w:rsidR="00EC11AE">
        <w:t xml:space="preserve"> were</w:t>
      </w:r>
      <w:r w:rsidR="00C92111">
        <w:t xml:space="preserve"> variations of the</w:t>
      </w:r>
      <w:r w:rsidR="00EC11AE">
        <w:t xml:space="preserve"> </w:t>
      </w:r>
      <w:proofErr w:type="spellStart"/>
      <w:r w:rsidR="00EC11AE">
        <w:t>Latinic</w:t>
      </w:r>
      <w:proofErr w:type="spellEnd"/>
      <w:r w:rsidR="00EC11AE">
        <w:t xml:space="preserve">, </w:t>
      </w:r>
      <w:r w:rsidR="009554E9">
        <w:t>Fr</w:t>
      </w:r>
      <w:r w:rsidR="00E8642D">
        <w:t xml:space="preserve">ench, </w:t>
      </w:r>
      <w:r w:rsidR="00EC11AE">
        <w:t>Germanic, and Slavic</w:t>
      </w:r>
      <w:r w:rsidR="009554E9">
        <w:t xml:space="preserve"> linguistic groups</w:t>
      </w:r>
      <w:r w:rsidR="00EC11AE">
        <w:t xml:space="preserve">. It was also quite natural for the students to house themselves together in lodges as a </w:t>
      </w:r>
      <w:proofErr w:type="spellStart"/>
      <w:r w:rsidR="00D41B1A">
        <w:rPr>
          <w:rStyle w:val="Emphasis"/>
        </w:rPr>
        <w:t>natio</w:t>
      </w:r>
      <w:proofErr w:type="spellEnd"/>
      <w:r w:rsidR="00EC11AE">
        <w:t>, or natio</w:t>
      </w:r>
      <w:r w:rsidR="00D41B1A">
        <w:t>n</w:t>
      </w:r>
      <w:r w:rsidR="00C92111">
        <w:t>,</w:t>
      </w:r>
      <w:r w:rsidR="00D41B1A">
        <w:t xml:space="preserve"> in which</w:t>
      </w:r>
      <w:r w:rsidR="00EC11AE">
        <w:t xml:space="preserve"> they spok</w:t>
      </w:r>
      <w:r w:rsidR="00D910FE">
        <w:t>e their common</w:t>
      </w:r>
      <w:r w:rsidR="00EC11AE">
        <w:t xml:space="preserve"> language</w:t>
      </w:r>
      <w:r w:rsidR="00D41B1A">
        <w:t xml:space="preserve"> while living together</w:t>
      </w:r>
      <w:r w:rsidR="00C92111">
        <w:t xml:space="preserve"> at the university</w:t>
      </w:r>
      <w:r w:rsidR="00EC11AE">
        <w:t xml:space="preserve">. When the students </w:t>
      </w:r>
      <w:r w:rsidR="007B6AE2">
        <w:t>completed their training</w:t>
      </w:r>
      <w:r w:rsidR="00D41B1A">
        <w:t xml:space="preserve"> and </w:t>
      </w:r>
      <w:r w:rsidR="007B6AE2">
        <w:t>returned to their hom</w:t>
      </w:r>
      <w:r w:rsidR="00D910FE">
        <w:t>e regions</w:t>
      </w:r>
      <w:r w:rsidR="00154369">
        <w:t>,</w:t>
      </w:r>
      <w:r w:rsidR="00D910FE">
        <w:t xml:space="preserve"> the bond</w:t>
      </w:r>
      <w:r w:rsidR="00EC11AE">
        <w:t xml:space="preserve"> of f</w:t>
      </w:r>
      <w:r w:rsidR="00C92111">
        <w:t xml:space="preserve">ellowship made in each </w:t>
      </w:r>
      <w:proofErr w:type="spellStart"/>
      <w:r w:rsidR="00C92111">
        <w:rPr>
          <w:rStyle w:val="Emphasis"/>
        </w:rPr>
        <w:t>natio</w:t>
      </w:r>
      <w:proofErr w:type="spellEnd"/>
      <w:r w:rsidR="00D41B1A">
        <w:t xml:space="preserve"> continued, and over generations</w:t>
      </w:r>
      <w:r w:rsidR="00EC11AE">
        <w:t xml:space="preserve"> came to be more formalized into a kind </w:t>
      </w:r>
      <w:r w:rsidR="00D910FE">
        <w:t xml:space="preserve">of </w:t>
      </w:r>
      <w:r w:rsidR="00C92111">
        <w:t xml:space="preserve">permanent </w:t>
      </w:r>
      <w:r w:rsidR="00D910FE">
        <w:t>leg</w:t>
      </w:r>
      <w:r w:rsidR="00EC11AE">
        <w:t>al fraternity. Because the co</w:t>
      </w:r>
      <w:r w:rsidR="00D41B1A">
        <w:t>ncepts and principles of the Roman</w:t>
      </w:r>
      <w:r w:rsidR="00EC11AE">
        <w:t xml:space="preserve"> law were abstract in nature, those principles could be </w:t>
      </w:r>
      <w:r w:rsidR="00C92111">
        <w:t>adapted to any language. Thus</w:t>
      </w:r>
      <w:r w:rsidR="00EC11AE">
        <w:t>, a kind of rudimentary</w:t>
      </w:r>
      <w:r w:rsidR="00824A89">
        <w:t xml:space="preserve"> national law began to develop in each separate region of Europe.</w:t>
      </w:r>
      <w:r w:rsidR="00EC11AE">
        <w:t xml:space="preserve"> </w:t>
      </w:r>
      <w:r>
        <w:t>Yet, all of the</w:t>
      </w:r>
      <w:r w:rsidR="00D910FE">
        <w:t xml:space="preserve"> kingdoms,</w:t>
      </w:r>
      <w:r w:rsidR="007B6AE2">
        <w:t xml:space="preserve"> principalities</w:t>
      </w:r>
      <w:r w:rsidR="00D910FE">
        <w:t>, and cities</w:t>
      </w:r>
      <w:r w:rsidR="00D41B1A">
        <w:t xml:space="preserve"> </w:t>
      </w:r>
      <w:r>
        <w:t xml:space="preserve">of Christendom </w:t>
      </w:r>
      <w:r w:rsidR="00D41B1A">
        <w:t xml:space="preserve">were still united under </w:t>
      </w:r>
      <w:proofErr w:type="gramStart"/>
      <w:r w:rsidR="00D41B1A">
        <w:t>a broad</w:t>
      </w:r>
      <w:proofErr w:type="gramEnd"/>
      <w:r w:rsidR="00D41B1A">
        <w:t xml:space="preserve"> panoply of legal principle that was</w:t>
      </w:r>
      <w:r w:rsidR="00154369">
        <w:t xml:space="preserve"> expressed in Latin, and was</w:t>
      </w:r>
      <w:r w:rsidR="00D41B1A">
        <w:t xml:space="preserve"> universally intelligible among them.</w:t>
      </w:r>
      <w:r w:rsidR="003E3EDF">
        <w:t xml:space="preserve"> (</w:t>
      </w:r>
      <w:proofErr w:type="spellStart"/>
      <w:r w:rsidR="003E3EDF">
        <w:t>Bellomo</w:t>
      </w:r>
      <w:proofErr w:type="spellEnd"/>
      <w:r w:rsidR="003E3EDF">
        <w:t xml:space="preserve"> 1991: 55)</w:t>
      </w:r>
    </w:p>
    <w:p w:rsidR="001B41A9" w:rsidRDefault="00260B44" w:rsidP="00E1399A">
      <w:r>
        <w:t xml:space="preserve">    Although this realm</w:t>
      </w:r>
      <w:r w:rsidR="00C92111">
        <w:t xml:space="preserve"> of la</w:t>
      </w:r>
      <w:r w:rsidR="006D4061">
        <w:t xml:space="preserve">w included England, there were </w:t>
      </w:r>
      <w:r w:rsidR="00C92111">
        <w:t xml:space="preserve">other </w:t>
      </w:r>
      <w:r w:rsidR="00E8642D">
        <w:t xml:space="preserve">separate and </w:t>
      </w:r>
      <w:r w:rsidR="00C92111">
        <w:t>peculiar a</w:t>
      </w:r>
      <w:r w:rsidR="00633E24">
        <w:t>spect</w:t>
      </w:r>
      <w:r w:rsidR="006D4061">
        <w:t>s</w:t>
      </w:r>
      <w:r w:rsidR="00633E24">
        <w:t xml:space="preserve"> to legal dev</w:t>
      </w:r>
      <w:r w:rsidR="006D4061">
        <w:t>elopment in that kingdom that did not exist on the Continent</w:t>
      </w:r>
      <w:r w:rsidR="00C92111">
        <w:t>. H</w:t>
      </w:r>
      <w:r w:rsidR="00D910FE">
        <w:t>istorians mark the origin</w:t>
      </w:r>
      <w:r w:rsidR="00C92111">
        <w:t xml:space="preserve"> of a unique</w:t>
      </w:r>
      <w:r w:rsidR="001B41A9">
        <w:t xml:space="preserve"> tradition of </w:t>
      </w:r>
      <w:r w:rsidR="00C92111">
        <w:t xml:space="preserve">English </w:t>
      </w:r>
      <w:r w:rsidR="001B41A9">
        <w:t xml:space="preserve">law from the time of the </w:t>
      </w:r>
      <w:r w:rsidR="00AE1125">
        <w:t>Norman Conquest</w:t>
      </w:r>
      <w:r w:rsidR="00633E24">
        <w:t>,</w:t>
      </w:r>
      <w:r w:rsidR="00AE1125">
        <w:t xml:space="preserve"> in 1066. In that brutal invasion, one of the turning points of history,</w:t>
      </w:r>
      <w:r w:rsidR="001B41A9">
        <w:t xml:space="preserve"> tens of thou</w:t>
      </w:r>
      <w:r w:rsidR="00AE1125">
        <w:t>s</w:t>
      </w:r>
      <w:r w:rsidR="00134509">
        <w:t>ands of innocent victims died. Entire</w:t>
      </w:r>
      <w:r w:rsidR="001B41A9">
        <w:t xml:space="preserve"> regions were depopulated</w:t>
      </w:r>
      <w:r w:rsidR="00154369">
        <w:t xml:space="preserve"> as virtually all the</w:t>
      </w:r>
      <w:r w:rsidR="00AE1125">
        <w:t xml:space="preserve"> arable land was distributed to a</w:t>
      </w:r>
      <w:r w:rsidR="00A12FFB">
        <w:t>n imposed</w:t>
      </w:r>
      <w:r w:rsidR="00AE1125">
        <w:t xml:space="preserve"> nobility of foreign invaders</w:t>
      </w:r>
      <w:r w:rsidR="001B41A9">
        <w:t xml:space="preserve">. William I established a highly centralized form of rule </w:t>
      </w:r>
      <w:r w:rsidR="00D910FE">
        <w:t>over what came to be the</w:t>
      </w:r>
      <w:r w:rsidR="00AE1125">
        <w:t xml:space="preserve"> servile population </w:t>
      </w:r>
      <w:r w:rsidR="00633E24">
        <w:t>of an inescapable island domain</w:t>
      </w:r>
      <w:r w:rsidR="00134509">
        <w:t>. Norman rule was</w:t>
      </w:r>
      <w:r w:rsidR="00AE1125">
        <w:t xml:space="preserve"> extremely harsh, often </w:t>
      </w:r>
      <w:r w:rsidR="00134509">
        <w:t xml:space="preserve">imposed </w:t>
      </w:r>
      <w:r w:rsidR="00AE1125">
        <w:t xml:space="preserve">under the auspices of </w:t>
      </w:r>
      <w:r w:rsidR="00134509">
        <w:t>an absentee king</w:t>
      </w:r>
      <w:r w:rsidR="001B41A9">
        <w:t xml:space="preserve">. </w:t>
      </w:r>
      <w:r w:rsidR="00134509">
        <w:t>Includ</w:t>
      </w:r>
      <w:r w:rsidR="00E8642D">
        <w:t>ed in this new regime were</w:t>
      </w:r>
      <w:r w:rsidR="001B41A9">
        <w:t xml:space="preserve"> three Royal Courts </w:t>
      </w:r>
      <w:r w:rsidR="007B6AE2">
        <w:t xml:space="preserve">of Justice </w:t>
      </w:r>
      <w:r w:rsidR="001B41A9">
        <w:t xml:space="preserve">centered in London. The main function of these courts was to resolve disputes between the nobility </w:t>
      </w:r>
      <w:r w:rsidR="00134509">
        <w:t>over questions of</w:t>
      </w:r>
      <w:r w:rsidR="001B41A9">
        <w:t xml:space="preserve"> possession</w:t>
      </w:r>
      <w:r w:rsidR="00134509">
        <w:t xml:space="preserve"> and title to land</w:t>
      </w:r>
      <w:r w:rsidR="001B41A9">
        <w:t>. Land was extremely important, because during the medieval period it was virtuall</w:t>
      </w:r>
      <w:r w:rsidR="00D36F3A">
        <w:t>y the only form of wealth</w:t>
      </w:r>
      <w:r w:rsidR="00AE1125">
        <w:t xml:space="preserve"> and the main</w:t>
      </w:r>
      <w:r w:rsidR="001B41A9">
        <w:t xml:space="preserve"> source of revenue for the king.</w:t>
      </w:r>
      <w:r w:rsidR="001232A6">
        <w:t xml:space="preserve"> (</w:t>
      </w:r>
      <w:proofErr w:type="spellStart"/>
      <w:r w:rsidR="001232A6">
        <w:t>Lesaffer</w:t>
      </w:r>
      <w:proofErr w:type="spellEnd"/>
      <w:r w:rsidR="001232A6">
        <w:t xml:space="preserve"> 2010: 207)</w:t>
      </w:r>
    </w:p>
    <w:p w:rsidR="001B41A9" w:rsidRDefault="00134509" w:rsidP="00E1399A">
      <w:r>
        <w:t xml:space="preserve">   Originally, the three Royal C</w:t>
      </w:r>
      <w:r w:rsidR="001B41A9">
        <w:t>ourts were presided over by judges who had</w:t>
      </w:r>
      <w:r w:rsidR="00D910FE">
        <w:t xml:space="preserve"> been trained at Bologna. But</w:t>
      </w:r>
      <w:r w:rsidR="00AB2CDC">
        <w:t>,</w:t>
      </w:r>
      <w:r w:rsidR="00D910FE">
        <w:t xml:space="preserve"> following</w:t>
      </w:r>
      <w:r w:rsidR="001B41A9">
        <w:t xml:space="preserve"> a dispute in 1166</w:t>
      </w:r>
      <w:r w:rsidR="00AB2CDC">
        <w:t>,</w:t>
      </w:r>
      <w:r w:rsidR="001B41A9">
        <w:t xml:space="preserve"> King Henry II banished the learned jurists and </w:t>
      </w:r>
      <w:r w:rsidR="007B6AE2">
        <w:t xml:space="preserve">took control of </w:t>
      </w:r>
      <w:r w:rsidR="003153A9">
        <w:t xml:space="preserve">legal </w:t>
      </w:r>
      <w:r w:rsidR="007B6AE2">
        <w:t>matters</w:t>
      </w:r>
      <w:r w:rsidR="009B0C98">
        <w:t xml:space="preserve"> himself. Attached to the courts was a ret</w:t>
      </w:r>
      <w:r w:rsidR="00BB4029">
        <w:t>i</w:t>
      </w:r>
      <w:r w:rsidR="009B0C98">
        <w:t>n</w:t>
      </w:r>
      <w:r w:rsidR="00BB4029">
        <w:t>ue</w:t>
      </w:r>
      <w:r w:rsidR="009B0C98">
        <w:t xml:space="preserve"> of recorders, messengers, </w:t>
      </w:r>
      <w:r w:rsidR="007B6AE2">
        <w:t xml:space="preserve">servants, </w:t>
      </w:r>
      <w:r w:rsidR="00AB2CDC">
        <w:t>scribes, and guards--</w:t>
      </w:r>
      <w:r w:rsidR="009B0C98">
        <w:t xml:space="preserve">functionaries who, in the practice of the time, had organized themselves into guilds of trade to </w:t>
      </w:r>
      <w:r w:rsidR="00E8642D">
        <w:t>enlarge</w:t>
      </w:r>
      <w:r w:rsidR="006B218F">
        <w:t xml:space="preserve"> their specialized commerce</w:t>
      </w:r>
      <w:r w:rsidR="009B0C98">
        <w:t xml:space="preserve"> and to exclude unwanted compe</w:t>
      </w:r>
      <w:r w:rsidR="00E8642D">
        <w:t>tition.  In place of the</w:t>
      </w:r>
      <w:r w:rsidR="009B0C98">
        <w:t xml:space="preserve"> jurists</w:t>
      </w:r>
      <w:r w:rsidR="006B218F">
        <w:t>, the king</w:t>
      </w:r>
      <w:r w:rsidR="009B0C98">
        <w:t xml:space="preserve"> granted a monopoly to the guildsmen</w:t>
      </w:r>
      <w:r w:rsidR="006B218F">
        <w:t>, who would thereafter</w:t>
      </w:r>
      <w:r w:rsidR="007B6AE2">
        <w:t xml:space="preserve"> operate the courts. The arrangement</w:t>
      </w:r>
      <w:r w:rsidR="00C56BC1">
        <w:t xml:space="preserve"> worked well for the king</w:t>
      </w:r>
      <w:r w:rsidR="009B0C98">
        <w:t>, because the courts now worked at no expense to him. Instead, the guildsmen were self-supporting from the fees and gratuities they extracted from the litigants</w:t>
      </w:r>
      <w:r w:rsidR="00C56BC1">
        <w:t>,</w:t>
      </w:r>
      <w:r w:rsidR="009B0C98">
        <w:t xml:space="preserve"> and the royal treasury benefitted fro</w:t>
      </w:r>
      <w:r w:rsidR="00E8642D">
        <w:t>m a continuous flow of fines,</w:t>
      </w:r>
      <w:r w:rsidR="009B0C98">
        <w:t xml:space="preserve"> bails</w:t>
      </w:r>
      <w:r w:rsidR="00AB2CDC">
        <w:t>,</w:t>
      </w:r>
      <w:r w:rsidR="00E8642D">
        <w:t xml:space="preserve"> and forfeitures</w:t>
      </w:r>
      <w:r w:rsidR="009B0C98">
        <w:t>.</w:t>
      </w:r>
    </w:p>
    <w:p w:rsidR="00A427D5" w:rsidRDefault="00A923A6" w:rsidP="008D401E">
      <w:r>
        <w:t xml:space="preserve">    From that time forward</w:t>
      </w:r>
      <w:r w:rsidR="00AB2CDC">
        <w:t>,</w:t>
      </w:r>
      <w:r>
        <w:t xml:space="preserve"> the guildsmen operated their courts as </w:t>
      </w:r>
      <w:proofErr w:type="gramStart"/>
      <w:r>
        <w:t>a commerce</w:t>
      </w:r>
      <w:proofErr w:type="gramEnd"/>
      <w:r>
        <w:t xml:space="preserve"> in litigation. Like all such</w:t>
      </w:r>
      <w:r w:rsidR="007B6AE2">
        <w:t xml:space="preserve"> fraternities of trade</w:t>
      </w:r>
      <w:r w:rsidR="00AB2CDC">
        <w:t>,</w:t>
      </w:r>
      <w:r w:rsidR="007B6AE2">
        <w:t xml:space="preserve"> theirs was</w:t>
      </w:r>
      <w:r>
        <w:t xml:space="preserve"> an organic fellowship based on oath of membership and an enforced discipline. Being only semi-literate during a</w:t>
      </w:r>
      <w:r w:rsidR="008B0B5C">
        <w:t>n</w:t>
      </w:r>
      <w:r>
        <w:t xml:space="preserve"> age w</w:t>
      </w:r>
      <w:r w:rsidR="008B0B5C">
        <w:t>hen most persons could not read</w:t>
      </w:r>
      <w:r>
        <w:t xml:space="preserve"> and books were scarce and precious, they devel</w:t>
      </w:r>
      <w:r w:rsidR="008B0B5C">
        <w:t>oped their own peculiar terminology</w:t>
      </w:r>
      <w:r>
        <w:t xml:space="preserve"> that </w:t>
      </w:r>
      <w:r>
        <w:lastRenderedPageBreak/>
        <w:t>eventually became secreted among them as t</w:t>
      </w:r>
      <w:r w:rsidR="008B0B5C">
        <w:t xml:space="preserve">he basis of their trade. </w:t>
      </w:r>
      <w:r w:rsidR="00745EC9">
        <w:t>As a collegial</w:t>
      </w:r>
      <w:r w:rsidR="00637748">
        <w:t xml:space="preserve"> body</w:t>
      </w:r>
      <w:r w:rsidR="00E1286C">
        <w:t>,</w:t>
      </w:r>
      <w:r w:rsidR="00637748">
        <w:t xml:space="preserve"> they operated on the basis of </w:t>
      </w:r>
      <w:r w:rsidR="00F403C9">
        <w:t xml:space="preserve">internal </w:t>
      </w:r>
      <w:r w:rsidR="00637748">
        <w:t xml:space="preserve">consensus, their method of practice developing </w:t>
      </w:r>
      <w:r w:rsidR="00F403C9">
        <w:t xml:space="preserve">by increments </w:t>
      </w:r>
      <w:r w:rsidR="00637748">
        <w:t>over centuries to match ever-changing circumstance. Because their inte</w:t>
      </w:r>
      <w:r w:rsidR="002F2371">
        <w:t xml:space="preserve">rnal procedures worked mostly by </w:t>
      </w:r>
      <w:r w:rsidR="00E1286C">
        <w:t xml:space="preserve">the fluid </w:t>
      </w:r>
      <w:r w:rsidR="002F2371">
        <w:t>means of persuasive</w:t>
      </w:r>
      <w:r w:rsidR="00637748">
        <w:t xml:space="preserve"> oratory</w:t>
      </w:r>
      <w:r w:rsidR="00E1286C">
        <w:t>,</w:t>
      </w:r>
      <w:r w:rsidR="00637748">
        <w:t xml:space="preserve"> continuous adjustments were not difficult to make. </w:t>
      </w:r>
      <w:r w:rsidR="00F90DF2">
        <w:t>(Baker 2002: 30)</w:t>
      </w:r>
    </w:p>
    <w:p w:rsidR="00E1399A" w:rsidRDefault="00A427D5" w:rsidP="00277979">
      <w:r>
        <w:t xml:space="preserve">   </w:t>
      </w:r>
      <w:r w:rsidR="008B0B5C">
        <w:t>T</w:t>
      </w:r>
      <w:r w:rsidR="00A923A6">
        <w:t>h</w:t>
      </w:r>
      <w:r w:rsidR="008B0B5C">
        <w:t>e method and learning of the guildsmen</w:t>
      </w:r>
      <w:r w:rsidR="00A923A6">
        <w:t xml:space="preserve"> had </w:t>
      </w:r>
      <w:r w:rsidR="00584CED">
        <w:t xml:space="preserve">almost </w:t>
      </w:r>
      <w:r w:rsidR="00A923A6">
        <w:t>nothing to do with le</w:t>
      </w:r>
      <w:r w:rsidR="00277979">
        <w:t xml:space="preserve">gal scholars or the university. Within the workings of English Common law, the judge, like the king in Norman Kingship, acted as an oracle of law; his pronouncement was quite literally law, because he had spoken it and could enforce it. The judge derived his coercive power from the monarchy, but he received his authority as judge from the fellowship of trade in which he was embedded and in which he was presiding authority. </w:t>
      </w:r>
      <w:r>
        <w:t xml:space="preserve">The </w:t>
      </w:r>
      <w:r w:rsidR="005D415F">
        <w:t xml:space="preserve">Civilian </w:t>
      </w:r>
      <w:r>
        <w:t>professor of law</w:t>
      </w:r>
      <w:r w:rsidR="00277979">
        <w:t>, by contrast,</w:t>
      </w:r>
      <w:r>
        <w:t xml:space="preserve"> was part of a community of scholars and was the central figure in deve</w:t>
      </w:r>
      <w:r w:rsidR="00277979">
        <w:t>loping the Continental</w:t>
      </w:r>
      <w:r>
        <w:t xml:space="preserve"> law. </w:t>
      </w:r>
      <w:r w:rsidR="00B64BA7">
        <w:t>His task was fundamentally a philosophical one: to reconcile the need for order with the larger understandings of</w:t>
      </w:r>
      <w:r w:rsidR="00277979">
        <w:t xml:space="preserve"> human life and its meaning</w:t>
      </w:r>
      <w:r w:rsidR="00B64BA7">
        <w:t xml:space="preserve">s. </w:t>
      </w:r>
      <w:r>
        <w:t>But the Law Doctors</w:t>
      </w:r>
      <w:r w:rsidR="00A923A6">
        <w:t xml:space="preserve"> </w:t>
      </w:r>
      <w:r w:rsidR="008B0B5C">
        <w:t>and their Romanist teachings were shunned as anathema</w:t>
      </w:r>
      <w:r>
        <w:t xml:space="preserve"> by the </w:t>
      </w:r>
      <w:r w:rsidR="00277979">
        <w:t xml:space="preserve">English </w:t>
      </w:r>
      <w:r>
        <w:t>guildsmen</w:t>
      </w:r>
      <w:r w:rsidR="00584CED">
        <w:t>.</w:t>
      </w:r>
      <w:r w:rsidR="00BC3477">
        <w:t xml:space="preserve"> </w:t>
      </w:r>
    </w:p>
    <w:p w:rsidR="00D72356" w:rsidRDefault="00F205D1" w:rsidP="00D6194D">
      <w:r>
        <w:t>3.</w:t>
      </w:r>
      <w:r w:rsidR="001E1B53">
        <w:t xml:space="preserve"> </w:t>
      </w:r>
      <w:r w:rsidR="00946A30">
        <w:t>THE MODERN AGE</w:t>
      </w:r>
    </w:p>
    <w:p w:rsidR="00B25E13" w:rsidRDefault="001F2485" w:rsidP="00F070C3">
      <w:r>
        <w:t xml:space="preserve">    A profound change began to overcome</w:t>
      </w:r>
      <w:r w:rsidR="002F17E2">
        <w:t xml:space="preserve"> th</w:t>
      </w:r>
      <w:r w:rsidR="00222228">
        <w:t>e medieval world</w:t>
      </w:r>
      <w:r w:rsidR="00D0357C">
        <w:t xml:space="preserve"> arou</w:t>
      </w:r>
      <w:r w:rsidR="008D43DB">
        <w:t>nd the year 1500</w:t>
      </w:r>
      <w:r w:rsidR="00C807ED">
        <w:t>, a change</w:t>
      </w:r>
      <w:r w:rsidR="007C7B80">
        <w:t xml:space="preserve"> made possible by</w:t>
      </w:r>
      <w:r w:rsidR="00D0357C">
        <w:t xml:space="preserve"> a dramatic advance in technology.</w:t>
      </w:r>
      <w:r w:rsidR="008D43DB">
        <w:t xml:space="preserve"> Although many engineering and scien</w:t>
      </w:r>
      <w:r w:rsidR="002F17E2">
        <w:t>tific advances came during that period</w:t>
      </w:r>
      <w:r w:rsidR="008D43DB">
        <w:t xml:space="preserve">, none were more important </w:t>
      </w:r>
      <w:r w:rsidR="006A434F">
        <w:t>in their effects than</w:t>
      </w:r>
      <w:r w:rsidR="008D43DB">
        <w:t xml:space="preserve"> what came to be called the Thr</w:t>
      </w:r>
      <w:r w:rsidR="002F17E2">
        <w:t xml:space="preserve">ee Great Inventions: </w:t>
      </w:r>
      <w:r w:rsidR="008D43DB">
        <w:t>maritime compass, gunpowder weapons, and the printing press.</w:t>
      </w:r>
      <w:r w:rsidR="00C36C14">
        <w:t xml:space="preserve"> Their impact was both immediate and profound</w:t>
      </w:r>
      <w:r w:rsidR="000279DB">
        <w:t>. The compass brought improved navigation, an increase of foreign trade, and the rise of fabulously wealthy cities. The new weapo</w:t>
      </w:r>
      <w:r w:rsidR="00222228">
        <w:t>ns brought mass armies and a</w:t>
      </w:r>
      <w:r w:rsidR="000279DB">
        <w:t xml:space="preserve"> kind of total war</w:t>
      </w:r>
      <w:r w:rsidR="00C807ED">
        <w:t xml:space="preserve"> that had never been seen before</w:t>
      </w:r>
      <w:r w:rsidR="000279DB">
        <w:t>. The printing press brought an ease of publication and widespread literacy.</w:t>
      </w:r>
      <w:r w:rsidR="00087C9C">
        <w:t xml:space="preserve"> Moreover, with the innovation o</w:t>
      </w:r>
      <w:r w:rsidR="006A434F">
        <w:t>f moveable type, books could easily</w:t>
      </w:r>
      <w:r w:rsidR="00087C9C">
        <w:t xml:space="preserve"> be published, not merely in Latin, but in the vernac</w:t>
      </w:r>
      <w:r w:rsidR="00D01556">
        <w:t>ular languages spoken in the various</w:t>
      </w:r>
      <w:r w:rsidR="007C4EE9">
        <w:t xml:space="preserve"> part</w:t>
      </w:r>
      <w:r w:rsidR="00087C9C">
        <w:t>s of Christendom.</w:t>
      </w:r>
      <w:r w:rsidR="00FE1F10">
        <w:t xml:space="preserve"> (</w:t>
      </w:r>
      <w:proofErr w:type="spellStart"/>
      <w:r w:rsidR="00FE1F10">
        <w:t>Misa</w:t>
      </w:r>
      <w:proofErr w:type="spellEnd"/>
      <w:r w:rsidR="00FE1F10">
        <w:t xml:space="preserve"> 2011: 19)</w:t>
      </w:r>
      <w:r w:rsidR="001544E6">
        <w:t xml:space="preserve"> </w:t>
      </w:r>
    </w:p>
    <w:p w:rsidR="00184206" w:rsidRDefault="008D43DB" w:rsidP="00D6194D">
      <w:r>
        <w:t xml:space="preserve">   </w:t>
      </w:r>
      <w:r w:rsidR="00184206">
        <w:t>There were many factors giv</w:t>
      </w:r>
      <w:r w:rsidR="006C6F4A">
        <w:t>ing rise to what became a dramatic turning point</w:t>
      </w:r>
      <w:r w:rsidR="00184206">
        <w:t>, but two were especi</w:t>
      </w:r>
      <w:r w:rsidR="000279DB">
        <w:t>ally important. On</w:t>
      </w:r>
      <w:r w:rsidR="007C4EE9">
        <w:t xml:space="preserve"> one sid</w:t>
      </w:r>
      <w:r w:rsidR="000279DB">
        <w:t>e was the increasing influence</w:t>
      </w:r>
      <w:r w:rsidR="004C6DE8">
        <w:t xml:space="preserve"> of the</w:t>
      </w:r>
      <w:r w:rsidR="002F17E2">
        <w:t xml:space="preserve"> newly ascendant</w:t>
      </w:r>
      <w:r w:rsidR="006C6F4A">
        <w:t xml:space="preserve"> merchant class</w:t>
      </w:r>
      <w:r w:rsidR="004C6DE8">
        <w:t>, a class</w:t>
      </w:r>
      <w:r w:rsidR="006C6F4A">
        <w:t xml:space="preserve"> that was</w:t>
      </w:r>
      <w:r w:rsidR="00222228">
        <w:t xml:space="preserve"> impatient under</w:t>
      </w:r>
      <w:r w:rsidR="00184206">
        <w:t xml:space="preserve"> rul</w:t>
      </w:r>
      <w:r w:rsidR="00222228">
        <w:t>e by the old landed nobility. They also resented the strict</w:t>
      </w:r>
      <w:r w:rsidR="007C4EE9">
        <w:t xml:space="preserve"> </w:t>
      </w:r>
      <w:r w:rsidR="002F17E2">
        <w:t xml:space="preserve">regulation </w:t>
      </w:r>
      <w:r w:rsidR="007C4EE9">
        <w:t xml:space="preserve">of commercial affairs </w:t>
      </w:r>
      <w:r w:rsidR="002F17E2">
        <w:t xml:space="preserve">under </w:t>
      </w:r>
      <w:r w:rsidR="00222228">
        <w:t xml:space="preserve">provisions of </w:t>
      </w:r>
      <w:r w:rsidR="002F17E2">
        <w:t xml:space="preserve">the </w:t>
      </w:r>
      <w:r w:rsidR="002F17E2">
        <w:rPr>
          <w:rStyle w:val="Emphasis"/>
        </w:rPr>
        <w:t>jus commune</w:t>
      </w:r>
      <w:r w:rsidR="00222228">
        <w:t>. The s</w:t>
      </w:r>
      <w:r w:rsidR="007C4EE9">
        <w:t xml:space="preserve">econd </w:t>
      </w:r>
      <w:r w:rsidR="00240693">
        <w:t>factor, and</w:t>
      </w:r>
      <w:r w:rsidR="007C4EE9">
        <w:t xml:space="preserve"> a</w:t>
      </w:r>
      <w:r w:rsidR="006C6F4A">
        <w:t>llied wit</w:t>
      </w:r>
      <w:r w:rsidR="004C6DE8">
        <w:t>h the merchant</w:t>
      </w:r>
      <w:r w:rsidR="00C36C14">
        <w:t xml:space="preserve"> class</w:t>
      </w:r>
      <w:r w:rsidR="00FA205E">
        <w:t>,</w:t>
      </w:r>
      <w:r w:rsidR="001E0762">
        <w:t xml:space="preserve"> was</w:t>
      </w:r>
      <w:r w:rsidR="00FA205E">
        <w:t xml:space="preserve"> an</w:t>
      </w:r>
      <w:r w:rsidR="006C6F4A">
        <w:t xml:space="preserve"> increasingly powerful</w:t>
      </w:r>
      <w:r w:rsidR="00184206">
        <w:t xml:space="preserve"> </w:t>
      </w:r>
      <w:r w:rsidR="001E0762">
        <w:t>stratum</w:t>
      </w:r>
      <w:r w:rsidR="006C6F4A">
        <w:t xml:space="preserve"> of judges and advocates</w:t>
      </w:r>
      <w:r w:rsidR="00184206">
        <w:t xml:space="preserve"> in </w:t>
      </w:r>
      <w:r w:rsidR="007C4EE9">
        <w:t>each reg</w:t>
      </w:r>
      <w:r w:rsidR="00C36C14">
        <w:t>ion</w:t>
      </w:r>
      <w:r w:rsidR="00184206">
        <w:t>. T</w:t>
      </w:r>
      <w:r w:rsidR="00724488">
        <w:t>hey resis</w:t>
      </w:r>
      <w:r w:rsidR="004C6DE8">
        <w:t>ted</w:t>
      </w:r>
      <w:r w:rsidR="006C6F4A">
        <w:t xml:space="preserve"> close oversight by</w:t>
      </w:r>
      <w:r w:rsidR="00184206">
        <w:t xml:space="preserve"> the Universal Church, </w:t>
      </w:r>
      <w:r w:rsidR="009A02D8">
        <w:t>which at that time, in its combined religious and secular aspects,</w:t>
      </w:r>
      <w:r w:rsidR="00184206">
        <w:t xml:space="preserve"> represente</w:t>
      </w:r>
      <w:r w:rsidR="009A02D8">
        <w:t xml:space="preserve">d the single great unifying body of authority in </w:t>
      </w:r>
      <w:r w:rsidR="004C6DE8">
        <w:t>the Latin world</w:t>
      </w:r>
      <w:r w:rsidR="00860C9E">
        <w:t>. The Church</w:t>
      </w:r>
      <w:r w:rsidR="00C807ED">
        <w:t>, after all,</w:t>
      </w:r>
      <w:r w:rsidR="00860C9E">
        <w:t xml:space="preserve"> was not only a religious </w:t>
      </w:r>
      <w:proofErr w:type="gramStart"/>
      <w:r w:rsidR="00860C9E">
        <w:t>institut</w:t>
      </w:r>
      <w:r w:rsidR="001E0762">
        <w:t>ion,</w:t>
      </w:r>
      <w:proofErr w:type="gramEnd"/>
      <w:r w:rsidR="001E0762">
        <w:t xml:space="preserve"> it was equally a legal one. </w:t>
      </w:r>
      <w:r w:rsidR="00C807ED">
        <w:t>Its continuing predominance through</w:t>
      </w:r>
      <w:r w:rsidR="00724488">
        <w:t xml:space="preserve"> the centuries was not only sustained by</w:t>
      </w:r>
      <w:r w:rsidR="001E0762">
        <w:t xml:space="preserve"> it</w:t>
      </w:r>
      <w:r w:rsidR="007C4EE9">
        <w:t>s</w:t>
      </w:r>
      <w:r w:rsidR="001E0762">
        <w:t xml:space="preserve"> doctrinal teachings, but also</w:t>
      </w:r>
      <w:r w:rsidR="00860C9E">
        <w:t xml:space="preserve"> had much to do with </w:t>
      </w:r>
      <w:r w:rsidR="009A02D8">
        <w:t xml:space="preserve">the acumen of its judicial bishops and </w:t>
      </w:r>
      <w:r w:rsidR="00860C9E">
        <w:t>the brilliance of its canon lawyers.</w:t>
      </w:r>
      <w:r w:rsidR="00B72D21">
        <w:t xml:space="preserve"> (</w:t>
      </w:r>
      <w:proofErr w:type="spellStart"/>
      <w:r w:rsidR="00B72D21">
        <w:t>Bellomo</w:t>
      </w:r>
      <w:proofErr w:type="spellEnd"/>
      <w:r w:rsidR="00B72D21">
        <w:t xml:space="preserve"> 1991: 65)</w:t>
      </w:r>
    </w:p>
    <w:p w:rsidR="00B92EC8" w:rsidRDefault="00FA205E" w:rsidP="001E0762">
      <w:r>
        <w:lastRenderedPageBreak/>
        <w:t xml:space="preserve">    The result of</w:t>
      </w:r>
      <w:r w:rsidR="000279DB">
        <w:t xml:space="preserve"> these converging factors</w:t>
      </w:r>
      <w:r w:rsidR="00E402F0">
        <w:t>, old and new,</w:t>
      </w:r>
      <w:r w:rsidR="000279DB">
        <w:t xml:space="preserve"> </w:t>
      </w:r>
      <w:r w:rsidR="00C807ED">
        <w:t>ecclesiastical</w:t>
      </w:r>
      <w:r w:rsidR="001E0762">
        <w:t xml:space="preserve"> and secular, </w:t>
      </w:r>
      <w:r w:rsidR="00C807ED">
        <w:t>manor</w:t>
      </w:r>
      <w:r w:rsidR="001304FF">
        <w:t>i</w:t>
      </w:r>
      <w:r w:rsidR="00C807ED">
        <w:t xml:space="preserve">al and mercantile, </w:t>
      </w:r>
      <w:r w:rsidR="000279DB">
        <w:t>was a perio</w:t>
      </w:r>
      <w:r w:rsidR="001E0762">
        <w:t xml:space="preserve">d of civil and religious upheaval that engulfed Europe and England throughout </w:t>
      </w:r>
      <w:r w:rsidR="000279DB">
        <w:t>the sixteenth and seventeenth centuries.</w:t>
      </w:r>
      <w:r w:rsidR="00BB3D86">
        <w:t xml:space="preserve"> It would finally resolve itself </w:t>
      </w:r>
      <w:r w:rsidR="00E402F0">
        <w:t xml:space="preserve">only </w:t>
      </w:r>
      <w:r w:rsidR="00BF46D8">
        <w:t>after an unprecedented catastrophe of</w:t>
      </w:r>
      <w:r w:rsidR="00BB3D86">
        <w:t xml:space="preserve"> bloodshed and destruction. Out of an accommodation between the</w:t>
      </w:r>
      <w:r w:rsidR="002856BE">
        <w:t xml:space="preserve"> old nobility and the</w:t>
      </w:r>
      <w:r w:rsidR="00BB3D86">
        <w:t xml:space="preserve"> rising mer</w:t>
      </w:r>
      <w:r w:rsidR="002856BE">
        <w:t>chant class</w:t>
      </w:r>
      <w:r w:rsidR="00BB3D86">
        <w:t xml:space="preserve">, </w:t>
      </w:r>
      <w:r w:rsidR="002856BE">
        <w:t>the old Church and the national</w:t>
      </w:r>
      <w:r w:rsidR="00E402F0">
        <w:t xml:space="preserve"> religions, </w:t>
      </w:r>
      <w:r w:rsidR="00BB3D86">
        <w:t>Christendom was broken into a pattern of nation-states, each with its own</w:t>
      </w:r>
      <w:r w:rsidR="00E402F0">
        <w:t xml:space="preserve"> language, its own religious teachings</w:t>
      </w:r>
      <w:r w:rsidR="00BB3D86">
        <w:t xml:space="preserve">, and its own law. It would not be an exaggeration to say that </w:t>
      </w:r>
      <w:r w:rsidR="00327F4B">
        <w:t>the Three Great Inventions had been the catalyst that made the</w:t>
      </w:r>
      <w:r w:rsidR="00D1050E">
        <w:t>se</w:t>
      </w:r>
      <w:r w:rsidR="00327F4B">
        <w:t xml:space="preserve"> changes, not only possible, but </w:t>
      </w:r>
      <w:r w:rsidR="00BF46D8">
        <w:t xml:space="preserve">almost </w:t>
      </w:r>
      <w:r w:rsidR="00327F4B">
        <w:t xml:space="preserve">inevitable. </w:t>
      </w:r>
    </w:p>
    <w:p w:rsidR="000279DB" w:rsidRDefault="006D6CF7" w:rsidP="00D6194D">
      <w:r>
        <w:t xml:space="preserve">    </w:t>
      </w:r>
      <w:r w:rsidR="00C807ED">
        <w:t>From a legal perspective, t</w:t>
      </w:r>
      <w:r w:rsidR="003A3EF6">
        <w:t>his was especially true in the case of</w:t>
      </w:r>
      <w:r w:rsidR="00327F4B">
        <w:t xml:space="preserve"> </w:t>
      </w:r>
      <w:r w:rsidR="00BB3D86">
        <w:t>the printing press</w:t>
      </w:r>
      <w:r w:rsidR="006E1A12">
        <w:t>.</w:t>
      </w:r>
      <w:r w:rsidR="00CC1C77">
        <w:t xml:space="preserve"> M</w:t>
      </w:r>
      <w:r w:rsidR="00BB3D86">
        <w:t xml:space="preserve">oveable type had made </w:t>
      </w:r>
      <w:r w:rsidR="00327F4B">
        <w:t xml:space="preserve">printing in the various </w:t>
      </w:r>
      <w:r w:rsidR="003A3EF6">
        <w:t>languages possible</w:t>
      </w:r>
      <w:r w:rsidR="001B6A2F">
        <w:t>. W</w:t>
      </w:r>
      <w:r w:rsidR="00CC1C77">
        <w:t>ith only a change in the order of characters</w:t>
      </w:r>
      <w:r w:rsidR="001B6A2F">
        <w:t>, b</w:t>
      </w:r>
      <w:r w:rsidR="001304FF">
        <w:t>ooks could now be publish</w:t>
      </w:r>
      <w:r w:rsidR="009921FE">
        <w:t>ed</w:t>
      </w:r>
      <w:r w:rsidR="001B6A2F">
        <w:t xml:space="preserve"> in any language. They could be produced</w:t>
      </w:r>
      <w:r w:rsidR="009921FE">
        <w:t xml:space="preserve"> inexpensively, distribu</w:t>
      </w:r>
      <w:r w:rsidR="003A3EF6">
        <w:t>ted widely,</w:t>
      </w:r>
      <w:r w:rsidR="009921FE">
        <w:t xml:space="preserve"> </w:t>
      </w:r>
      <w:r w:rsidR="00E23617">
        <w:t xml:space="preserve">and </w:t>
      </w:r>
      <w:r w:rsidR="009921FE">
        <w:t xml:space="preserve">literacy </w:t>
      </w:r>
      <w:r w:rsidR="003A3EF6">
        <w:t>became common</w:t>
      </w:r>
      <w:r w:rsidR="009921FE">
        <w:t>.</w:t>
      </w:r>
      <w:r>
        <w:t xml:space="preserve"> </w:t>
      </w:r>
      <w:r w:rsidR="00327F4B">
        <w:t xml:space="preserve">With a code of law, a Bible, and a reading public in </w:t>
      </w:r>
      <w:r w:rsidR="00EF7B58">
        <w:t>each</w:t>
      </w:r>
      <w:r w:rsidR="00327F4B">
        <w:t xml:space="preserve"> national language</w:t>
      </w:r>
      <w:r w:rsidR="000D53E8">
        <w:t>,</w:t>
      </w:r>
      <w:r w:rsidR="00EF7B58">
        <w:t xml:space="preserve"> a world of</w:t>
      </w:r>
      <w:r w:rsidR="00BB3D86">
        <w:t xml:space="preserve"> nation-state</w:t>
      </w:r>
      <w:r w:rsidR="00EF7B58">
        <w:t>s became</w:t>
      </w:r>
      <w:r w:rsidR="00D1050E">
        <w:t xml:space="preserve"> practical</w:t>
      </w:r>
      <w:r w:rsidR="00BB3D86">
        <w:t>. Moreover, because the Civil law w</w:t>
      </w:r>
      <w:r w:rsidR="003A3EF6">
        <w:t>as</w:t>
      </w:r>
      <w:r w:rsidR="00BB3D86">
        <w:t xml:space="preserve"> based on </w:t>
      </w:r>
      <w:r w:rsidR="00EF7B58">
        <w:t xml:space="preserve">abstract </w:t>
      </w:r>
      <w:r w:rsidR="00BB3D86">
        <w:t>principle</w:t>
      </w:r>
      <w:r w:rsidR="00EF7B58">
        <w:t>s</w:t>
      </w:r>
      <w:r w:rsidR="000D53E8">
        <w:t>, that law could</w:t>
      </w:r>
      <w:r w:rsidR="00BB3D86">
        <w:t xml:space="preserve"> be adapted </w:t>
      </w:r>
      <w:r w:rsidR="00D1050E">
        <w:t>to the use of each of those politi</w:t>
      </w:r>
      <w:r w:rsidR="00BB3D86">
        <w:t xml:space="preserve">es. The </w:t>
      </w:r>
      <w:r w:rsidR="003A3EF6">
        <w:t xml:space="preserve">triumph of the </w:t>
      </w:r>
      <w:r w:rsidR="00BB3D86">
        <w:t>nation-state</w:t>
      </w:r>
      <w:r w:rsidR="003A3EF6">
        <w:t>, symbolized by the Peace of Westphalia in 1648,</w:t>
      </w:r>
      <w:r w:rsidR="00BB3D86">
        <w:t xml:space="preserve"> was the crowning achievement of the Civil law tradition</w:t>
      </w:r>
      <w:r w:rsidR="001304FF">
        <w:t>, and was based on the principle of sovereign nationality</w:t>
      </w:r>
      <w:r w:rsidR="00BB3D86">
        <w:t>.</w:t>
      </w:r>
      <w:r w:rsidR="005D4F01">
        <w:t xml:space="preserve"> (</w:t>
      </w:r>
      <w:proofErr w:type="spellStart"/>
      <w:r w:rsidR="005D4F01">
        <w:t>Bellomo</w:t>
      </w:r>
      <w:proofErr w:type="spellEnd"/>
      <w:r w:rsidR="005D4F01">
        <w:t xml:space="preserve"> 1991: 108)</w:t>
      </w:r>
    </w:p>
    <w:p w:rsidR="00413AD1" w:rsidRDefault="000D4D27" w:rsidP="00D6194D">
      <w:r>
        <w:t xml:space="preserve">    In England</w:t>
      </w:r>
      <w:r w:rsidR="000D53E8">
        <w:t>,</w:t>
      </w:r>
      <w:r>
        <w:t xml:space="preserve"> the</w:t>
      </w:r>
      <w:r w:rsidR="002B1D9B">
        <w:t xml:space="preserve"> period of chaos and bloodshed</w:t>
      </w:r>
      <w:r w:rsidR="000D53E8">
        <w:t xml:space="preserve"> which occurred</w:t>
      </w:r>
      <w:r w:rsidR="00AA027F">
        <w:t xml:space="preserve"> during the sixt</w:t>
      </w:r>
      <w:r w:rsidR="000D53E8">
        <w:t>eenth and seventeenth centuries</w:t>
      </w:r>
      <w:r w:rsidR="002B1D9B">
        <w:t xml:space="preserve"> resolved itself somewhat differently. </w:t>
      </w:r>
      <w:r w:rsidR="00982D46">
        <w:t xml:space="preserve">But events there were also shaped by the confluence of a rising merchant class and the impact of the great technical innovations. </w:t>
      </w:r>
      <w:r w:rsidR="00413AD1">
        <w:t>One most critical change was that the Royal C</w:t>
      </w:r>
      <w:r>
        <w:t xml:space="preserve">ourt lawyers, under </w:t>
      </w:r>
      <w:r w:rsidR="00413AD1">
        <w:t xml:space="preserve">the great jurist Edward </w:t>
      </w:r>
      <w:r w:rsidR="00DE11CC">
        <w:t xml:space="preserve">Coke, </w:t>
      </w:r>
      <w:r w:rsidR="00DB02FB">
        <w:t xml:space="preserve">worked to restate their law in a </w:t>
      </w:r>
      <w:proofErr w:type="gramStart"/>
      <w:r w:rsidR="00DB02FB">
        <w:t>standard</w:t>
      </w:r>
      <w:proofErr w:type="gramEnd"/>
      <w:r w:rsidR="00DB02FB">
        <w:t xml:space="preserve"> English, and began to adjust</w:t>
      </w:r>
      <w:r w:rsidR="00DE11CC">
        <w:t xml:space="preserve"> its methods so they</w:t>
      </w:r>
      <w:r w:rsidR="00413AD1">
        <w:t xml:space="preserve"> could now litigate matters of m</w:t>
      </w:r>
      <w:r w:rsidR="000D53E8">
        <w:t>onetary as well as landed interests</w:t>
      </w:r>
      <w:r w:rsidR="00413AD1">
        <w:t>. Once again, in this new phase of development, the Royal Courts had established themselves at the crucial juncture wher</w:t>
      </w:r>
      <w:r w:rsidR="00982D46">
        <w:t>e knowledge of the law coincided</w:t>
      </w:r>
      <w:r w:rsidR="00413AD1">
        <w:t xml:space="preserve"> with the power of wealth. Although their power within the monarchy had </w:t>
      </w:r>
      <w:r w:rsidR="006E1A12">
        <w:t xml:space="preserve">already </w:t>
      </w:r>
      <w:r w:rsidR="00413AD1">
        <w:t>increased over the centuries</w:t>
      </w:r>
      <w:r w:rsidR="00D1050E">
        <w:t>,</w:t>
      </w:r>
      <w:r w:rsidR="00DB02FB">
        <w:t xml:space="preserve"> their alliance with the merchant class</w:t>
      </w:r>
      <w:r w:rsidR="00413AD1">
        <w:t xml:space="preserve"> gave them infinitely more power. Instead of being merely a kind</w:t>
      </w:r>
      <w:r w:rsidR="00982D46">
        <w:t xml:space="preserve"> of bureau within the monarchy, serving at the pleasure of the king, they had now </w:t>
      </w:r>
      <w:r>
        <w:t>come to do</w:t>
      </w:r>
      <w:r w:rsidR="00CD6341">
        <w:t>minate both the Criminal Courts</w:t>
      </w:r>
      <w:r w:rsidR="000D53E8">
        <w:t xml:space="preserve"> and P</w:t>
      </w:r>
      <w:r w:rsidR="00CD6341">
        <w:t>arliament. Eventually, this</w:t>
      </w:r>
      <w:r w:rsidR="00DB02FB">
        <w:t xml:space="preserve"> combination of a revised law and new wealth was</w:t>
      </w:r>
      <w:r>
        <w:t xml:space="preserve"> </w:t>
      </w:r>
      <w:r w:rsidR="006E1A12">
        <w:t xml:space="preserve">able </w:t>
      </w:r>
      <w:r w:rsidR="000D53E8">
        <w:t>to overthrow the M</w:t>
      </w:r>
      <w:r>
        <w:t>onarchy itself.</w:t>
      </w:r>
      <w:r w:rsidR="00AD458A">
        <w:t xml:space="preserve"> (</w:t>
      </w:r>
      <w:proofErr w:type="spellStart"/>
      <w:r w:rsidR="00AD458A">
        <w:t>Lesaffer</w:t>
      </w:r>
      <w:proofErr w:type="spellEnd"/>
      <w:r w:rsidR="00AD458A">
        <w:t xml:space="preserve"> 2010: 336)</w:t>
      </w:r>
    </w:p>
    <w:p w:rsidR="001E0762" w:rsidRDefault="00035186" w:rsidP="001E0762">
      <w:r>
        <w:t xml:space="preserve">    </w:t>
      </w:r>
      <w:r w:rsidR="00DE11CC">
        <w:t>In its place</w:t>
      </w:r>
      <w:r w:rsidR="000D53E8">
        <w:t>,</w:t>
      </w:r>
      <w:r w:rsidR="00DE11CC">
        <w:t xml:space="preserve"> they established</w:t>
      </w:r>
      <w:r w:rsidR="002B1D9B">
        <w:t xml:space="preserve"> a t</w:t>
      </w:r>
      <w:r w:rsidR="000D4D27">
        <w:t>heocratic Puritan Commonwealth</w:t>
      </w:r>
      <w:r>
        <w:t xml:space="preserve"> in England</w:t>
      </w:r>
      <w:r w:rsidR="002B1D9B">
        <w:t>. But after its failure and a brief restoration of the old monarchy, the Glori</w:t>
      </w:r>
      <w:r>
        <w:t>o</w:t>
      </w:r>
      <w:r w:rsidR="000D53E8">
        <w:t>us Revolution brought a change--</w:t>
      </w:r>
      <w:r>
        <w:t>a counterpart</w:t>
      </w:r>
      <w:r w:rsidR="008E06A5">
        <w:t xml:space="preserve"> to</w:t>
      </w:r>
      <w:r w:rsidR="002B1D9B">
        <w:t xml:space="preserve"> that which had occurred on the Continent</w:t>
      </w:r>
      <w:r w:rsidR="008E06A5">
        <w:t xml:space="preserve"> at Westphalia</w:t>
      </w:r>
      <w:r w:rsidR="002B1D9B">
        <w:t>. England now had a Parliamentary Monarchy which was founded on thr</w:t>
      </w:r>
      <w:r w:rsidR="00DE11CC">
        <w:t>ee elements. First was a new king</w:t>
      </w:r>
      <w:r w:rsidR="002B1D9B">
        <w:t xml:space="preserve"> invited from Holland, William </w:t>
      </w:r>
      <w:proofErr w:type="gramStart"/>
      <w:r w:rsidR="002B1D9B">
        <w:t>III.</w:t>
      </w:r>
      <w:proofErr w:type="gramEnd"/>
      <w:r w:rsidR="002B1D9B">
        <w:t xml:space="preserve"> Along with</w:t>
      </w:r>
      <w:r w:rsidR="000D53E8">
        <w:t xml:space="preserve"> that was a reconstituted House of L</w:t>
      </w:r>
      <w:r w:rsidR="002B1D9B">
        <w:t>ords, no longer comprised of men-at-arms, but instead of men who had both landed and monetary wealth. Finally, the House of Commons was reconstituted in such a way that the guild lawyer</w:t>
      </w:r>
      <w:r w:rsidR="008E06A5">
        <w:t>s were</w:t>
      </w:r>
      <w:r w:rsidR="002B1D9B">
        <w:t xml:space="preserve"> </w:t>
      </w:r>
      <w:r w:rsidR="002B1D9B">
        <w:lastRenderedPageBreak/>
        <w:t>integral to the foundation of government itself</w:t>
      </w:r>
      <w:r w:rsidR="000D4D27">
        <w:t>. Wit</w:t>
      </w:r>
      <w:r w:rsidR="00C92F34">
        <w:t>h the infusion of</w:t>
      </w:r>
      <w:r w:rsidR="000D4D27">
        <w:t xml:space="preserve"> Dutch </w:t>
      </w:r>
      <w:r w:rsidR="00C92F34">
        <w:t xml:space="preserve">financial and naval </w:t>
      </w:r>
      <w:r w:rsidR="000D4D27">
        <w:t>resources,</w:t>
      </w:r>
      <w:r w:rsidR="00C654C5">
        <w:t xml:space="preserve"> London soon beca</w:t>
      </w:r>
      <w:r w:rsidR="00AA6A92">
        <w:t>me the c</w:t>
      </w:r>
      <w:r w:rsidR="007958AC">
        <w:t>apital of a vast</w:t>
      </w:r>
      <w:r w:rsidR="00AA6A92">
        <w:t xml:space="preserve"> </w:t>
      </w:r>
      <w:r w:rsidR="00D1050E">
        <w:t>imperial system</w:t>
      </w:r>
      <w:r w:rsidR="002B1D9B">
        <w:t>.</w:t>
      </w:r>
    </w:p>
    <w:p w:rsidR="00D72356" w:rsidRDefault="00B800E7" w:rsidP="00D6194D">
      <w:r>
        <w:t xml:space="preserve">    The new Constitution</w:t>
      </w:r>
      <w:r w:rsidR="001710E3">
        <w:t xml:space="preserve"> of 1689--famously unwritten--</w:t>
      </w:r>
      <w:r>
        <w:t xml:space="preserve"> was organic in its makeup and fraternal in its operation. Unlike the Civilian nation-state, the English method of rule was inexplici</w:t>
      </w:r>
      <w:r w:rsidR="00C92F34">
        <w:t xml:space="preserve">t </w:t>
      </w:r>
      <w:r w:rsidR="007E5E4E">
        <w:t xml:space="preserve">in its construction </w:t>
      </w:r>
      <w:r w:rsidR="00C92F34">
        <w:t>and amorphous in its procedure</w:t>
      </w:r>
      <w:r w:rsidR="00A0247D">
        <w:t>, unconstrained by rigid principle or doctrine</w:t>
      </w:r>
      <w:r>
        <w:t>. Its departments and functions were highly personal in nature, not clearly defined as institutions. The entire hierarchy of rule—from the hereditary and e</w:t>
      </w:r>
      <w:r w:rsidR="00371C4D">
        <w:t>n</w:t>
      </w:r>
      <w:r>
        <w:t xml:space="preserve">nobled at the top, and the professed and fraternal in the middle, to the great mass of individuated subjects at the bottom—moved by small increments to match changing conditions in Europe and around the world. Even its methods of </w:t>
      </w:r>
      <w:r w:rsidR="00FD7BC7">
        <w:t>Common law, proudly insular, employed elements of both</w:t>
      </w:r>
      <w:r w:rsidR="00620C15">
        <w:t xml:space="preserve"> Civil law</w:t>
      </w:r>
      <w:r>
        <w:t xml:space="preserve"> and the Law Merchant</w:t>
      </w:r>
      <w:r w:rsidR="00833F2F">
        <w:t xml:space="preserve"> from Europe. But</w:t>
      </w:r>
      <w:r w:rsidR="00FD7BC7">
        <w:t xml:space="preserve"> the</w:t>
      </w:r>
      <w:r>
        <w:t xml:space="preserve"> unifying element holding </w:t>
      </w:r>
      <w:r w:rsidR="00FD7BC7">
        <w:t>t</w:t>
      </w:r>
      <w:r w:rsidR="00833F2F">
        <w:t>he entire edifice together, including its heredity peerage, and its professed fellowship of law, was</w:t>
      </w:r>
      <w:r w:rsidR="00FD7BC7">
        <w:t xml:space="preserve"> its mono</w:t>
      </w:r>
      <w:r w:rsidR="00833F2F">
        <w:t>-</w:t>
      </w:r>
      <w:r w:rsidR="007E5E4E">
        <w:t>phone reliance on</w:t>
      </w:r>
      <w:r w:rsidR="00FD7BC7">
        <w:t xml:space="preserve"> the English language.</w:t>
      </w:r>
      <w:r w:rsidR="00833F2F">
        <w:t xml:space="preserve"> That language, highly cultivated</w:t>
      </w:r>
      <w:r w:rsidR="00250283">
        <w:t xml:space="preserve"> and effectual</w:t>
      </w:r>
      <w:r w:rsidR="00833F2F">
        <w:t xml:space="preserve"> in its use, </w:t>
      </w:r>
      <w:r w:rsidR="00250283">
        <w:t>became</w:t>
      </w:r>
      <w:r w:rsidR="00833F2F">
        <w:t xml:space="preserve"> the primary</w:t>
      </w:r>
      <w:r w:rsidR="00620C15">
        <w:t>,</w:t>
      </w:r>
      <w:r w:rsidR="00833F2F">
        <w:t xml:space="preserve"> </w:t>
      </w:r>
      <w:r w:rsidR="00250283">
        <w:t xml:space="preserve">and </w:t>
      </w:r>
      <w:r w:rsidR="00833F2F">
        <w:t>illocutionary</w:t>
      </w:r>
      <w:r w:rsidR="00620C15">
        <w:t>,</w:t>
      </w:r>
      <w:r w:rsidR="00833F2F">
        <w:t xml:space="preserve"> instrument of rule.</w:t>
      </w:r>
      <w:r w:rsidR="00FD7BC7">
        <w:t xml:space="preserve"> </w:t>
      </w:r>
      <w:r w:rsidR="00AD45EB">
        <w:t xml:space="preserve"> </w:t>
      </w:r>
    </w:p>
    <w:p w:rsidR="00C33433" w:rsidRDefault="003A2891" w:rsidP="000E1D64">
      <w:r>
        <w:t>4</w:t>
      </w:r>
      <w:r w:rsidR="00A771AE">
        <w:t>. GEOPOLITICS AND CRISIS</w:t>
      </w:r>
    </w:p>
    <w:p w:rsidR="00C47860" w:rsidRDefault="00C04719" w:rsidP="000E1D64">
      <w:r>
        <w:t xml:space="preserve">    For more than eight hundred</w:t>
      </w:r>
      <w:r w:rsidR="00D72356">
        <w:t xml:space="preserve"> </w:t>
      </w:r>
      <w:r w:rsidR="00A57F44">
        <w:t>years</w:t>
      </w:r>
      <w:r w:rsidR="00620C15">
        <w:t>,</w:t>
      </w:r>
      <w:r w:rsidR="00A57F44">
        <w:t xml:space="preserve"> the two traditions of law, Anglophone and Civilian, </w:t>
      </w:r>
      <w:r w:rsidR="00D72356">
        <w:t>operated and developed in relative isolation from one another</w:t>
      </w:r>
      <w:r w:rsidR="00620C15">
        <w:t>--</w:t>
      </w:r>
      <w:r w:rsidR="00F061F0">
        <w:t>that is, until a second technological revo</w:t>
      </w:r>
      <w:r w:rsidR="00D3279E">
        <w:t>l</w:t>
      </w:r>
      <w:r w:rsidR="00685360">
        <w:t>ution brought dramatic change during</w:t>
      </w:r>
      <w:r w:rsidR="00D3279E">
        <w:t xml:space="preserve"> the </w:t>
      </w:r>
      <w:r w:rsidR="00413545">
        <w:t>nineteenth century. M</w:t>
      </w:r>
      <w:r w:rsidR="00D3279E">
        <w:t>any mechanical and scientific advances</w:t>
      </w:r>
      <w:r w:rsidR="00413545">
        <w:t xml:space="preserve"> appeared at that time</w:t>
      </w:r>
      <w:r w:rsidR="00D3279E">
        <w:t xml:space="preserve">, but they can be symbolized by three: the steamship, railroad, and telegraph. Their impact was not as profound as those of the fifteenth </w:t>
      </w:r>
      <w:r w:rsidR="00A03100">
        <w:t>century; b</w:t>
      </w:r>
      <w:r w:rsidR="00413545">
        <w:t>ut they were equally important</w:t>
      </w:r>
      <w:r w:rsidR="00D3279E">
        <w:t xml:space="preserve"> in that they had the effect of spreading the Wes</w:t>
      </w:r>
      <w:r w:rsidR="00CC62F6">
        <w:t>tern modes of commerce</w:t>
      </w:r>
      <w:r w:rsidR="00D3279E">
        <w:t xml:space="preserve"> and governance to all parts of the world. With new abilities </w:t>
      </w:r>
      <w:r w:rsidR="00413545">
        <w:t>of trade and transport, conquest and control,</w:t>
      </w:r>
      <w:r w:rsidR="00D3279E">
        <w:t xml:space="preserve"> a new form of modern empi</w:t>
      </w:r>
      <w:r w:rsidR="00413545">
        <w:t>re began to arise. England, which had become the undisputed arbiter</w:t>
      </w:r>
      <w:r w:rsidR="00D3279E">
        <w:t xml:space="preserve"> of world order</w:t>
      </w:r>
      <w:r w:rsidR="00AA6A92">
        <w:t>,</w:t>
      </w:r>
      <w:r w:rsidR="00D3279E">
        <w:t xml:space="preserve"> now had competitors fro</w:t>
      </w:r>
      <w:r w:rsidR="00E672EE">
        <w:t>m amo</w:t>
      </w:r>
      <w:r w:rsidR="00413545">
        <w:t>ng the Continental nations.</w:t>
      </w:r>
      <w:r w:rsidR="00CC62F6">
        <w:t xml:space="preserve"> Various countrie</w:t>
      </w:r>
      <w:r w:rsidR="00C47860">
        <w:t>s had moved quickly to acquire or annex any remaining unclaimed territory around the world. Among them were Italy, Belgium, Russia, and especially the recently unified Germany.</w:t>
      </w:r>
      <w:r w:rsidR="00D60B8F">
        <w:t xml:space="preserve"> (</w:t>
      </w:r>
      <w:proofErr w:type="spellStart"/>
      <w:r w:rsidR="00D60B8F">
        <w:t>Lesaffer</w:t>
      </w:r>
      <w:proofErr w:type="spellEnd"/>
      <w:r w:rsidR="00D60B8F">
        <w:t xml:space="preserve"> 2010: 431)</w:t>
      </w:r>
    </w:p>
    <w:p w:rsidR="0034620B" w:rsidRDefault="00C47860" w:rsidP="000E1D64">
      <w:r>
        <w:t xml:space="preserve">    </w:t>
      </w:r>
      <w:r w:rsidR="00413545">
        <w:t>The world came to be</w:t>
      </w:r>
      <w:r w:rsidR="00E672EE">
        <w:t xml:space="preserve"> defined in terms of geopolitics</w:t>
      </w:r>
      <w:r>
        <w:t xml:space="preserve"> and</w:t>
      </w:r>
      <w:r w:rsidR="0032057D">
        <w:t xml:space="preserve"> now existed </w:t>
      </w:r>
      <w:r>
        <w:t>under threat</w:t>
      </w:r>
      <w:r w:rsidR="00413545">
        <w:t xml:space="preserve"> of </w:t>
      </w:r>
      <w:r>
        <w:t xml:space="preserve">a </w:t>
      </w:r>
      <w:r w:rsidR="0032057D">
        <w:t xml:space="preserve">possible </w:t>
      </w:r>
      <w:r w:rsidR="00413545">
        <w:t>worldwide war</w:t>
      </w:r>
      <w:r w:rsidR="00E672EE">
        <w:t>.</w:t>
      </w:r>
      <w:r w:rsidR="00792CC0">
        <w:t xml:space="preserve"> </w:t>
      </w:r>
      <w:r w:rsidR="00CA35D7">
        <w:t xml:space="preserve">Not only </w:t>
      </w:r>
      <w:r w:rsidR="00DD35B9">
        <w:t>were the Continental nations</w:t>
      </w:r>
      <w:r w:rsidR="00AA6A92">
        <w:t xml:space="preserve"> able to employ </w:t>
      </w:r>
      <w:r w:rsidR="00792CC0">
        <w:t xml:space="preserve">the </w:t>
      </w:r>
      <w:r w:rsidR="00AA6A92">
        <w:t xml:space="preserve">new means of </w:t>
      </w:r>
      <w:r w:rsidR="00F54844">
        <w:t xml:space="preserve">communication, </w:t>
      </w:r>
      <w:r w:rsidR="00AA6A92">
        <w:t>commerce</w:t>
      </w:r>
      <w:r w:rsidR="00F54844">
        <w:t>,</w:t>
      </w:r>
      <w:r w:rsidR="00AA6A92">
        <w:t xml:space="preserve"> and warfare,</w:t>
      </w:r>
      <w:r w:rsidR="00F54844">
        <w:t xml:space="preserve"> they also had one important</w:t>
      </w:r>
      <w:r w:rsidR="00CA35D7">
        <w:t xml:space="preserve"> advantage o</w:t>
      </w:r>
      <w:r w:rsidR="00685360">
        <w:t>ver the British. Until that</w:t>
      </w:r>
      <w:r w:rsidR="00A57F44">
        <w:t xml:space="preserve"> time</w:t>
      </w:r>
      <w:r w:rsidR="00EE449C">
        <w:t>,</w:t>
      </w:r>
      <w:r w:rsidR="00A57F44">
        <w:t xml:space="preserve"> B</w:t>
      </w:r>
      <w:r w:rsidR="00685360">
        <w:t>ritain and its Empire comprised</w:t>
      </w:r>
      <w:r w:rsidR="00CA35D7">
        <w:t xml:space="preserve"> a rather haphazard</w:t>
      </w:r>
      <w:r w:rsidR="00A57F44">
        <w:t xml:space="preserve"> </w:t>
      </w:r>
      <w:r w:rsidR="00EE449C">
        <w:t>collection--</w:t>
      </w:r>
      <w:r w:rsidR="00FD4DAC">
        <w:t>a</w:t>
      </w:r>
      <w:r w:rsidR="00A57F44">
        <w:t xml:space="preserve"> Mother Country and an</w:t>
      </w:r>
      <w:r w:rsidR="00CA35D7">
        <w:t xml:space="preserve"> assortment of colon</w:t>
      </w:r>
      <w:r w:rsidR="00685360">
        <w:t>ies, outposts</w:t>
      </w:r>
      <w:r w:rsidR="00EE449C">
        <w:t>,</w:t>
      </w:r>
      <w:r w:rsidR="00685360">
        <w:t xml:space="preserve"> and dependencies. A</w:t>
      </w:r>
      <w:r w:rsidR="00CA35D7">
        <w:t>dministered by treaty,</w:t>
      </w:r>
      <w:r w:rsidR="00E775E7">
        <w:t xml:space="preserve"> client kingship, and</w:t>
      </w:r>
      <w:r w:rsidR="00CA35D7">
        <w:t xml:space="preserve"> military co</w:t>
      </w:r>
      <w:r w:rsidR="00E775E7">
        <w:t>mpulsion</w:t>
      </w:r>
      <w:r w:rsidR="00685360">
        <w:t>, it</w:t>
      </w:r>
      <w:r w:rsidR="00CA35D7">
        <w:t xml:space="preserve"> was not really an empire in the sense of a uniformly gov</w:t>
      </w:r>
      <w:r w:rsidR="00792CC0">
        <w:t>erned realm. One reason</w:t>
      </w:r>
      <w:r w:rsidR="00CA35D7">
        <w:t xml:space="preserve"> </w:t>
      </w:r>
      <w:r w:rsidR="00685360">
        <w:t xml:space="preserve">for this deficiency </w:t>
      </w:r>
      <w:r w:rsidR="00CA35D7">
        <w:t xml:space="preserve">was </w:t>
      </w:r>
      <w:r w:rsidR="00792CC0">
        <w:t xml:space="preserve">that </w:t>
      </w:r>
      <w:r w:rsidR="00CA35D7">
        <w:t>Britain had no adequate system of law for such</w:t>
      </w:r>
      <w:r w:rsidR="00F466AE">
        <w:t xml:space="preserve"> organization. The old Common law was an anachronism,</w:t>
      </w:r>
      <w:r w:rsidR="00FD4DAC">
        <w:t xml:space="preserve"> </w:t>
      </w:r>
      <w:r w:rsidR="00F466AE">
        <w:t xml:space="preserve">quaint </w:t>
      </w:r>
      <w:r w:rsidR="004D5F15">
        <w:t>and often crude</w:t>
      </w:r>
      <w:r w:rsidR="00FD4DAC">
        <w:t xml:space="preserve"> </w:t>
      </w:r>
      <w:r w:rsidR="00F466AE">
        <w:t xml:space="preserve">in its </w:t>
      </w:r>
      <w:r w:rsidR="004D5F15">
        <w:t>applic</w:t>
      </w:r>
      <w:r w:rsidR="00217B84">
        <w:t>ation,</w:t>
      </w:r>
      <w:r w:rsidR="00F466AE">
        <w:t xml:space="preserve"> </w:t>
      </w:r>
      <w:r w:rsidR="006209B4">
        <w:t xml:space="preserve">suited </w:t>
      </w:r>
      <w:r w:rsidR="00217B84">
        <w:t xml:space="preserve">only </w:t>
      </w:r>
      <w:r w:rsidR="006209B4">
        <w:t>for</w:t>
      </w:r>
      <w:r w:rsidR="00DD35B9">
        <w:t xml:space="preserve"> the topography and people</w:t>
      </w:r>
      <w:r w:rsidR="00FD4DAC">
        <w:t xml:space="preserve"> of the</w:t>
      </w:r>
      <w:r w:rsidR="006209B4">
        <w:t xml:space="preserve"> island kingdom</w:t>
      </w:r>
      <w:r w:rsidR="00FD4DAC">
        <w:t xml:space="preserve"> where it had originated</w:t>
      </w:r>
      <w:r w:rsidR="006209B4">
        <w:t xml:space="preserve">. </w:t>
      </w:r>
      <w:r w:rsidR="00217B84">
        <w:t xml:space="preserve">This </w:t>
      </w:r>
      <w:r w:rsidR="00FD4DAC">
        <w:t xml:space="preserve">legal </w:t>
      </w:r>
      <w:r w:rsidR="00217B84">
        <w:t>weakness in the</w:t>
      </w:r>
      <w:r w:rsidR="0034620B">
        <w:t xml:space="preserve"> imperial structure had shown itself most dramaticall</w:t>
      </w:r>
      <w:r w:rsidR="00217B84">
        <w:t>y with</w:t>
      </w:r>
      <w:r w:rsidR="0034620B">
        <w:t xml:space="preserve"> the loss of the American Colonies, beginning in 1776.</w:t>
      </w:r>
      <w:r w:rsidR="00685360">
        <w:t xml:space="preserve"> But</w:t>
      </w:r>
      <w:r w:rsidR="00EE449C">
        <w:t>,</w:t>
      </w:r>
      <w:r w:rsidR="00685360">
        <w:t xml:space="preserve"> du</w:t>
      </w:r>
      <w:r w:rsidR="00FD4DAC">
        <w:t>ring the nineteenth century</w:t>
      </w:r>
      <w:r w:rsidR="00EE449C">
        <w:t>,</w:t>
      </w:r>
      <w:r w:rsidR="00FD4DAC">
        <w:t xml:space="preserve"> that </w:t>
      </w:r>
      <w:r w:rsidR="00FD4DAC">
        <w:lastRenderedPageBreak/>
        <w:t>weakness</w:t>
      </w:r>
      <w:r w:rsidR="005355AB">
        <w:t xml:space="preserve"> had an even greater potential importance</w:t>
      </w:r>
      <w:r w:rsidR="00685360">
        <w:t xml:space="preserve">: it might </w:t>
      </w:r>
      <w:r w:rsidR="00EE449C">
        <w:t xml:space="preserve">now </w:t>
      </w:r>
      <w:r w:rsidR="00685360">
        <w:t>imperil the very existence of the Empire itself</w:t>
      </w:r>
      <w:r w:rsidR="005355AB">
        <w:t>.</w:t>
      </w:r>
    </w:p>
    <w:p w:rsidR="006C2CFD" w:rsidRDefault="0034620B" w:rsidP="00F27135">
      <w:r>
        <w:t xml:space="preserve">    </w:t>
      </w:r>
      <w:r w:rsidR="00FC65CA">
        <w:t>By</w:t>
      </w:r>
      <w:r w:rsidR="00DD35B9">
        <w:t xml:space="preserve"> contrast</w:t>
      </w:r>
      <w:r w:rsidR="00EE449C">
        <w:t>,</w:t>
      </w:r>
      <w:r w:rsidR="00DD35B9">
        <w:t xml:space="preserve"> the Continental Empire</w:t>
      </w:r>
      <w:r w:rsidR="00FC65CA">
        <w:t>s</w:t>
      </w:r>
      <w:r w:rsidR="006209B4">
        <w:t xml:space="preserve"> were able to not only administer from afar, they were able to </w:t>
      </w:r>
      <w:r w:rsidR="00F27AA9">
        <w:t xml:space="preserve">explicate and </w:t>
      </w:r>
      <w:r w:rsidR="006209B4">
        <w:t>adapt their form of law to various populations in</w:t>
      </w:r>
      <w:r w:rsidR="00FC65CA">
        <w:t xml:space="preserve"> distant regions, and in the local language</w:t>
      </w:r>
      <w:r w:rsidR="006209B4">
        <w:t xml:space="preserve">. </w:t>
      </w:r>
      <w:r w:rsidR="00CC62F6">
        <w:t>As this</w:t>
      </w:r>
      <w:r w:rsidR="00F27AA9">
        <w:t xml:space="preserve"> competition of empires grew more alarming</w:t>
      </w:r>
      <w:r w:rsidR="006209B4">
        <w:t xml:space="preserve">, </w:t>
      </w:r>
      <w:r w:rsidR="00E672EE">
        <w:t xml:space="preserve">Britain </w:t>
      </w:r>
      <w:r w:rsidR="006209B4">
        <w:t>sought a legal answer to the geopolitical problem</w:t>
      </w:r>
      <w:r w:rsidR="00E672EE">
        <w:t>.</w:t>
      </w:r>
      <w:r w:rsidR="00F27AA9">
        <w:t xml:space="preserve"> I</w:t>
      </w:r>
      <w:r w:rsidR="00FC65CA">
        <w:t xml:space="preserve">ronically, </w:t>
      </w:r>
      <w:r w:rsidR="00F27AA9">
        <w:t xml:space="preserve">it did so </w:t>
      </w:r>
      <w:r w:rsidR="00FC65CA">
        <w:t xml:space="preserve">in Europe, </w:t>
      </w:r>
      <w:r w:rsidR="00AB2974">
        <w:t xml:space="preserve">the </w:t>
      </w:r>
      <w:r w:rsidR="00E46ED8">
        <w:t>o</w:t>
      </w:r>
      <w:r w:rsidR="00F27AA9">
        <w:t>ne place where knowledge of an imperial</w:t>
      </w:r>
      <w:r w:rsidR="00E46ED8">
        <w:t xml:space="preserve"> law w</w:t>
      </w:r>
      <w:r w:rsidR="00FC65CA">
        <w:t>as available</w:t>
      </w:r>
      <w:r w:rsidR="00685360">
        <w:t xml:space="preserve">. Leading jurists, including John Austin and Henry Maine </w:t>
      </w:r>
      <w:r w:rsidR="00F27AA9">
        <w:t xml:space="preserve">were the first who </w:t>
      </w:r>
      <w:r w:rsidR="00685360">
        <w:t>travelled to</w:t>
      </w:r>
      <w:r w:rsidR="00AB2974">
        <w:t xml:space="preserve"> the University of Berlin, which had become famous around the world for the</w:t>
      </w:r>
      <w:r w:rsidR="00105AFE">
        <w:t xml:space="preserve"> study of law.</w:t>
      </w:r>
      <w:r w:rsidR="00685360">
        <w:t xml:space="preserve"> They and others launched</w:t>
      </w:r>
      <w:r w:rsidR="006C2CFD">
        <w:t xml:space="preserve"> a program to</w:t>
      </w:r>
      <w:r>
        <w:t xml:space="preserve"> surpass</w:t>
      </w:r>
      <w:r w:rsidR="00AB2974">
        <w:t xml:space="preserve"> the old </w:t>
      </w:r>
      <w:proofErr w:type="spellStart"/>
      <w:r w:rsidR="00E46ED8">
        <w:rPr>
          <w:rStyle w:val="Emphasis"/>
        </w:rPr>
        <w:t>formas</w:t>
      </w:r>
      <w:proofErr w:type="spellEnd"/>
      <w:r w:rsidR="00AB2974">
        <w:t xml:space="preserve"> and </w:t>
      </w:r>
      <w:r w:rsidR="00E46ED8">
        <w:rPr>
          <w:rStyle w:val="Emphasis"/>
        </w:rPr>
        <w:t>writs</w:t>
      </w:r>
      <w:r w:rsidR="00685360">
        <w:t xml:space="preserve"> of guild law b</w:t>
      </w:r>
      <w:r w:rsidR="008F5EAE">
        <w:t xml:space="preserve">y creating entirely new </w:t>
      </w:r>
      <w:r w:rsidR="006C2CFD">
        <w:t>legal instruments—especia</w:t>
      </w:r>
      <w:r w:rsidR="00685360">
        <w:t xml:space="preserve">lly of contract and corporation. By adapting the Continental methods of </w:t>
      </w:r>
      <w:r w:rsidR="00F27135">
        <w:t>legal</w:t>
      </w:r>
      <w:r w:rsidR="00685360">
        <w:t xml:space="preserve"> reasoning</w:t>
      </w:r>
      <w:r w:rsidR="00A40FDF">
        <w:t>,</w:t>
      </w:r>
      <w:r w:rsidR="006C2CFD">
        <w:t xml:space="preserve"> a medieval</w:t>
      </w:r>
      <w:r>
        <w:t xml:space="preserve"> fellowship </w:t>
      </w:r>
      <w:r w:rsidR="00F27135">
        <w:t>of law began</w:t>
      </w:r>
      <w:r w:rsidR="006C2CFD">
        <w:t xml:space="preserve"> to engage the modern </w:t>
      </w:r>
      <w:r w:rsidR="00BB5F3A">
        <w:t xml:space="preserve">imperial </w:t>
      </w:r>
      <w:r w:rsidR="006C2CFD">
        <w:t>world</w:t>
      </w:r>
      <w:r w:rsidR="00685360">
        <w:t xml:space="preserve"> </w:t>
      </w:r>
      <w:r w:rsidR="00F27135">
        <w:t xml:space="preserve">in a way </w:t>
      </w:r>
      <w:r w:rsidR="00685360">
        <w:t>that came to be called Abstractionism, or Formalism</w:t>
      </w:r>
      <w:r w:rsidR="006C2CFD">
        <w:t xml:space="preserve">. </w:t>
      </w:r>
    </w:p>
    <w:p w:rsidR="00E1399A" w:rsidRDefault="006C2CFD" w:rsidP="0081067D">
      <w:r>
        <w:t xml:space="preserve">   </w:t>
      </w:r>
      <w:r w:rsidR="00BB5F3A">
        <w:t xml:space="preserve"> But t</w:t>
      </w:r>
      <w:r w:rsidR="00AB2974">
        <w:t>o these legal methods were added a geopolitical strategy</w:t>
      </w:r>
      <w:r w:rsidR="00BB5F3A">
        <w:t xml:space="preserve"> as well. Britain mounted a concerted diplomatic offensive to win back</w:t>
      </w:r>
      <w:r w:rsidR="00AB2974">
        <w:t xml:space="preserve"> the </w:t>
      </w:r>
      <w:r w:rsidR="00BB5F3A">
        <w:t>United States</w:t>
      </w:r>
      <w:r w:rsidR="007E2396">
        <w:t xml:space="preserve"> as its strongest and most permanent ally, to balance against</w:t>
      </w:r>
      <w:r w:rsidR="008C60D4">
        <w:t xml:space="preserve"> both</w:t>
      </w:r>
      <w:r w:rsidR="007E2396">
        <w:t xml:space="preserve"> </w:t>
      </w:r>
      <w:r w:rsidR="00A40FDF">
        <w:t>its European rivals</w:t>
      </w:r>
      <w:r w:rsidR="008C60D4">
        <w:t xml:space="preserve"> and</w:t>
      </w:r>
      <w:r w:rsidR="007E2396">
        <w:t xml:space="preserve"> Russia.</w:t>
      </w:r>
      <w:r w:rsidR="00CA2ECD">
        <w:t xml:space="preserve"> </w:t>
      </w:r>
      <w:r w:rsidR="00A02B8D">
        <w:t xml:space="preserve">This new Atlantic Alliance </w:t>
      </w:r>
      <w:r w:rsidR="00BB5F3A">
        <w:t xml:space="preserve">would be </w:t>
      </w:r>
      <w:r w:rsidR="002574BC">
        <w:t>based on historicism, racialism, commercialism</w:t>
      </w:r>
      <w:r w:rsidR="00A02B8D">
        <w:t xml:space="preserve">, </w:t>
      </w:r>
      <w:r w:rsidR="002574BC">
        <w:t xml:space="preserve">intellectualism, </w:t>
      </w:r>
      <w:r w:rsidR="00A02B8D">
        <w:t>and especially l</w:t>
      </w:r>
      <w:r w:rsidR="002574BC">
        <w:t>egalism</w:t>
      </w:r>
      <w:r w:rsidR="00A02B8D">
        <w:t xml:space="preserve">. American law, which had itself become highly influenced </w:t>
      </w:r>
      <w:r w:rsidR="007E2396">
        <w:t>by German scholarship</w:t>
      </w:r>
      <w:r w:rsidR="00A40FDF">
        <w:t>,</w:t>
      </w:r>
      <w:r w:rsidR="007E2396">
        <w:t xml:space="preserve"> </w:t>
      </w:r>
      <w:proofErr w:type="gramStart"/>
      <w:r w:rsidR="007E2396">
        <w:t>now</w:t>
      </w:r>
      <w:proofErr w:type="gramEnd"/>
      <w:r w:rsidR="007E2396">
        <w:t xml:space="preserve"> began to</w:t>
      </w:r>
      <w:r w:rsidR="00A02B8D">
        <w:t xml:space="preserve"> re-al</w:t>
      </w:r>
      <w:r w:rsidR="00A40FDF">
        <w:t>ign</w:t>
      </w:r>
      <w:r w:rsidR="00437682">
        <w:t xml:space="preserve"> itself with the Anglo-Saxon</w:t>
      </w:r>
      <w:r w:rsidR="00A02B8D">
        <w:t xml:space="preserve"> tradition.</w:t>
      </w:r>
      <w:r w:rsidR="00EB65F8">
        <w:t xml:space="preserve"> A</w:t>
      </w:r>
      <w:r w:rsidR="00437682">
        <w:t xml:space="preserve"> great</w:t>
      </w:r>
      <w:r w:rsidR="00EB65F8">
        <w:t xml:space="preserve"> world war</w:t>
      </w:r>
      <w:r w:rsidR="007E2396">
        <w:t xml:space="preserve"> effectively ended</w:t>
      </w:r>
      <w:r w:rsidR="00586F8E">
        <w:t xml:space="preserve"> German </w:t>
      </w:r>
      <w:r w:rsidR="007E2396">
        <w:t xml:space="preserve">legal influence </w:t>
      </w:r>
      <w:r w:rsidR="00022A11">
        <w:t xml:space="preserve">in America and </w:t>
      </w:r>
      <w:r w:rsidR="00A40FDF">
        <w:t>around the world. Within a generation</w:t>
      </w:r>
      <w:r w:rsidR="00437682">
        <w:t xml:space="preserve"> t</w:t>
      </w:r>
      <w:r w:rsidR="007E2396">
        <w:t>he English-speaking peoples had co</w:t>
      </w:r>
      <w:r w:rsidR="00586F8E">
        <w:t xml:space="preserve">me to </w:t>
      </w:r>
      <w:r w:rsidR="00EB65F8">
        <w:t>be united</w:t>
      </w:r>
      <w:r w:rsidR="00141A5D">
        <w:t xml:space="preserve"> as a predominant force in</w:t>
      </w:r>
      <w:r w:rsidR="00586F8E">
        <w:t xml:space="preserve"> </w:t>
      </w:r>
      <w:r w:rsidR="007E2396">
        <w:t xml:space="preserve">world affairs. </w:t>
      </w:r>
      <w:r w:rsidR="00EF6A38">
        <w:t>(Churchill 1983)</w:t>
      </w:r>
    </w:p>
    <w:p w:rsidR="00C33433" w:rsidRDefault="00D71021" w:rsidP="000E1D64">
      <w:r>
        <w:t>5</w:t>
      </w:r>
      <w:r w:rsidR="00E45EC5">
        <w:t xml:space="preserve">. A TECHNOLOGICAL </w:t>
      </w:r>
      <w:r w:rsidR="00ED1BDC">
        <w:t>TURN</w:t>
      </w:r>
    </w:p>
    <w:p w:rsidR="00B200C2" w:rsidRDefault="00655616" w:rsidP="00A24C73">
      <w:r>
        <w:t xml:space="preserve">    One factor contributing</w:t>
      </w:r>
      <w:r w:rsidR="00B200C2">
        <w:t xml:space="preserve"> to the </w:t>
      </w:r>
      <w:r>
        <w:t xml:space="preserve">scale, </w:t>
      </w:r>
      <w:r w:rsidR="00B200C2">
        <w:t>ferocity</w:t>
      </w:r>
      <w:r w:rsidR="00E4649B">
        <w:t>,</w:t>
      </w:r>
      <w:r w:rsidR="00B200C2">
        <w:t xml:space="preserve"> and destructiveness of the second worldwide war was the advent of new types of communication technology, particularly radio and cinema. For the first time, </w:t>
      </w:r>
      <w:r w:rsidR="00ED6297">
        <w:t>using these devic</w:t>
      </w:r>
      <w:r w:rsidR="009468C2">
        <w:t>es, it was possible</w:t>
      </w:r>
      <w:r w:rsidR="00B200C2">
        <w:t xml:space="preserve"> to mobilize entire national populations for purposes of production and warfare.</w:t>
      </w:r>
      <w:r w:rsidR="00CD5E20">
        <w:t xml:space="preserve"> This was </w:t>
      </w:r>
      <w:r w:rsidR="004425F4">
        <w:t xml:space="preserve">also </w:t>
      </w:r>
      <w:r w:rsidR="00CD5E20">
        <w:t>an</w:t>
      </w:r>
      <w:r w:rsidR="00991041">
        <w:t xml:space="preserve"> important factor in the nation-state reaching</w:t>
      </w:r>
      <w:r w:rsidR="00CD5E20">
        <w:t xml:space="preserve"> its highest level of consolidation during the earl</w:t>
      </w:r>
      <w:r w:rsidR="009468C2">
        <w:t xml:space="preserve">y twentieth </w:t>
      </w:r>
      <w:r w:rsidR="00ED6297">
        <w:t xml:space="preserve">century. Political leaders </w:t>
      </w:r>
      <w:r w:rsidR="002D346C">
        <w:t xml:space="preserve">in </w:t>
      </w:r>
      <w:r w:rsidR="00ED6297">
        <w:t>each country</w:t>
      </w:r>
      <w:r w:rsidR="00CD5E20">
        <w:t>, each national encla</w:t>
      </w:r>
      <w:r w:rsidR="009468C2">
        <w:t>ve, each with its own language, were able to unify</w:t>
      </w:r>
      <w:r w:rsidR="00CD5E20">
        <w:t xml:space="preserve"> </w:t>
      </w:r>
      <w:r w:rsidR="002D346C">
        <w:t>their people against foreign rivals</w:t>
      </w:r>
      <w:r w:rsidR="00CD5E20">
        <w:t xml:space="preserve">. </w:t>
      </w:r>
      <w:r w:rsidR="004425F4">
        <w:t>One</w:t>
      </w:r>
      <w:r w:rsidR="009468C2">
        <w:t xml:space="preserve"> result of this ability to create and orchestrate atmospheres of thought was, of course, a sce</w:t>
      </w:r>
      <w:r w:rsidR="004425F4">
        <w:t>ne of unparalleled carnage, as well as the eventual</w:t>
      </w:r>
      <w:r w:rsidR="00991041">
        <w:t xml:space="preserve"> </w:t>
      </w:r>
      <w:r w:rsidR="009468C2">
        <w:t xml:space="preserve">perfection of the ultimate weapon of war, the atomic bomb. </w:t>
      </w:r>
    </w:p>
    <w:p w:rsidR="00A24C73" w:rsidRDefault="009468C2" w:rsidP="00A24C73">
      <w:r>
        <w:t xml:space="preserve">    One </w:t>
      </w:r>
      <w:r w:rsidR="00A24C73">
        <w:t xml:space="preserve">other </w:t>
      </w:r>
      <w:r>
        <w:t xml:space="preserve">outcome of the second worldwide </w:t>
      </w:r>
      <w:r w:rsidR="004425F4">
        <w:t>war was</w:t>
      </w:r>
      <w:r w:rsidR="00991041">
        <w:t xml:space="preserve"> the ascent of the English-speaking</w:t>
      </w:r>
      <w:r w:rsidR="00655616">
        <w:t xml:space="preserve"> realm</w:t>
      </w:r>
      <w:r w:rsidR="00ED6297">
        <w:t>,</w:t>
      </w:r>
      <w:r>
        <w:t xml:space="preserve"> with its military power at its peak and its industrial capa</w:t>
      </w:r>
      <w:r w:rsidR="00CC1487">
        <w:t>city almost unscathed</w:t>
      </w:r>
      <w:r w:rsidR="00991041">
        <w:t>. Having</w:t>
      </w:r>
      <w:r>
        <w:t xml:space="preserve"> such advantages</w:t>
      </w:r>
      <w:r w:rsidR="00ED6297">
        <w:t>,</w:t>
      </w:r>
      <w:r w:rsidR="00D41DBA">
        <w:t xml:space="preserve"> it wa</w:t>
      </w:r>
      <w:r>
        <w:t>s not surprising that the Anglophone nations came to dominate trade and finance around the world. One</w:t>
      </w:r>
      <w:r w:rsidR="00793E3A">
        <w:t xml:space="preserve"> incidental aspect of </w:t>
      </w:r>
      <w:r w:rsidR="00153715">
        <w:t>this rise was the proliferation of English</w:t>
      </w:r>
      <w:r w:rsidR="000B27C1">
        <w:t xml:space="preserve"> as an international</w:t>
      </w:r>
      <w:r w:rsidR="00793E3A">
        <w:t xml:space="preserve"> language of commerce, of br</w:t>
      </w:r>
      <w:r w:rsidR="009754F0">
        <w:t>oadcast, and even</w:t>
      </w:r>
      <w:r w:rsidR="00793E3A">
        <w:t xml:space="preserve"> di</w:t>
      </w:r>
      <w:r w:rsidR="00ED6297">
        <w:t>plomacy--</w:t>
      </w:r>
      <w:r w:rsidR="000B27C1">
        <w:t xml:space="preserve">especially </w:t>
      </w:r>
      <w:r>
        <w:t>among</w:t>
      </w:r>
      <w:r w:rsidR="00AF0CB2">
        <w:t xml:space="preserve"> </w:t>
      </w:r>
      <w:r>
        <w:t xml:space="preserve">the </w:t>
      </w:r>
      <w:r w:rsidR="004425F4">
        <w:t xml:space="preserve">affluent and </w:t>
      </w:r>
      <w:r>
        <w:t>educated classes on all continents</w:t>
      </w:r>
      <w:r w:rsidR="00793E3A">
        <w:t>.</w:t>
      </w:r>
      <w:r w:rsidR="0081067D" w:rsidRPr="0081067D">
        <w:t xml:space="preserve"> </w:t>
      </w:r>
      <w:r w:rsidR="00A12C63">
        <w:t>Moreover, t</w:t>
      </w:r>
      <w:r w:rsidR="0081067D">
        <w:t>hose countries that had once been either colonies or possessi</w:t>
      </w:r>
      <w:r w:rsidR="00A32B5F">
        <w:t>ons of the British Empire—including</w:t>
      </w:r>
      <w:r w:rsidR="0081067D">
        <w:t xml:space="preserve"> not only Britain and America, of course, but also Canada, Australia, New Zealand, and</w:t>
      </w:r>
      <w:r w:rsidR="00ED6297">
        <w:t>,</w:t>
      </w:r>
      <w:r w:rsidR="0081067D">
        <w:t xml:space="preserve"> on a jurisprudential level, Hong Kong, </w:t>
      </w:r>
      <w:r w:rsidR="0081067D">
        <w:lastRenderedPageBreak/>
        <w:t>Singapore, and Israel—amounted to the skeletal basis of an alternative w</w:t>
      </w:r>
      <w:r w:rsidR="009754F0">
        <w:t>orld system based in a fellowship of</w:t>
      </w:r>
      <w:r w:rsidR="0081067D">
        <w:t xml:space="preserve"> law and a common language.</w:t>
      </w:r>
      <w:r w:rsidR="0046735D">
        <w:t xml:space="preserve"> Northrop 2013: 75)</w:t>
      </w:r>
      <w:r w:rsidR="00A24C73" w:rsidRPr="00A24C73">
        <w:t xml:space="preserve"> </w:t>
      </w:r>
    </w:p>
    <w:p w:rsidR="0081067D" w:rsidRDefault="00A24C73" w:rsidP="0081067D">
      <w:r>
        <w:t xml:space="preserve">    But the first half </w:t>
      </w:r>
      <w:r w:rsidR="00983481">
        <w:t>of the twentieth century was only a prelude to</w:t>
      </w:r>
      <w:r>
        <w:t xml:space="preserve"> muc</w:t>
      </w:r>
      <w:r w:rsidR="004425F4">
        <w:t>h more dramatic</w:t>
      </w:r>
      <w:r>
        <w:t xml:space="preserve"> technological developments to come.</w:t>
      </w:r>
      <w:r w:rsidR="008F782F">
        <w:t xml:space="preserve"> The latter part of the century brought even more phenomenal devices, especially </w:t>
      </w:r>
      <w:r w:rsidR="00793E60">
        <w:t>television and the computer. Initially,</w:t>
      </w:r>
      <w:r w:rsidR="008F782F">
        <w:t xml:space="preserve"> the</w:t>
      </w:r>
      <w:r w:rsidR="00EB2892">
        <w:t>ir effect</w:t>
      </w:r>
      <w:r w:rsidR="008F782F">
        <w:t xml:space="preserve"> on systems of go</w:t>
      </w:r>
      <w:r w:rsidR="00B14D41">
        <w:t>vernment and methods of law</w:t>
      </w:r>
      <w:r w:rsidR="008F782F">
        <w:t xml:space="preserve"> seemed to be</w:t>
      </w:r>
      <w:r w:rsidR="00D26F17">
        <w:t xml:space="preserve"> contradictory,</w:t>
      </w:r>
      <w:r w:rsidR="008F782F">
        <w:t xml:space="preserve"> both potentially strengthening and</w:t>
      </w:r>
      <w:r w:rsidR="00B14D41">
        <w:t xml:space="preserve"> weakening</w:t>
      </w:r>
      <w:r w:rsidR="008F782F">
        <w:t>. The computer was an unqualified positive for the multi-na</w:t>
      </w:r>
      <w:r w:rsidR="00B14D41">
        <w:t>tional corporation, with its</w:t>
      </w:r>
      <w:r w:rsidR="008F782F">
        <w:t xml:space="preserve"> calculative and </w:t>
      </w:r>
      <w:r w:rsidR="00EB2892">
        <w:t xml:space="preserve">data </w:t>
      </w:r>
      <w:r w:rsidR="00B14D41">
        <w:t>storage capacities, and the ability to direct information and its uses. This</w:t>
      </w:r>
      <w:r w:rsidR="008F782F">
        <w:t xml:space="preserve"> made international finance and trade matters</w:t>
      </w:r>
      <w:r w:rsidR="000B27C1">
        <w:t xml:space="preserve"> </w:t>
      </w:r>
      <w:r w:rsidR="001402CB">
        <w:t>of instantaneous transaction, while</w:t>
      </w:r>
      <w:r w:rsidR="000B27C1">
        <w:t xml:space="preserve"> it brought new </w:t>
      </w:r>
      <w:r w:rsidR="00674C86">
        <w:t>potentials for</w:t>
      </w:r>
      <w:r w:rsidR="000B27C1">
        <w:t xml:space="preserve"> corporate management over long distance</w:t>
      </w:r>
      <w:r w:rsidR="008F782F">
        <w:t xml:space="preserve">. However, </w:t>
      </w:r>
      <w:r w:rsidR="00096FCB">
        <w:t>although</w:t>
      </w:r>
      <w:r w:rsidR="000B27C1">
        <w:t xml:space="preserve"> large business enterprises benefited</w:t>
      </w:r>
      <w:r w:rsidR="00B14D41">
        <w:t>, such abilities began to</w:t>
      </w:r>
      <w:r w:rsidR="008F782F">
        <w:t xml:space="preserve"> undermine the protective borders of each individual nation-state.</w:t>
      </w:r>
    </w:p>
    <w:p w:rsidR="005E10FE" w:rsidRDefault="005E10FE" w:rsidP="0081067D">
      <w:r>
        <w:t xml:space="preserve">    At the same time</w:t>
      </w:r>
      <w:r w:rsidR="000B27C1">
        <w:t>,</w:t>
      </w:r>
      <w:r>
        <w:t xml:space="preserve"> television expanded the </w:t>
      </w:r>
      <w:r w:rsidR="000B27C1">
        <w:t>reach of commerce with an</w:t>
      </w:r>
      <w:r>
        <w:t xml:space="preserve"> ability to create lar</w:t>
      </w:r>
      <w:r w:rsidR="008476E9">
        <w:t>ge audiences of viewers across each</w:t>
      </w:r>
      <w:r w:rsidR="000B27C1">
        <w:t xml:space="preserve"> national territory. M</w:t>
      </w:r>
      <w:r>
        <w:t>arketing camp</w:t>
      </w:r>
      <w:r w:rsidR="00D26F17">
        <w:t>aigns could now</w:t>
      </w:r>
      <w:r>
        <w:t xml:space="preserve"> reach entire populations.</w:t>
      </w:r>
      <w:r w:rsidR="00305AE4">
        <w:t xml:space="preserve"> But television was also</w:t>
      </w:r>
      <w:r w:rsidR="008476E9">
        <w:t xml:space="preserve"> able</w:t>
      </w:r>
      <w:r w:rsidR="00BD4851">
        <w:t xml:space="preserve"> to </w:t>
      </w:r>
      <w:r w:rsidR="00F7235D">
        <w:t xml:space="preserve">instantly </w:t>
      </w:r>
      <w:r w:rsidR="00BD4851">
        <w:t>broadcast</w:t>
      </w:r>
      <w:r w:rsidR="008476E9">
        <w:t xml:space="preserve"> graphic stories</w:t>
      </w:r>
      <w:r w:rsidR="00D26F17">
        <w:t>, especially from distant countries around the</w:t>
      </w:r>
      <w:r w:rsidR="00BD4851">
        <w:t xml:space="preserve"> world</w:t>
      </w:r>
      <w:r w:rsidR="00D26F17">
        <w:t>,</w:t>
      </w:r>
      <w:r w:rsidR="00BD4851">
        <w:t xml:space="preserve"> countries that</w:t>
      </w:r>
      <w:r w:rsidR="008476E9">
        <w:t xml:space="preserve"> had </w:t>
      </w:r>
      <w:r w:rsidR="00D26F17">
        <w:t xml:space="preserve">existed </w:t>
      </w:r>
      <w:r w:rsidR="00EB2892">
        <w:t xml:space="preserve">almost </w:t>
      </w:r>
      <w:r w:rsidR="000B27C1">
        <w:t>beyond public awareness in</w:t>
      </w:r>
      <w:r w:rsidR="00D26F17">
        <w:t xml:space="preserve"> the world centers of power</w:t>
      </w:r>
      <w:r w:rsidR="000B27C1">
        <w:t>. Unregulat</w:t>
      </w:r>
      <w:r w:rsidR="00BD4851">
        <w:t>ed journ</w:t>
      </w:r>
      <w:r w:rsidR="001402CB">
        <w:t>alistic influence contributed to</w:t>
      </w:r>
      <w:r w:rsidR="00BD4851">
        <w:t xml:space="preserve"> discontent and upheaval,</w:t>
      </w:r>
      <w:r w:rsidR="001402CB">
        <w:t xml:space="preserve"> which sometimes erupted into demonstration</w:t>
      </w:r>
      <w:r w:rsidR="00BD4851">
        <w:t xml:space="preserve"> and revolt, not merely in the third world, but in Europe</w:t>
      </w:r>
      <w:r w:rsidR="00F7235D">
        <w:t>, England,</w:t>
      </w:r>
      <w:r w:rsidR="00BD4851">
        <w:t xml:space="preserve"> and America as well. However, once again, </w:t>
      </w:r>
      <w:r w:rsidR="00D26F17">
        <w:t>television an</w:t>
      </w:r>
      <w:r w:rsidR="000B27C1">
        <w:t>d computer were merely the second</w:t>
      </w:r>
      <w:r w:rsidR="00D26F17">
        <w:t xml:space="preserve"> wave of </w:t>
      </w:r>
      <w:r w:rsidR="00F7235D">
        <w:t>advance</w:t>
      </w:r>
      <w:r w:rsidR="000B27C1">
        <w:t>, and would be followed by a third wave</w:t>
      </w:r>
      <w:r w:rsidR="00BD4851">
        <w:t xml:space="preserve"> with the arrival of the twenty-first cen</w:t>
      </w:r>
      <w:r w:rsidR="00096FCB">
        <w:t>tury. The new age of t</w:t>
      </w:r>
      <w:r w:rsidR="00BD4851">
        <w:t>ec</w:t>
      </w:r>
      <w:r w:rsidR="00F7235D">
        <w:t>hnology brought not only change;</w:t>
      </w:r>
      <w:r w:rsidR="00BD4851">
        <w:t xml:space="preserve"> instead, it brought change as the basis of a way of life, and it did so around the entire globe.</w:t>
      </w:r>
      <w:r w:rsidR="00CC0DDC">
        <w:t xml:space="preserve"> (</w:t>
      </w:r>
      <w:proofErr w:type="spellStart"/>
      <w:r w:rsidR="00CC0DDC">
        <w:t>Misa</w:t>
      </w:r>
      <w:proofErr w:type="spellEnd"/>
      <w:r w:rsidR="00CC0DDC">
        <w:t xml:space="preserve"> 2011)</w:t>
      </w:r>
      <w:r w:rsidR="000B27C1">
        <w:t xml:space="preserve"> </w:t>
      </w:r>
    </w:p>
    <w:p w:rsidR="008476E9" w:rsidRDefault="008476E9" w:rsidP="0081067D">
      <w:r>
        <w:t xml:space="preserve">    By the beginning of the twenty-first century</w:t>
      </w:r>
      <w:r w:rsidR="007503D7">
        <w:t>,</w:t>
      </w:r>
      <w:r>
        <w:t xml:space="preserve"> the new computer and communication networks had made it possible to penetrate any domicile on the face of the earth with a constant flow of electronically transmitted sound and image. Any amount of information could be transmitted from any one lo</w:t>
      </w:r>
      <w:r w:rsidR="00674C86">
        <w:t>cation on earth to any other. C</w:t>
      </w:r>
      <w:r>
        <w:t>apital, resources, and labor could be assembled,</w:t>
      </w:r>
      <w:r w:rsidR="007503D7">
        <w:t xml:space="preserve"> and</w:t>
      </w:r>
      <w:r>
        <w:t xml:space="preserve"> </w:t>
      </w:r>
      <w:r w:rsidR="00A80334">
        <w:t>military invasion carried out</w:t>
      </w:r>
      <w:r>
        <w:t xml:space="preserve"> on any continent, regardless of distance or topography. Enormous networks of communication had come to encircle the earth</w:t>
      </w:r>
      <w:r w:rsidR="007503D7">
        <w:t>,</w:t>
      </w:r>
      <w:r>
        <w:t xml:space="preserve"> leaving a world of nation-states in disruption.</w:t>
      </w:r>
      <w:r w:rsidR="009438DB">
        <w:t xml:space="preserve"> Moreo</w:t>
      </w:r>
      <w:r w:rsidR="00B50116">
        <w:t>ver, because of their strategic</w:t>
      </w:r>
      <w:r w:rsidR="00A80334">
        <w:t xml:space="preserve"> advantage, the English-speaking nations led in these developments as well. Now, English was not only an international language among a high stratum of finance and trade. It was also becoming a global language, spoken at least on a rudimentary level by nearly th</w:t>
      </w:r>
      <w:r w:rsidR="00B50116">
        <w:t>e entire rising generation in every region of</w:t>
      </w:r>
      <w:r w:rsidR="00A80334">
        <w:t xml:space="preserve"> the world.</w:t>
      </w:r>
    </w:p>
    <w:p w:rsidR="00D203B7" w:rsidRDefault="00D203B7" w:rsidP="000E1D64">
      <w:r>
        <w:t xml:space="preserve">6. </w:t>
      </w:r>
      <w:r w:rsidR="00CD3F26">
        <w:t>UNIVERSAL OR</w:t>
      </w:r>
      <w:r w:rsidR="009A4125">
        <w:t xml:space="preserve"> TRANSCENDENT</w:t>
      </w:r>
    </w:p>
    <w:p w:rsidR="00300E02" w:rsidRDefault="00300E02" w:rsidP="000E1D64">
      <w:r>
        <w:t xml:space="preserve">    Both traditions of law, Anglophone and Civilian, ar</w:t>
      </w:r>
      <w:r w:rsidR="00852D16">
        <w:t>e extremely important and both we</w:t>
      </w:r>
      <w:r>
        <w:t xml:space="preserve">re extremely influential in the project of building a seamless </w:t>
      </w:r>
      <w:r w:rsidR="002E7C69">
        <w:t xml:space="preserve">atmosphere </w:t>
      </w:r>
      <w:proofErr w:type="gramStart"/>
      <w:r w:rsidR="002E7C69">
        <w:t>of  oversight</w:t>
      </w:r>
      <w:proofErr w:type="gramEnd"/>
      <w:r w:rsidR="002E7C69">
        <w:t xml:space="preserve"> and </w:t>
      </w:r>
      <w:r>
        <w:t>governance across all lands and peoples. But they approach</w:t>
      </w:r>
      <w:r w:rsidR="00852D16">
        <w:t>ed</w:t>
      </w:r>
      <w:r>
        <w:t xml:space="preserve"> the task in two different ways</w:t>
      </w:r>
      <w:r w:rsidR="00852D16">
        <w:t>,</w:t>
      </w:r>
      <w:r>
        <w:t xml:space="preserve"> with different ultimate purposes in mind. These differences </w:t>
      </w:r>
      <w:r w:rsidR="00C50B3D">
        <w:t>a</w:t>
      </w:r>
      <w:r>
        <w:t xml:space="preserve">re basic to the nature of each, and </w:t>
      </w:r>
      <w:r>
        <w:lastRenderedPageBreak/>
        <w:t xml:space="preserve">can be traced in their nascent forms, back to the simultaneous beginnings of both laws in the eleventh century. In that these traditions represent two different foundations upon which governance is based, they have different ways of ordering human life and shaping human thought. </w:t>
      </w:r>
      <w:r w:rsidR="00A9583A">
        <w:t>They approach the project of globalization in different ways.</w:t>
      </w:r>
      <w:r w:rsidR="00A77F46">
        <w:t xml:space="preserve"> (</w:t>
      </w:r>
      <w:proofErr w:type="spellStart"/>
      <w:r w:rsidR="00A77F46">
        <w:t>Habermas</w:t>
      </w:r>
      <w:proofErr w:type="spellEnd"/>
      <w:r w:rsidR="00A77F46">
        <w:t xml:space="preserve"> 2008: 115)</w:t>
      </w:r>
    </w:p>
    <w:p w:rsidR="00C01560" w:rsidRDefault="00C01560" w:rsidP="000E1D64">
      <w:r>
        <w:t xml:space="preserve">    Because of differences in the two legal approaches to </w:t>
      </w:r>
      <w:r w:rsidR="00852D16">
        <w:t>shaping a global order, each had certain advantages and each had</w:t>
      </w:r>
      <w:r>
        <w:t xml:space="preserve"> certain disadvantages. In particular</w:t>
      </w:r>
      <w:r w:rsidR="00852D16">
        <w:t>,</w:t>
      </w:r>
      <w:r>
        <w:t xml:space="preserve"> these varying aptitudes derive</w:t>
      </w:r>
      <w:r w:rsidR="00852D16">
        <w:t>d</w:t>
      </w:r>
      <w:r>
        <w:t xml:space="preserve"> from</w:t>
      </w:r>
      <w:r w:rsidR="00852D16">
        <w:t xml:space="preserve"> the fact that the Continental wa</w:t>
      </w:r>
      <w:r>
        <w:t xml:space="preserve">s universal in </w:t>
      </w:r>
      <w:r w:rsidR="00852D16">
        <w:t>outlook and the Anglophone law wa</w:t>
      </w:r>
      <w:r>
        <w:t>s transcendent in its oper</w:t>
      </w:r>
      <w:r w:rsidR="00537DDD">
        <w:t>ation.</w:t>
      </w:r>
      <w:r w:rsidR="00836FC5">
        <w:t xml:space="preserve"> Universality </w:t>
      </w:r>
      <w:r>
        <w:t>carries with it the implication that a law can apply equally in all regions, to all people of every rank and status, rich or poor, male or female. Its principles can be everywhere valid because it is based on the assumption of certain</w:t>
      </w:r>
      <w:r w:rsidR="007C662E">
        <w:t xml:space="preserve"> capacities and potentials that are naturally inherent to all humans</w:t>
      </w:r>
      <w:r>
        <w:t>. It is not based on a premise of superiority and inferiority of persons, on a division between privilege and right, knowledge and ignorance, or ethics and norms.</w:t>
      </w:r>
    </w:p>
    <w:p w:rsidR="00277CA0" w:rsidRDefault="00277CA0" w:rsidP="000E1D64">
      <w:r>
        <w:t xml:space="preserve">    In that sense, it produces a legal culture built as much from the ground upward as from th</w:t>
      </w:r>
      <w:r w:rsidR="00836FC5">
        <w:t>e top down</w:t>
      </w:r>
      <w:r w:rsidR="00F04A10">
        <w:t>ward</w:t>
      </w:r>
      <w:r w:rsidR="00D0343D">
        <w:t>. Because of its optimistic view of human capacity,</w:t>
      </w:r>
      <w:r w:rsidR="00836FC5">
        <w:t xml:space="preserve"> the balance between</w:t>
      </w:r>
      <w:r>
        <w:t xml:space="preserve"> coercive and persuasi</w:t>
      </w:r>
      <w:r w:rsidR="00D0343D">
        <w:t>ve elements of its legal method, weigh</w:t>
      </w:r>
      <w:r w:rsidR="00836FC5">
        <w:t xml:space="preserve"> heavily</w:t>
      </w:r>
      <w:r>
        <w:t xml:space="preserve"> toward the educative. It values culture in the sense of cultivation of all persons in thought, word, and deed. It assumes that among a people of culture and learning, where familial bonds are strong, where local custom is respected, persons are able to govern themselves. To the extent </w:t>
      </w:r>
      <w:r w:rsidR="00637E83">
        <w:t xml:space="preserve">that </w:t>
      </w:r>
      <w:r>
        <w:t>a people are able to conduct their own affairs, they will have less need to be ruled over by the coercive force of law. All of which will conduce to a happier and more prosperous way of life. Because of these assumptions, its first concern is that all persons within its realm are educated in its egalitarian premise.</w:t>
      </w:r>
      <w:r w:rsidR="00F04A10">
        <w:t xml:space="preserve"> In other words, it is unified on </w:t>
      </w:r>
      <w:r w:rsidR="007C662E">
        <w:t>the principle of</w:t>
      </w:r>
      <w:r w:rsidR="00F04A10">
        <w:t xml:space="preserve"> </w:t>
      </w:r>
      <w:r w:rsidR="00637E83">
        <w:t xml:space="preserve">philosophical, or ideological, </w:t>
      </w:r>
      <w:r w:rsidR="00F04A10">
        <w:t>understanding.</w:t>
      </w:r>
    </w:p>
    <w:p w:rsidR="00220B8F" w:rsidRDefault="00220B8F" w:rsidP="000E1D64">
      <w:r>
        <w:t xml:space="preserve">    By contrast, the Anglophone tradition cla</w:t>
      </w:r>
      <w:r w:rsidR="00637E83">
        <w:t>ims</w:t>
      </w:r>
      <w:r w:rsidR="00762A68">
        <w:t xml:space="preserve"> to be transcendent, </w:t>
      </w:r>
      <w:r w:rsidR="00637E83">
        <w:t xml:space="preserve">with an authority </w:t>
      </w:r>
      <w:r w:rsidR="00762A68">
        <w:t>superior</w:t>
      </w:r>
      <w:r>
        <w:t xml:space="preserve"> in its workings above all persons and things. Because of this elevated independence</w:t>
      </w:r>
      <w:r w:rsidR="00637E83">
        <w:t>,</w:t>
      </w:r>
      <w:r>
        <w:t xml:space="preserve"> it can preside over the affairs of human thought and action—and can do so impartially. In its view, attributes of culture and learning among the public are much less important. In fact, those attributes could be disruptive or destabilizing, especially where ancestral fami</w:t>
      </w:r>
      <w:r w:rsidR="00762A68">
        <w:t>ly bonds and local custom are a competing</w:t>
      </w:r>
      <w:r>
        <w:t xml:space="preserve"> influence. Only the inviolable sanctity of its legal oversight among the population can be the basis of legitimate rule. Thus, its first concern is</w:t>
      </w:r>
      <w:r w:rsidR="00F078D8">
        <w:t xml:space="preserve"> always</w:t>
      </w:r>
      <w:r>
        <w:t xml:space="preserve"> to maintain the hierarchy of authority in place.</w:t>
      </w:r>
      <w:r w:rsidR="00E54082">
        <w:t xml:space="preserve"> (Kennedy 2016: 218)</w:t>
      </w:r>
    </w:p>
    <w:p w:rsidR="00E1399A" w:rsidRDefault="006D2E92" w:rsidP="000E1D64">
      <w:r>
        <w:t xml:space="preserve">    What this transcendent law offers, however, is an unusual degre</w:t>
      </w:r>
      <w:r w:rsidR="006E4ECF">
        <w:t xml:space="preserve">e of freedom; </w:t>
      </w:r>
      <w:r>
        <w:t>but it is freedom within established limits. In other words, individual persons are free</w:t>
      </w:r>
      <w:r w:rsidR="004B137B">
        <w:t xml:space="preserve"> to think and act in any wa</w:t>
      </w:r>
      <w:r>
        <w:t>y they desire</w:t>
      </w:r>
      <w:r w:rsidR="00EB66F8">
        <w:t>,</w:t>
      </w:r>
      <w:r>
        <w:t xml:space="preserve"> as long as they do not exceed the boundaries set by judicial authority. Because of</w:t>
      </w:r>
      <w:r w:rsidR="00762A68">
        <w:t xml:space="preserve"> this approach, in the tandem</w:t>
      </w:r>
      <w:r>
        <w:t xml:space="preserve"> elements of adjudication and education within its legal culture, the vitally important one is the adjudicative side. If the sovereign authority of </w:t>
      </w:r>
      <w:r w:rsidR="00762A68">
        <w:t>l</w:t>
      </w:r>
      <w:r>
        <w:t>aw fails, the society of persons it o</w:t>
      </w:r>
      <w:r w:rsidR="00636A4D">
        <w:t>versees—where</w:t>
      </w:r>
      <w:r>
        <w:t xml:space="preserve"> c</w:t>
      </w:r>
      <w:r w:rsidR="004449F8">
        <w:t>ommunal ties have been</w:t>
      </w:r>
      <w:r w:rsidR="00636A4D">
        <w:t xml:space="preserve"> reduced, families</w:t>
      </w:r>
      <w:r w:rsidR="004449F8">
        <w:t xml:space="preserve"> atomized</w:t>
      </w:r>
      <w:r>
        <w:t>, where custom and culture have been purposely effaced—its collection of individuate</w:t>
      </w:r>
      <w:r w:rsidR="009211A9">
        <w:t>d</w:t>
      </w:r>
      <w:r>
        <w:t xml:space="preserve"> persons </w:t>
      </w:r>
      <w:r>
        <w:lastRenderedPageBreak/>
        <w:t>will inevitably fall into anarchy</w:t>
      </w:r>
      <w:r w:rsidR="00E22FF6">
        <w:t>.</w:t>
      </w:r>
      <w:r w:rsidR="00B31886">
        <w:t xml:space="preserve"> I</w:t>
      </w:r>
      <w:r w:rsidR="009F5CD3">
        <w:t xml:space="preserve">n order for its method of obedience to be </w:t>
      </w:r>
      <w:r w:rsidR="004449F8">
        <w:t>effective, those ruled over only need to</w:t>
      </w:r>
      <w:r w:rsidR="009F5CD3">
        <w:t xml:space="preserve"> be able to understand the language in which that authority expresses itself. In other words, it is unified </w:t>
      </w:r>
      <w:r w:rsidR="00EB66F8">
        <w:t>in the principle of language</w:t>
      </w:r>
      <w:r w:rsidR="009F5CD3">
        <w:t xml:space="preserve"> comprehension.</w:t>
      </w:r>
      <w:r w:rsidR="00962409">
        <w:t xml:space="preserve"> (Glidden 1991)</w:t>
      </w:r>
    </w:p>
    <w:p w:rsidR="00C33433" w:rsidRDefault="00A517C0" w:rsidP="000E1D64">
      <w:r>
        <w:t>7</w:t>
      </w:r>
      <w:r w:rsidR="008079B8">
        <w:t xml:space="preserve">. </w:t>
      </w:r>
      <w:r w:rsidR="00CD3F26">
        <w:t xml:space="preserve">LANGUAGE AND </w:t>
      </w:r>
      <w:r w:rsidR="008079B8">
        <w:t>GLOBAL</w:t>
      </w:r>
      <w:r w:rsidR="005A6A84">
        <w:t xml:space="preserve"> LAW</w:t>
      </w:r>
      <w:r w:rsidR="00CD3F26">
        <w:t xml:space="preserve"> </w:t>
      </w:r>
    </w:p>
    <w:p w:rsidR="004B1436" w:rsidRDefault="0089393C" w:rsidP="000E1D64">
      <w:r>
        <w:t xml:space="preserve">    </w:t>
      </w:r>
      <w:r w:rsidR="00597492">
        <w:t>As</w:t>
      </w:r>
      <w:r w:rsidR="00107D4F">
        <w:t xml:space="preserve"> the twenty-first century</w:t>
      </w:r>
      <w:r w:rsidR="00597492">
        <w:t xml:space="preserve"> began and</w:t>
      </w:r>
      <w:r w:rsidR="004B1436">
        <w:t xml:space="preserve"> </w:t>
      </w:r>
      <w:r>
        <w:t xml:space="preserve">the </w:t>
      </w:r>
      <w:r w:rsidR="00597492">
        <w:t>seismic impact of t</w:t>
      </w:r>
      <w:r>
        <w:t>echnology</w:t>
      </w:r>
      <w:r w:rsidR="00597492">
        <w:t xml:space="preserve"> spread across the earth</w:t>
      </w:r>
      <w:r w:rsidR="004B1436">
        <w:t>,</w:t>
      </w:r>
      <w:r>
        <w:t xml:space="preserve"> the two </w:t>
      </w:r>
      <w:r w:rsidR="004B1436">
        <w:t xml:space="preserve">necessary </w:t>
      </w:r>
      <w:r>
        <w:t>linguistic element</w:t>
      </w:r>
      <w:r w:rsidR="00597492">
        <w:t>s of Anglophone legal culture we</w:t>
      </w:r>
      <w:r>
        <w:t xml:space="preserve">re </w:t>
      </w:r>
      <w:r w:rsidR="004B1436">
        <w:t xml:space="preserve">being </w:t>
      </w:r>
      <w:r>
        <w:t>completed</w:t>
      </w:r>
      <w:r w:rsidR="00107D4F">
        <w:t>. Those we</w:t>
      </w:r>
      <w:r w:rsidR="004B1436">
        <w:t>re, first of all, a</w:t>
      </w:r>
      <w:r>
        <w:t xml:space="preserve"> fellowship of adjudication </w:t>
      </w:r>
      <w:r w:rsidR="00597492">
        <w:t>that had</w:t>
      </w:r>
      <w:r w:rsidR="004B1436">
        <w:t xml:space="preserve"> already </w:t>
      </w:r>
      <w:r w:rsidR="00275CB9">
        <w:t xml:space="preserve">been </w:t>
      </w:r>
      <w:r w:rsidR="004B1436">
        <w:t>wielding enormous power</w:t>
      </w:r>
      <w:r>
        <w:t xml:space="preserve"> around the world. It was united by commonalities of training, interest,</w:t>
      </w:r>
      <w:r w:rsidR="004B1436">
        <w:t xml:space="preserve"> purpose,</w:t>
      </w:r>
      <w:r w:rsidR="00B31886">
        <w:t xml:space="preserve"> and </w:t>
      </w:r>
      <w:r w:rsidR="004B1436">
        <w:t xml:space="preserve">by </w:t>
      </w:r>
      <w:r>
        <w:t xml:space="preserve">a common </w:t>
      </w:r>
      <w:r w:rsidR="004B1436">
        <w:t>language. But</w:t>
      </w:r>
      <w:r w:rsidR="00830D28">
        <w:t>,</w:t>
      </w:r>
      <w:r w:rsidR="004B1436">
        <w:t xml:space="preserve"> most of all</w:t>
      </w:r>
      <w:r w:rsidR="000D6087">
        <w:t>,</w:t>
      </w:r>
      <w:r>
        <w:t xml:space="preserve"> the second essenti</w:t>
      </w:r>
      <w:r w:rsidR="00275CB9">
        <w:t>al element of Anglophone</w:t>
      </w:r>
      <w:r>
        <w:t xml:space="preserve"> ru</w:t>
      </w:r>
      <w:r w:rsidR="00573829">
        <w:t>l</w:t>
      </w:r>
      <w:r w:rsidR="00275CB9">
        <w:t>e</w:t>
      </w:r>
      <w:r w:rsidR="000D6087">
        <w:t xml:space="preserve"> was being added</w:t>
      </w:r>
      <w:r w:rsidR="00275CB9">
        <w:t>:</w:t>
      </w:r>
      <w:r w:rsidR="009C0120">
        <w:t xml:space="preserve"> an</w:t>
      </w:r>
      <w:r w:rsidR="00B31886">
        <w:t xml:space="preserve"> </w:t>
      </w:r>
      <w:r w:rsidR="004B1436">
        <w:t>understanding of its</w:t>
      </w:r>
      <w:r>
        <w:t xml:space="preserve"> language </w:t>
      </w:r>
      <w:r w:rsidR="004B1436">
        <w:t xml:space="preserve">of authority </w:t>
      </w:r>
      <w:r>
        <w:t>b</w:t>
      </w:r>
      <w:r w:rsidR="009C0120">
        <w:t>y the</w:t>
      </w:r>
      <w:r w:rsidR="004B1436">
        <w:t xml:space="preserve"> global public</w:t>
      </w:r>
      <w:r w:rsidR="009C0120">
        <w:t>. In fact, a</w:t>
      </w:r>
      <w:r>
        <w:t>n entire risin</w:t>
      </w:r>
      <w:r w:rsidR="00695AD4">
        <w:t>g generation around the world wa</w:t>
      </w:r>
      <w:r w:rsidR="00FF0B79">
        <w:t>s coming to be conversant in English</w:t>
      </w:r>
      <w:r>
        <w:t xml:space="preserve">. But even with the miracles of technology </w:t>
      </w:r>
      <w:r w:rsidR="004B1436">
        <w:t>and the proliferation of a common language, there</w:t>
      </w:r>
      <w:r w:rsidR="00695AD4">
        <w:t xml:space="preserve"> would</w:t>
      </w:r>
      <w:r w:rsidR="009C0120">
        <w:t xml:space="preserve"> still </w:t>
      </w:r>
      <w:r w:rsidR="00275CB9">
        <w:t xml:space="preserve">be </w:t>
      </w:r>
      <w:r w:rsidR="009C0120">
        <w:t xml:space="preserve">the always </w:t>
      </w:r>
      <w:r w:rsidR="004B1436">
        <w:t>unbridgeable chasm separating those above from those be</w:t>
      </w:r>
      <w:r w:rsidR="002D22F2">
        <w:t>low in an Anglophone legal rea</w:t>
      </w:r>
      <w:r w:rsidR="008E7653">
        <w:t>l</w:t>
      </w:r>
      <w:r w:rsidR="002D22F2">
        <w:t>m</w:t>
      </w:r>
      <w:r w:rsidR="004B1436">
        <w:t>. The</w:t>
      </w:r>
      <w:r w:rsidR="009C0120">
        <w:t xml:space="preserve"> combination of linguistic penetration</w:t>
      </w:r>
      <w:r w:rsidR="00695AD4">
        <w:t xml:space="preserve"> and technical advance had</w:t>
      </w:r>
      <w:r w:rsidR="004B1436">
        <w:t xml:space="preserve"> now made this division possible </w:t>
      </w:r>
      <w:r w:rsidR="009C0120">
        <w:t xml:space="preserve">in a different way and </w:t>
      </w:r>
      <w:r w:rsidR="004B1436">
        <w:t>on a global scale.</w:t>
      </w:r>
      <w:r w:rsidR="00E65324">
        <w:t xml:space="preserve"> </w:t>
      </w:r>
      <w:r w:rsidR="009C31B6">
        <w:t>(</w:t>
      </w:r>
      <w:proofErr w:type="spellStart"/>
      <w:r w:rsidR="009C31B6">
        <w:t>Misa</w:t>
      </w:r>
      <w:proofErr w:type="spellEnd"/>
      <w:r w:rsidR="009C31B6">
        <w:t xml:space="preserve"> 2011)</w:t>
      </w:r>
    </w:p>
    <w:p w:rsidR="0089393C" w:rsidRDefault="001316EA" w:rsidP="000E1D64">
      <w:r>
        <w:t xml:space="preserve">    In this new regimen</w:t>
      </w:r>
      <w:r w:rsidR="000D6087">
        <w:t>,</w:t>
      </w:r>
      <w:r>
        <w:t xml:space="preserve"> m</w:t>
      </w:r>
      <w:r w:rsidR="0089393C">
        <w:t xml:space="preserve">uch of the </w:t>
      </w:r>
      <w:r w:rsidR="001F6C5C">
        <w:t xml:space="preserve">transcendent </w:t>
      </w:r>
      <w:r w:rsidR="00900720">
        <w:t>ruling strata would</w:t>
      </w:r>
      <w:r w:rsidR="0089393C">
        <w:t xml:space="preserve"> operate as </w:t>
      </w:r>
      <w:r w:rsidR="00695AD4">
        <w:t xml:space="preserve">it had </w:t>
      </w:r>
      <w:r w:rsidR="0089393C">
        <w:t xml:space="preserve">before. </w:t>
      </w:r>
      <w:r w:rsidR="001E1CB1">
        <w:t>I</w:t>
      </w:r>
      <w:r w:rsidR="00900720">
        <w:t>t would</w:t>
      </w:r>
      <w:r w:rsidR="0089393C">
        <w:t xml:space="preserve"> still work on the principle </w:t>
      </w:r>
      <w:r w:rsidR="007B547D">
        <w:t>of face to f</w:t>
      </w:r>
      <w:r>
        <w:t>ace collegiality</w:t>
      </w:r>
      <w:r w:rsidR="0089393C">
        <w:t>. The basi</w:t>
      </w:r>
      <w:r w:rsidR="000D6087">
        <w:t>s of such an organic tradition wa</w:t>
      </w:r>
      <w:r w:rsidR="0089393C">
        <w:t>s, after all, highly personal involvement and int</w:t>
      </w:r>
      <w:r w:rsidR="000D6087">
        <w:t>eraction. It began</w:t>
      </w:r>
      <w:r w:rsidR="00107D4F">
        <w:t xml:space="preserve"> with</w:t>
      </w:r>
      <w:r w:rsidR="00695AD4">
        <w:t xml:space="preserve"> induction to membership and investiture to office</w:t>
      </w:r>
      <w:r w:rsidR="000D6087">
        <w:t>; it developed</w:t>
      </w:r>
      <w:r w:rsidR="00794F26">
        <w:t xml:space="preserve"> a bond</w:t>
      </w:r>
      <w:r w:rsidR="0089393C">
        <w:t xml:space="preserve"> of cohesion by close familiarity and mutuality.</w:t>
      </w:r>
      <w:r w:rsidR="000D6087">
        <w:t xml:space="preserve"> Its members we</w:t>
      </w:r>
      <w:r w:rsidR="002D22F2">
        <w:t>re not joined together by institutions, doctrines and principles, or religious bel</w:t>
      </w:r>
      <w:r w:rsidR="009B0629">
        <w:t>iefs—even though</w:t>
      </w:r>
      <w:r w:rsidR="002D22F2">
        <w:t xml:space="preserve"> all of these </w:t>
      </w:r>
      <w:r w:rsidR="009B0629">
        <w:t xml:space="preserve">may be employed </w:t>
      </w:r>
      <w:r w:rsidR="002D22F2">
        <w:t>as instruments of legal rule. Instead,</w:t>
      </w:r>
      <w:r w:rsidR="00900720">
        <w:t xml:space="preserve"> fundamentally,</w:t>
      </w:r>
      <w:r w:rsidR="0040314D">
        <w:t xml:space="preserve"> the fellowship wa</w:t>
      </w:r>
      <w:r w:rsidR="009B0629">
        <w:t>s</w:t>
      </w:r>
      <w:r w:rsidR="002D22F2">
        <w:t xml:space="preserve"> joined by voice. That is by the oath of mem</w:t>
      </w:r>
      <w:r w:rsidR="00794F26">
        <w:t>bership</w:t>
      </w:r>
      <w:r w:rsidR="002D22F2">
        <w:t xml:space="preserve">, the argumentation of their procedures, the oracular pronouncements of their judges, and the constant deliberation by which they maintain </w:t>
      </w:r>
      <w:r w:rsidR="00695AD4">
        <w:t xml:space="preserve">a workable </w:t>
      </w:r>
      <w:r w:rsidR="002D22F2">
        <w:t>consensus among themselves.</w:t>
      </w:r>
    </w:p>
    <w:p w:rsidR="000B52AF" w:rsidRDefault="00FA79F6" w:rsidP="000B52AF">
      <w:r>
        <w:t xml:space="preserve">    By contrast, the many publics of the w</w:t>
      </w:r>
      <w:r w:rsidR="003A0C05">
        <w:t>orld would</w:t>
      </w:r>
      <w:r w:rsidR="008E7653">
        <w:t xml:space="preserve"> be comprised of dispers</w:t>
      </w:r>
      <w:r w:rsidR="000D6087">
        <w:t>ed families and individuated persons. C</w:t>
      </w:r>
      <w:r>
        <w:t>ommunication between the</w:t>
      </w:r>
      <w:r w:rsidR="003A0C05">
        <w:t>m would</w:t>
      </w:r>
      <w:r w:rsidR="00856EA7">
        <w:t xml:space="preserve"> be formatted primarily through</w:t>
      </w:r>
      <w:r>
        <w:t xml:space="preserve"> mediat</w:t>
      </w:r>
      <w:r w:rsidR="003A0C05">
        <w:t>ed channels. Moreover, they would</w:t>
      </w:r>
      <w:r>
        <w:t xml:space="preserve"> be prepared for this status and condition, not by </w:t>
      </w:r>
      <w:r w:rsidR="00162F5F">
        <w:t>an inef</w:t>
      </w:r>
      <w:r w:rsidR="00695AD4">
        <w:t>ficient and laboriously inculcated ideology</w:t>
      </w:r>
      <w:r w:rsidR="000D6087">
        <w:t xml:space="preserve"> as in the past; b</w:t>
      </w:r>
      <w:r>
        <w:t>ut instead, the</w:t>
      </w:r>
      <w:r w:rsidR="00162F5F">
        <w:t>y</w:t>
      </w:r>
      <w:r w:rsidR="003A0C05">
        <w:t xml:space="preserve"> would be informed</w:t>
      </w:r>
      <w:r>
        <w:t xml:space="preserve"> by a continuous flow of electronically transmitted sound and image. Instead of structures o</w:t>
      </w:r>
      <w:r w:rsidR="003A0C05">
        <w:t>f knowledge instilled, they would</w:t>
      </w:r>
      <w:r>
        <w:t xml:space="preserve"> be guided by a continuous </w:t>
      </w:r>
      <w:r w:rsidR="0090343E">
        <w:t>and immersive flow of</w:t>
      </w:r>
      <w:r>
        <w:t xml:space="preserve"> information.</w:t>
      </w:r>
      <w:r w:rsidR="000B52AF">
        <w:t xml:space="preserve"> For purposes of legal rule on a global scale</w:t>
      </w:r>
      <w:r w:rsidR="0090343E">
        <w:t>,</w:t>
      </w:r>
      <w:r w:rsidR="000B52AF">
        <w:t xml:space="preserve"> the level of culture and</w:t>
      </w:r>
      <w:r w:rsidR="003A0C05">
        <w:t xml:space="preserve"> learning of the global public w</w:t>
      </w:r>
      <w:r w:rsidR="00A945B6">
        <w:t>ould be</w:t>
      </w:r>
      <w:r w:rsidR="000B52AF">
        <w:t xml:space="preserve"> less important than their access to the</w:t>
      </w:r>
      <w:r w:rsidR="0090343E">
        <w:t xml:space="preserve"> electronic</w:t>
      </w:r>
      <w:r w:rsidR="000D6087">
        <w:t xml:space="preserve"> sources of information</w:t>
      </w:r>
      <w:r w:rsidR="000B52AF">
        <w:t xml:space="preserve">. </w:t>
      </w:r>
      <w:r w:rsidR="00D4515B">
        <w:t xml:space="preserve">They </w:t>
      </w:r>
      <w:r w:rsidR="003A0C05">
        <w:t>would</w:t>
      </w:r>
      <w:r w:rsidR="008E7653">
        <w:t xml:space="preserve"> </w:t>
      </w:r>
      <w:r w:rsidR="00D4515B">
        <w:t>have a mediated contact with other persons</w:t>
      </w:r>
      <w:r w:rsidR="006D7A5D">
        <w:t xml:space="preserve"> </w:t>
      </w:r>
      <w:r w:rsidR="00D4515B">
        <w:t>and a mediated understanding of the world.</w:t>
      </w:r>
      <w:r w:rsidR="00BD3F73">
        <w:t xml:space="preserve"> </w:t>
      </w:r>
      <w:r w:rsidR="00856EA7">
        <w:t>As t</w:t>
      </w:r>
      <w:r w:rsidR="00BD3F73">
        <w:t xml:space="preserve">he global population </w:t>
      </w:r>
      <w:r w:rsidR="003A0C05">
        <w:t>wa</w:t>
      </w:r>
      <w:r w:rsidR="00856EA7">
        <w:t xml:space="preserve">s </w:t>
      </w:r>
      <w:r w:rsidR="00BD3F73">
        <w:t>instructe</w:t>
      </w:r>
      <w:r w:rsidR="0090343E">
        <w:t>d in the benefits of the mode of governance</w:t>
      </w:r>
      <w:r w:rsidR="003A0C05">
        <w:t xml:space="preserve"> that oversaw</w:t>
      </w:r>
      <w:r w:rsidR="00BD3F73">
        <w:t xml:space="preserve"> all peoples of the world, </w:t>
      </w:r>
      <w:r w:rsidR="003A0C05">
        <w:t>they would</w:t>
      </w:r>
      <w:r w:rsidR="0090343E">
        <w:t xml:space="preserve"> </w:t>
      </w:r>
      <w:r w:rsidR="000D6087">
        <w:t xml:space="preserve">more </w:t>
      </w:r>
      <w:r w:rsidR="0090343E">
        <w:t>readily</w:t>
      </w:r>
      <w:r w:rsidR="00856EA7">
        <w:t xml:space="preserve"> comply with its authority.</w:t>
      </w:r>
      <w:r w:rsidR="000B52AF">
        <w:t xml:space="preserve"> </w:t>
      </w:r>
    </w:p>
    <w:p w:rsidR="00035A64" w:rsidRDefault="000B52AF" w:rsidP="00C819C4">
      <w:r>
        <w:t xml:space="preserve">   In this paradigm of </w:t>
      </w:r>
      <w:r w:rsidR="00695AD4">
        <w:t xml:space="preserve">transcending </w:t>
      </w:r>
      <w:r>
        <w:t>legal rule</w:t>
      </w:r>
      <w:r w:rsidR="000D6087">
        <w:t>,</w:t>
      </w:r>
      <w:r w:rsidR="00617678">
        <w:t xml:space="preserve"> it is only necessary that those who comprise its</w:t>
      </w:r>
      <w:r w:rsidR="003A0C05">
        <w:t xml:space="preserve"> collegial </w:t>
      </w:r>
      <w:r w:rsidR="00617678">
        <w:t>membership understand one another</w:t>
      </w:r>
      <w:r w:rsidR="0090343E">
        <w:t xml:space="preserve">, </w:t>
      </w:r>
      <w:r w:rsidR="00617678">
        <w:t>and that they</w:t>
      </w:r>
      <w:r w:rsidR="0090343E">
        <w:t>, in turn,</w:t>
      </w:r>
      <w:r w:rsidR="00617678">
        <w:t xml:space="preserve"> are able to shape the understanding of the subject population. It is not principle or institution that provides cohesion </w:t>
      </w:r>
      <w:r w:rsidR="00617678">
        <w:lastRenderedPageBreak/>
        <w:t xml:space="preserve">for the whole. Instead, the method requires only internal consensus among its members and a uniform compliance among the global public over which it extends its </w:t>
      </w:r>
      <w:r w:rsidR="00F00871">
        <w:t xml:space="preserve">legal </w:t>
      </w:r>
      <w:r w:rsidR="00617678">
        <w:t>rul</w:t>
      </w:r>
      <w:r w:rsidR="00F00871">
        <w:t>e</w:t>
      </w:r>
      <w:r w:rsidR="001431BE">
        <w:t>. With such a regimen</w:t>
      </w:r>
      <w:r w:rsidR="00695AD4">
        <w:t>,</w:t>
      </w:r>
      <w:r w:rsidR="0090343E">
        <w:t xml:space="preserve"> it is necessary </w:t>
      </w:r>
      <w:r w:rsidR="00617678">
        <w:t>that the whole be done in a single language.</w:t>
      </w:r>
      <w:r w:rsidR="00035A64">
        <w:t xml:space="preserve"> </w:t>
      </w:r>
    </w:p>
    <w:p w:rsidR="002B705E" w:rsidRDefault="00900720" w:rsidP="00DA4925">
      <w:r>
        <w:t xml:space="preserve">    The great advantage of this organic appr</w:t>
      </w:r>
      <w:r w:rsidR="001431BE">
        <w:t>oach to legal rule is that it can be highly pragmatic and</w:t>
      </w:r>
      <w:r>
        <w:t xml:space="preserve"> adaptable to changing circumstance. Unlike the Civilian approach, it is not bound by </w:t>
      </w:r>
      <w:r w:rsidR="00D4515B">
        <w:t xml:space="preserve">impinging principle and inhibiting doctrines. </w:t>
      </w:r>
      <w:r w:rsidR="00695AD4">
        <w:t>Nor</w:t>
      </w:r>
      <w:r w:rsidR="00A34DF9">
        <w:t xml:space="preserve"> is it forced to undertake the prohibitively expensive task of educating an entire global population</w:t>
      </w:r>
      <w:r w:rsidR="00833E17">
        <w:t>, in innumerable lang</w:t>
      </w:r>
      <w:r w:rsidR="000D6087">
        <w:t>uages, in the</w:t>
      </w:r>
      <w:r w:rsidR="00833E17">
        <w:t xml:space="preserve"> compl</w:t>
      </w:r>
      <w:r w:rsidR="00B62AC8">
        <w:t>icated ideology of universalism</w:t>
      </w:r>
      <w:r w:rsidR="00A34DF9">
        <w:t xml:space="preserve">. </w:t>
      </w:r>
      <w:r w:rsidR="00D03D8E">
        <w:t xml:space="preserve">Instead, peoples of the world can remain </w:t>
      </w:r>
      <w:r w:rsidR="00831D0D">
        <w:t>individuated, separated by identities of culture, ethnicity, gender, and degree of wealth</w:t>
      </w:r>
      <w:r w:rsidR="00C819C4">
        <w:t>, but united by a common language</w:t>
      </w:r>
      <w:r w:rsidR="00831D0D">
        <w:t>. At the same time</w:t>
      </w:r>
      <w:r w:rsidR="000D6087">
        <w:t>,</w:t>
      </w:r>
      <w:r w:rsidR="00831D0D">
        <w:t xml:space="preserve"> a unified legal stratum</w:t>
      </w:r>
      <w:r w:rsidR="00D4515B">
        <w:t xml:space="preserve"> can confront and overcome difficulties</w:t>
      </w:r>
      <w:r w:rsidR="00831D0D">
        <w:t xml:space="preserve"> and threats to order </w:t>
      </w:r>
      <w:r w:rsidR="00C819C4">
        <w:t xml:space="preserve">pragmatically, </w:t>
      </w:r>
      <w:r w:rsidR="00831D0D">
        <w:t>as they are encountered. Its only real requirements are</w:t>
      </w:r>
      <w:r w:rsidR="00D4515B">
        <w:t xml:space="preserve"> internal consensus among the fellowship and external compliance among the public. By this means</w:t>
      </w:r>
      <w:r w:rsidR="000D6087">
        <w:t>, it may be</w:t>
      </w:r>
      <w:r w:rsidR="00D4515B">
        <w:t xml:space="preserve"> able to provide</w:t>
      </w:r>
      <w:r w:rsidR="000D6087">
        <w:t>,</w:t>
      </w:r>
      <w:r w:rsidR="00D4515B">
        <w:t xml:space="preserve"> for the first time in human history</w:t>
      </w:r>
      <w:r w:rsidR="000D6087">
        <w:t>,</w:t>
      </w:r>
      <w:r w:rsidR="00D4515B">
        <w:t xml:space="preserve"> a stable and cohesive, overarching and seamless</w:t>
      </w:r>
      <w:r w:rsidR="00831D0D">
        <w:t xml:space="preserve"> legal</w:t>
      </w:r>
      <w:r w:rsidR="000D6087">
        <w:t xml:space="preserve"> authority--</w:t>
      </w:r>
      <w:r w:rsidR="00A34DF9">
        <w:t>an Anglophone Rule of Law in the age of globalization</w:t>
      </w:r>
      <w:r w:rsidR="00D4515B">
        <w:t>.</w:t>
      </w:r>
      <w:r w:rsidR="000F0590">
        <w:t xml:space="preserve"> </w:t>
      </w:r>
      <w:r w:rsidR="00497B1F">
        <w:t>(</w:t>
      </w:r>
      <w:proofErr w:type="spellStart"/>
      <w:r w:rsidR="00497B1F">
        <w:t>Breyer</w:t>
      </w:r>
      <w:proofErr w:type="spellEnd"/>
      <w:r w:rsidR="00497B1F">
        <w:t xml:space="preserve"> 2015: 167)</w:t>
      </w:r>
    </w:p>
    <w:p w:rsidR="002B705E" w:rsidRDefault="002B705E" w:rsidP="000E1D64">
      <w:r>
        <w:t>SOURCES:</w:t>
      </w:r>
    </w:p>
    <w:p w:rsidR="008A5CC6" w:rsidRDefault="008A5CC6" w:rsidP="000E1D64">
      <w:r>
        <w:t>Alston, William 2000: Illocutionary Acts and Sentence Meaning, Cornell University</w:t>
      </w:r>
    </w:p>
    <w:p w:rsidR="00FB1B4B" w:rsidRDefault="00FB1B4B" w:rsidP="000E1D64">
      <w:r>
        <w:t xml:space="preserve">Austin, J.L. 1962: </w:t>
      </w:r>
      <w:r w:rsidR="00256C98">
        <w:rPr>
          <w:rStyle w:val="Emphasis"/>
        </w:rPr>
        <w:t>How to Do Things w</w:t>
      </w:r>
      <w:r>
        <w:rPr>
          <w:rStyle w:val="Emphasis"/>
        </w:rPr>
        <w:t>ith Words</w:t>
      </w:r>
      <w:r>
        <w:t>, Oxford University</w:t>
      </w:r>
    </w:p>
    <w:p w:rsidR="00EB2932" w:rsidRDefault="00EB2932" w:rsidP="000E1D64">
      <w:r>
        <w:t xml:space="preserve">Baker, J.H. 2002: </w:t>
      </w:r>
      <w:r>
        <w:rPr>
          <w:rStyle w:val="Emphasis"/>
        </w:rPr>
        <w:t>English Legal History</w:t>
      </w:r>
      <w:r>
        <w:t xml:space="preserve">, </w:t>
      </w:r>
      <w:proofErr w:type="spellStart"/>
      <w:r>
        <w:t>Butterworths</w:t>
      </w:r>
      <w:proofErr w:type="spellEnd"/>
    </w:p>
    <w:p w:rsidR="00406DD4" w:rsidRDefault="00406DD4" w:rsidP="000E1D64">
      <w:proofErr w:type="spellStart"/>
      <w:r>
        <w:t>Bellomo</w:t>
      </w:r>
      <w:proofErr w:type="spellEnd"/>
      <w:r>
        <w:t xml:space="preserve">, </w:t>
      </w:r>
      <w:proofErr w:type="spellStart"/>
      <w:r>
        <w:t>Manlio</w:t>
      </w:r>
      <w:proofErr w:type="spellEnd"/>
      <w:r>
        <w:t xml:space="preserve"> 1991: </w:t>
      </w:r>
      <w:r>
        <w:rPr>
          <w:rStyle w:val="Emphasis"/>
        </w:rPr>
        <w:t>The Common Legal Past of Europe 1000-1800</w:t>
      </w:r>
      <w:r>
        <w:t>, CUA Press</w:t>
      </w:r>
    </w:p>
    <w:p w:rsidR="003147BD" w:rsidRDefault="003147BD" w:rsidP="000E1D64">
      <w:proofErr w:type="spellStart"/>
      <w:r>
        <w:t>Breyer</w:t>
      </w:r>
      <w:proofErr w:type="spellEnd"/>
      <w:r>
        <w:t xml:space="preserve">, Stephen 2015: </w:t>
      </w:r>
      <w:r>
        <w:rPr>
          <w:rStyle w:val="Emphasis"/>
        </w:rPr>
        <w:t xml:space="preserve">The Court and the World: </w:t>
      </w:r>
      <w:proofErr w:type="spellStart"/>
      <w:r>
        <w:rPr>
          <w:rStyle w:val="Emphasis"/>
        </w:rPr>
        <w:t>Americn</w:t>
      </w:r>
      <w:proofErr w:type="spellEnd"/>
      <w:r>
        <w:rPr>
          <w:rStyle w:val="Emphasis"/>
        </w:rPr>
        <w:t xml:space="preserve"> law and the new global realities</w:t>
      </w:r>
      <w:proofErr w:type="gramStart"/>
      <w:r>
        <w:rPr>
          <w:rStyle w:val="Emphasis"/>
        </w:rPr>
        <w:t>,</w:t>
      </w:r>
      <w:r>
        <w:t xml:space="preserve">  Knopf</w:t>
      </w:r>
      <w:proofErr w:type="gramEnd"/>
      <w:r>
        <w:t xml:space="preserve"> </w:t>
      </w:r>
    </w:p>
    <w:p w:rsidR="001A21A7" w:rsidRDefault="002B705E" w:rsidP="000E1D64">
      <w:r>
        <w:t xml:space="preserve">Churchill, Winston 1983: </w:t>
      </w:r>
      <w:r>
        <w:rPr>
          <w:rStyle w:val="Emphasis"/>
        </w:rPr>
        <w:t>History of the English-Speaking Peoples</w:t>
      </w:r>
      <w:r>
        <w:t>, Greenwich House</w:t>
      </w:r>
    </w:p>
    <w:p w:rsidR="001C3CCC" w:rsidRDefault="001C3CCC" w:rsidP="000E1D64">
      <w:proofErr w:type="spellStart"/>
      <w:r>
        <w:t>Giddens</w:t>
      </w:r>
      <w:proofErr w:type="spellEnd"/>
      <w:r>
        <w:t xml:space="preserve">, Anthony 1991: </w:t>
      </w:r>
      <w:r>
        <w:rPr>
          <w:rStyle w:val="Emphasis"/>
        </w:rPr>
        <w:t>Modernity and Self-Identity</w:t>
      </w:r>
      <w:r>
        <w:t>, Stanford University</w:t>
      </w:r>
    </w:p>
    <w:p w:rsidR="008E083E" w:rsidRPr="008E083E" w:rsidRDefault="008E083E" w:rsidP="000E1D64">
      <w:pPr>
        <w:rPr>
          <w:rStyle w:val="Emphasis"/>
        </w:rPr>
      </w:pPr>
      <w:proofErr w:type="spellStart"/>
      <w:r>
        <w:t>Habermas</w:t>
      </w:r>
      <w:proofErr w:type="spellEnd"/>
      <w:r>
        <w:t xml:space="preserve">, </w:t>
      </w:r>
      <w:proofErr w:type="spellStart"/>
      <w:r>
        <w:t>Jurgen</w:t>
      </w:r>
      <w:proofErr w:type="spellEnd"/>
      <w:r>
        <w:t xml:space="preserve"> 2008: </w:t>
      </w:r>
      <w:r>
        <w:rPr>
          <w:rStyle w:val="Emphasis"/>
        </w:rPr>
        <w:t>The Divided West, Polity Press</w:t>
      </w:r>
    </w:p>
    <w:p w:rsidR="00E37646" w:rsidRDefault="00E37646" w:rsidP="000E1D64">
      <w:proofErr w:type="spellStart"/>
      <w:r>
        <w:t>Habermas</w:t>
      </w:r>
      <w:proofErr w:type="spellEnd"/>
      <w:r>
        <w:t xml:space="preserve">, </w:t>
      </w:r>
      <w:proofErr w:type="spellStart"/>
      <w:r>
        <w:t>Jurgen</w:t>
      </w:r>
      <w:proofErr w:type="spellEnd"/>
      <w:r>
        <w:t xml:space="preserve"> 1981: </w:t>
      </w:r>
      <w:r>
        <w:rPr>
          <w:rStyle w:val="Emphasis"/>
        </w:rPr>
        <w:t>The Theory of Communicative Action: Reason and the rationalization of society</w:t>
      </w:r>
      <w:r>
        <w:t>, Heinemann</w:t>
      </w:r>
    </w:p>
    <w:p w:rsidR="00CA174E" w:rsidRDefault="00CA174E" w:rsidP="000E1D64">
      <w:proofErr w:type="spellStart"/>
      <w:r>
        <w:t>Habermas</w:t>
      </w:r>
      <w:proofErr w:type="spellEnd"/>
      <w:r>
        <w:t xml:space="preserve">, </w:t>
      </w:r>
      <w:proofErr w:type="spellStart"/>
      <w:r>
        <w:t>Jurgen</w:t>
      </w:r>
      <w:proofErr w:type="spellEnd"/>
      <w:r>
        <w:t xml:space="preserve"> 1979: </w:t>
      </w:r>
      <w:r>
        <w:rPr>
          <w:rStyle w:val="Emphasis"/>
        </w:rPr>
        <w:t>Communication and the Evolution of Society</w:t>
      </w:r>
      <w:r>
        <w:t>, Beacon Press</w:t>
      </w:r>
    </w:p>
    <w:p w:rsidR="00EA105C" w:rsidRDefault="00EA105C" w:rsidP="000E1D64">
      <w:proofErr w:type="spellStart"/>
      <w:r>
        <w:t>Kallendorf</w:t>
      </w:r>
      <w:proofErr w:type="spellEnd"/>
      <w:r>
        <w:t xml:space="preserve">, Craig 2002: </w:t>
      </w:r>
      <w:r>
        <w:rPr>
          <w:rStyle w:val="Emphasis"/>
        </w:rPr>
        <w:t>Humanist Educational Treatises</w:t>
      </w:r>
      <w:r>
        <w:t>, Harvard University</w:t>
      </w:r>
    </w:p>
    <w:p w:rsidR="00316810" w:rsidRDefault="00316810" w:rsidP="000E1D64">
      <w:r>
        <w:t xml:space="preserve">Kennedy, David 2016: </w:t>
      </w:r>
      <w:r>
        <w:rPr>
          <w:rStyle w:val="Emphasis"/>
        </w:rPr>
        <w:t>World of Struggle: How power, law, and expertise shape global political economy</w:t>
      </w:r>
      <w:r>
        <w:t>, Princeton University</w:t>
      </w:r>
    </w:p>
    <w:p w:rsidR="00C308DA" w:rsidRDefault="00C308DA" w:rsidP="000E1D64">
      <w:r>
        <w:t xml:space="preserve">Kennedy, George 1999: </w:t>
      </w:r>
      <w:r w:rsidR="00A267EF">
        <w:rPr>
          <w:rStyle w:val="Emphasis"/>
        </w:rPr>
        <w:t>Classical Rhetoric:</w:t>
      </w:r>
      <w:r>
        <w:rPr>
          <w:rStyle w:val="Emphasis"/>
        </w:rPr>
        <w:t xml:space="preserve"> Christian and secular tradition</w:t>
      </w:r>
      <w:r>
        <w:t>, North Carolin</w:t>
      </w:r>
      <w:r w:rsidR="00C51FFF">
        <w:t>a</w:t>
      </w:r>
    </w:p>
    <w:p w:rsidR="00A267EF" w:rsidRDefault="00A267EF" w:rsidP="000E1D64">
      <w:proofErr w:type="spellStart"/>
      <w:r>
        <w:lastRenderedPageBreak/>
        <w:t>Lesaffer</w:t>
      </w:r>
      <w:proofErr w:type="spellEnd"/>
      <w:r>
        <w:t>, Randall 2010: European Legal History: A cultural and political perspective, Cambridge University</w:t>
      </w:r>
    </w:p>
    <w:p w:rsidR="003C0206" w:rsidRDefault="003C0206" w:rsidP="000E1D64">
      <w:proofErr w:type="spellStart"/>
      <w:r>
        <w:t>Luhmann</w:t>
      </w:r>
      <w:proofErr w:type="spellEnd"/>
      <w:r>
        <w:t xml:space="preserve">, </w:t>
      </w:r>
      <w:proofErr w:type="spellStart"/>
      <w:r>
        <w:t>Niklas</w:t>
      </w:r>
      <w:proofErr w:type="spellEnd"/>
      <w:r>
        <w:t xml:space="preserve"> 2000: </w:t>
      </w:r>
      <w:r>
        <w:rPr>
          <w:rStyle w:val="Emphasis"/>
        </w:rPr>
        <w:t>The Reality of Mass Media</w:t>
      </w:r>
      <w:r>
        <w:t>, Stanford University</w:t>
      </w:r>
    </w:p>
    <w:p w:rsidR="00F445AE" w:rsidRDefault="00F445AE" w:rsidP="000E1D64">
      <w:proofErr w:type="spellStart"/>
      <w:r>
        <w:t>Misa</w:t>
      </w:r>
      <w:proofErr w:type="spellEnd"/>
      <w:r>
        <w:t xml:space="preserve">, Thomas 2011: </w:t>
      </w:r>
      <w:r>
        <w:rPr>
          <w:rStyle w:val="Emphasis"/>
        </w:rPr>
        <w:t>Leonardo to the Internet: Technology &amp; culture from the Renaissance to the present</w:t>
      </w:r>
      <w:r>
        <w:t>, Johns Hopkins University</w:t>
      </w:r>
    </w:p>
    <w:p w:rsidR="000E3BBC" w:rsidRDefault="000E3BBC" w:rsidP="000E1D64">
      <w:r>
        <w:t xml:space="preserve">Northrop, David 2013: </w:t>
      </w:r>
      <w:r>
        <w:rPr>
          <w:rStyle w:val="Emphasis"/>
        </w:rPr>
        <w:t>How English Became the Global Language</w:t>
      </w:r>
      <w:r>
        <w:t>, Palgrave</w:t>
      </w:r>
    </w:p>
    <w:p w:rsidR="00DB643A" w:rsidRDefault="00DB643A" w:rsidP="000E1D64">
      <w:proofErr w:type="spellStart"/>
      <w:r>
        <w:t>Ong</w:t>
      </w:r>
      <w:proofErr w:type="spellEnd"/>
      <w:r>
        <w:t xml:space="preserve">, Walter 2002: </w:t>
      </w:r>
      <w:proofErr w:type="spellStart"/>
      <w:r>
        <w:rPr>
          <w:rStyle w:val="Emphasis"/>
        </w:rPr>
        <w:t>Orality</w:t>
      </w:r>
      <w:proofErr w:type="spellEnd"/>
      <w:r>
        <w:rPr>
          <w:rStyle w:val="Emphasis"/>
        </w:rPr>
        <w:t xml:space="preserve"> and Literacy, </w:t>
      </w:r>
      <w:proofErr w:type="spellStart"/>
      <w:r>
        <w:t>Routledge</w:t>
      </w:r>
      <w:proofErr w:type="spellEnd"/>
      <w:r>
        <w:t xml:space="preserve"> </w:t>
      </w:r>
    </w:p>
    <w:p w:rsidR="00C51FFF" w:rsidRPr="00DB643A" w:rsidRDefault="00C51FFF" w:rsidP="000E1D64">
      <w:pPr>
        <w:rPr>
          <w:i/>
          <w:iCs/>
        </w:rPr>
      </w:pPr>
      <w:proofErr w:type="spellStart"/>
      <w:r>
        <w:t>Radding</w:t>
      </w:r>
      <w:proofErr w:type="spellEnd"/>
      <w:r>
        <w:t xml:space="preserve">, Charles 1998: </w:t>
      </w:r>
      <w:r>
        <w:rPr>
          <w:rStyle w:val="Emphasis"/>
        </w:rPr>
        <w:t>The Origins of Medieval Jurisprudence</w:t>
      </w:r>
      <w:r>
        <w:t>, Yale University</w:t>
      </w:r>
    </w:p>
    <w:p w:rsidR="007D1A84" w:rsidRDefault="007D1A84" w:rsidP="000E1D64">
      <w:r>
        <w:t xml:space="preserve">Searle, John 1969: </w:t>
      </w:r>
      <w:r>
        <w:rPr>
          <w:rStyle w:val="Emphasis"/>
        </w:rPr>
        <w:t>Speech Acts: An essay in the philosophy of language</w:t>
      </w:r>
      <w:r>
        <w:t>, Cambridge University</w:t>
      </w:r>
    </w:p>
    <w:p w:rsidR="00600D61" w:rsidRDefault="00512F9A" w:rsidP="000E1D64">
      <w:r>
        <w:t xml:space="preserve">Slaughter, Anne-Marie 2004: </w:t>
      </w:r>
      <w:r>
        <w:rPr>
          <w:rStyle w:val="Emphasis"/>
        </w:rPr>
        <w:t>A New World Order</w:t>
      </w:r>
      <w:r>
        <w:t>, Princeton University</w:t>
      </w:r>
    </w:p>
    <w:p w:rsidR="00600D61" w:rsidRDefault="00600D61" w:rsidP="000E1D64">
      <w:r>
        <w:t xml:space="preserve">Wendt, Alexander 2007: </w:t>
      </w:r>
      <w:r>
        <w:rPr>
          <w:rStyle w:val="Emphasis"/>
        </w:rPr>
        <w:t>Social theory of International Politics</w:t>
      </w:r>
      <w:r>
        <w:t>, Cambridge University</w:t>
      </w:r>
    </w:p>
    <w:sectPr w:rsidR="00600D61" w:rsidSect="0048170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142" w:rsidRDefault="00E50142" w:rsidP="00820B87">
      <w:pPr>
        <w:spacing w:after="0" w:line="240" w:lineRule="auto"/>
      </w:pPr>
      <w:r>
        <w:separator/>
      </w:r>
    </w:p>
  </w:endnote>
  <w:endnote w:type="continuationSeparator" w:id="0">
    <w:p w:rsidR="00E50142" w:rsidRDefault="00E50142" w:rsidP="00820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142" w:rsidRDefault="00E50142" w:rsidP="00820B87">
      <w:pPr>
        <w:spacing w:after="0" w:line="240" w:lineRule="auto"/>
      </w:pPr>
      <w:r>
        <w:separator/>
      </w:r>
    </w:p>
  </w:footnote>
  <w:footnote w:type="continuationSeparator" w:id="0">
    <w:p w:rsidR="00E50142" w:rsidRDefault="00E50142" w:rsidP="00820B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945250"/>
      <w:docPartObj>
        <w:docPartGallery w:val="Page Numbers (Top of Page)"/>
        <w:docPartUnique/>
      </w:docPartObj>
    </w:sdtPr>
    <w:sdtEndPr>
      <w:rPr>
        <w:noProof/>
      </w:rPr>
    </w:sdtEndPr>
    <w:sdtContent>
      <w:p w:rsidR="00CE1727" w:rsidRDefault="00E55630">
        <w:pPr>
          <w:pStyle w:val="Header"/>
          <w:jc w:val="right"/>
        </w:pPr>
        <w:fldSimple w:instr=" PAGE   \* MERGEFORMAT ">
          <w:r w:rsidR="00A945B6">
            <w:rPr>
              <w:noProof/>
            </w:rPr>
            <w:t>12</w:t>
          </w:r>
        </w:fldSimple>
      </w:p>
    </w:sdtContent>
  </w:sdt>
  <w:p w:rsidR="00CE1727" w:rsidRDefault="00CE17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42D"/>
    <w:multiLevelType w:val="hybridMultilevel"/>
    <w:tmpl w:val="17BE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E6BC3"/>
    <w:multiLevelType w:val="hybridMultilevel"/>
    <w:tmpl w:val="E8A46BE6"/>
    <w:lvl w:ilvl="0" w:tplc="807EE14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5CE878A5"/>
    <w:multiLevelType w:val="hybridMultilevel"/>
    <w:tmpl w:val="860C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7B4BA7"/>
    <w:rsid w:val="00014A5A"/>
    <w:rsid w:val="00015082"/>
    <w:rsid w:val="00017DAC"/>
    <w:rsid w:val="0002055D"/>
    <w:rsid w:val="00022A11"/>
    <w:rsid w:val="00022D4F"/>
    <w:rsid w:val="00023ACC"/>
    <w:rsid w:val="0002480A"/>
    <w:rsid w:val="000279DB"/>
    <w:rsid w:val="00032EEE"/>
    <w:rsid w:val="00035186"/>
    <w:rsid w:val="00035483"/>
    <w:rsid w:val="00035A64"/>
    <w:rsid w:val="000409EE"/>
    <w:rsid w:val="00040DD6"/>
    <w:rsid w:val="00045266"/>
    <w:rsid w:val="000506AF"/>
    <w:rsid w:val="00050ED5"/>
    <w:rsid w:val="000600BC"/>
    <w:rsid w:val="000631F3"/>
    <w:rsid w:val="0006377B"/>
    <w:rsid w:val="00063BC8"/>
    <w:rsid w:val="00063D23"/>
    <w:rsid w:val="00064301"/>
    <w:rsid w:val="0007112C"/>
    <w:rsid w:val="00074193"/>
    <w:rsid w:val="00083712"/>
    <w:rsid w:val="00085FBD"/>
    <w:rsid w:val="00086E3D"/>
    <w:rsid w:val="00087C9C"/>
    <w:rsid w:val="000903EF"/>
    <w:rsid w:val="00096FCB"/>
    <w:rsid w:val="00097ABD"/>
    <w:rsid w:val="000A51DD"/>
    <w:rsid w:val="000A688E"/>
    <w:rsid w:val="000B27C1"/>
    <w:rsid w:val="000B2F69"/>
    <w:rsid w:val="000B3AB7"/>
    <w:rsid w:val="000B52AF"/>
    <w:rsid w:val="000B6F31"/>
    <w:rsid w:val="000C5950"/>
    <w:rsid w:val="000C663B"/>
    <w:rsid w:val="000D42C1"/>
    <w:rsid w:val="000D4D27"/>
    <w:rsid w:val="000D53E8"/>
    <w:rsid w:val="000D6087"/>
    <w:rsid w:val="000E1D64"/>
    <w:rsid w:val="000E3BBC"/>
    <w:rsid w:val="000F0590"/>
    <w:rsid w:val="000F5971"/>
    <w:rsid w:val="00101764"/>
    <w:rsid w:val="00105AFE"/>
    <w:rsid w:val="00107D4F"/>
    <w:rsid w:val="001221C8"/>
    <w:rsid w:val="001232A6"/>
    <w:rsid w:val="001304FF"/>
    <w:rsid w:val="001316EA"/>
    <w:rsid w:val="0013439E"/>
    <w:rsid w:val="00134509"/>
    <w:rsid w:val="001402CB"/>
    <w:rsid w:val="00141A5D"/>
    <w:rsid w:val="001429E3"/>
    <w:rsid w:val="001431BE"/>
    <w:rsid w:val="001518CF"/>
    <w:rsid w:val="00152B6D"/>
    <w:rsid w:val="00153715"/>
    <w:rsid w:val="00154369"/>
    <w:rsid w:val="001544E6"/>
    <w:rsid w:val="00162891"/>
    <w:rsid w:val="00162F5F"/>
    <w:rsid w:val="00163A11"/>
    <w:rsid w:val="00165F22"/>
    <w:rsid w:val="001710E3"/>
    <w:rsid w:val="001738C2"/>
    <w:rsid w:val="00184206"/>
    <w:rsid w:val="00187D1B"/>
    <w:rsid w:val="001900C8"/>
    <w:rsid w:val="0019139A"/>
    <w:rsid w:val="0019486B"/>
    <w:rsid w:val="00196477"/>
    <w:rsid w:val="001A21A7"/>
    <w:rsid w:val="001B41A9"/>
    <w:rsid w:val="001B68B5"/>
    <w:rsid w:val="001B6A2F"/>
    <w:rsid w:val="001B7F5A"/>
    <w:rsid w:val="001C0771"/>
    <w:rsid w:val="001C3CCC"/>
    <w:rsid w:val="001D461D"/>
    <w:rsid w:val="001E0762"/>
    <w:rsid w:val="001E1B53"/>
    <w:rsid w:val="001E1CB1"/>
    <w:rsid w:val="001F2485"/>
    <w:rsid w:val="001F32C8"/>
    <w:rsid w:val="001F5DCC"/>
    <w:rsid w:val="001F6C5C"/>
    <w:rsid w:val="001F7FC6"/>
    <w:rsid w:val="00200441"/>
    <w:rsid w:val="00200B4F"/>
    <w:rsid w:val="00200B8B"/>
    <w:rsid w:val="00201A49"/>
    <w:rsid w:val="00203687"/>
    <w:rsid w:val="00204AF5"/>
    <w:rsid w:val="00207EE6"/>
    <w:rsid w:val="00211D2F"/>
    <w:rsid w:val="00211EB7"/>
    <w:rsid w:val="00217B84"/>
    <w:rsid w:val="00220B8F"/>
    <w:rsid w:val="002211FE"/>
    <w:rsid w:val="0022153B"/>
    <w:rsid w:val="00222228"/>
    <w:rsid w:val="00224668"/>
    <w:rsid w:val="00236810"/>
    <w:rsid w:val="00240693"/>
    <w:rsid w:val="0024277C"/>
    <w:rsid w:val="00250283"/>
    <w:rsid w:val="002507F4"/>
    <w:rsid w:val="00252AF3"/>
    <w:rsid w:val="002533D6"/>
    <w:rsid w:val="00256C98"/>
    <w:rsid w:val="002574BC"/>
    <w:rsid w:val="00260B44"/>
    <w:rsid w:val="002627C7"/>
    <w:rsid w:val="00263024"/>
    <w:rsid w:val="002636BA"/>
    <w:rsid w:val="0026496A"/>
    <w:rsid w:val="00266B08"/>
    <w:rsid w:val="00273EA3"/>
    <w:rsid w:val="00275CB9"/>
    <w:rsid w:val="002778A7"/>
    <w:rsid w:val="00277979"/>
    <w:rsid w:val="00277CA0"/>
    <w:rsid w:val="002805C7"/>
    <w:rsid w:val="0028110A"/>
    <w:rsid w:val="002856BE"/>
    <w:rsid w:val="00293869"/>
    <w:rsid w:val="002B06B6"/>
    <w:rsid w:val="002B15BB"/>
    <w:rsid w:val="002B16FB"/>
    <w:rsid w:val="002B1946"/>
    <w:rsid w:val="002B1D9B"/>
    <w:rsid w:val="002B4766"/>
    <w:rsid w:val="002B5B87"/>
    <w:rsid w:val="002B705E"/>
    <w:rsid w:val="002C0AC6"/>
    <w:rsid w:val="002C106A"/>
    <w:rsid w:val="002C3C6C"/>
    <w:rsid w:val="002D1CA6"/>
    <w:rsid w:val="002D22F2"/>
    <w:rsid w:val="002D346C"/>
    <w:rsid w:val="002D767B"/>
    <w:rsid w:val="002E1284"/>
    <w:rsid w:val="002E385D"/>
    <w:rsid w:val="002E7C69"/>
    <w:rsid w:val="002F0F63"/>
    <w:rsid w:val="002F17E2"/>
    <w:rsid w:val="002F2371"/>
    <w:rsid w:val="002F3DC2"/>
    <w:rsid w:val="002F495A"/>
    <w:rsid w:val="002F4F6A"/>
    <w:rsid w:val="00300CF9"/>
    <w:rsid w:val="00300E02"/>
    <w:rsid w:val="00305AE4"/>
    <w:rsid w:val="0030714D"/>
    <w:rsid w:val="003147BD"/>
    <w:rsid w:val="003153A9"/>
    <w:rsid w:val="00316810"/>
    <w:rsid w:val="0032057D"/>
    <w:rsid w:val="00321ED2"/>
    <w:rsid w:val="00323685"/>
    <w:rsid w:val="00323B5B"/>
    <w:rsid w:val="00324A1E"/>
    <w:rsid w:val="00327F4B"/>
    <w:rsid w:val="00333095"/>
    <w:rsid w:val="00333537"/>
    <w:rsid w:val="00334891"/>
    <w:rsid w:val="00340AB2"/>
    <w:rsid w:val="0034620B"/>
    <w:rsid w:val="00351E69"/>
    <w:rsid w:val="00355101"/>
    <w:rsid w:val="003574F5"/>
    <w:rsid w:val="00357536"/>
    <w:rsid w:val="00371C4D"/>
    <w:rsid w:val="0038736C"/>
    <w:rsid w:val="00390DF4"/>
    <w:rsid w:val="0039301B"/>
    <w:rsid w:val="00394EFB"/>
    <w:rsid w:val="003A0C05"/>
    <w:rsid w:val="003A11B5"/>
    <w:rsid w:val="003A2891"/>
    <w:rsid w:val="003A3EF6"/>
    <w:rsid w:val="003A4AE8"/>
    <w:rsid w:val="003A744E"/>
    <w:rsid w:val="003C0206"/>
    <w:rsid w:val="003C227C"/>
    <w:rsid w:val="003C4841"/>
    <w:rsid w:val="003C56E1"/>
    <w:rsid w:val="003D1EF8"/>
    <w:rsid w:val="003D3CBE"/>
    <w:rsid w:val="003D4160"/>
    <w:rsid w:val="003E3EDF"/>
    <w:rsid w:val="003F11BD"/>
    <w:rsid w:val="0040314D"/>
    <w:rsid w:val="00406DD4"/>
    <w:rsid w:val="004106A5"/>
    <w:rsid w:val="00413545"/>
    <w:rsid w:val="00413AD1"/>
    <w:rsid w:val="0041472D"/>
    <w:rsid w:val="00414A89"/>
    <w:rsid w:val="00414EA2"/>
    <w:rsid w:val="004170AE"/>
    <w:rsid w:val="004176C0"/>
    <w:rsid w:val="00417A40"/>
    <w:rsid w:val="00417D70"/>
    <w:rsid w:val="004212AD"/>
    <w:rsid w:val="004263FA"/>
    <w:rsid w:val="004316BC"/>
    <w:rsid w:val="004342AD"/>
    <w:rsid w:val="00434DD1"/>
    <w:rsid w:val="00437682"/>
    <w:rsid w:val="004425F4"/>
    <w:rsid w:val="004449F8"/>
    <w:rsid w:val="004505D6"/>
    <w:rsid w:val="00453062"/>
    <w:rsid w:val="004563D9"/>
    <w:rsid w:val="00462641"/>
    <w:rsid w:val="0046612A"/>
    <w:rsid w:val="004663E6"/>
    <w:rsid w:val="0046735D"/>
    <w:rsid w:val="00474FE2"/>
    <w:rsid w:val="00481577"/>
    <w:rsid w:val="0048170A"/>
    <w:rsid w:val="00482D9A"/>
    <w:rsid w:val="00487C0D"/>
    <w:rsid w:val="00497B1F"/>
    <w:rsid w:val="004A2A66"/>
    <w:rsid w:val="004A3258"/>
    <w:rsid w:val="004B068A"/>
    <w:rsid w:val="004B137B"/>
    <w:rsid w:val="004B1436"/>
    <w:rsid w:val="004B4360"/>
    <w:rsid w:val="004B4CEF"/>
    <w:rsid w:val="004C32F3"/>
    <w:rsid w:val="004C6DE8"/>
    <w:rsid w:val="004D5F15"/>
    <w:rsid w:val="004D73D3"/>
    <w:rsid w:val="004D7ABF"/>
    <w:rsid w:val="004E228E"/>
    <w:rsid w:val="004E2B44"/>
    <w:rsid w:val="004F2451"/>
    <w:rsid w:val="00501151"/>
    <w:rsid w:val="00507635"/>
    <w:rsid w:val="00512F9A"/>
    <w:rsid w:val="00515995"/>
    <w:rsid w:val="00524F9E"/>
    <w:rsid w:val="00533CC6"/>
    <w:rsid w:val="005355AB"/>
    <w:rsid w:val="00537DDD"/>
    <w:rsid w:val="00557780"/>
    <w:rsid w:val="00557E67"/>
    <w:rsid w:val="00567523"/>
    <w:rsid w:val="00571620"/>
    <w:rsid w:val="00573829"/>
    <w:rsid w:val="00582B77"/>
    <w:rsid w:val="00582DCE"/>
    <w:rsid w:val="00584CED"/>
    <w:rsid w:val="00586F8E"/>
    <w:rsid w:val="00587C83"/>
    <w:rsid w:val="005930C8"/>
    <w:rsid w:val="00593473"/>
    <w:rsid w:val="005943DA"/>
    <w:rsid w:val="00596F9B"/>
    <w:rsid w:val="00597492"/>
    <w:rsid w:val="005A6A84"/>
    <w:rsid w:val="005B27D6"/>
    <w:rsid w:val="005C212C"/>
    <w:rsid w:val="005C2D87"/>
    <w:rsid w:val="005C3F02"/>
    <w:rsid w:val="005C67FA"/>
    <w:rsid w:val="005D206E"/>
    <w:rsid w:val="005D2433"/>
    <w:rsid w:val="005D30C6"/>
    <w:rsid w:val="005D393F"/>
    <w:rsid w:val="005D415F"/>
    <w:rsid w:val="005D4F01"/>
    <w:rsid w:val="005E10FE"/>
    <w:rsid w:val="005E1DFC"/>
    <w:rsid w:val="005E5FA4"/>
    <w:rsid w:val="005F61DE"/>
    <w:rsid w:val="00600D61"/>
    <w:rsid w:val="006061E3"/>
    <w:rsid w:val="00617678"/>
    <w:rsid w:val="006209B4"/>
    <w:rsid w:val="00620AEB"/>
    <w:rsid w:val="00620C15"/>
    <w:rsid w:val="0062530D"/>
    <w:rsid w:val="00627048"/>
    <w:rsid w:val="0062780B"/>
    <w:rsid w:val="00633E24"/>
    <w:rsid w:val="00636A4D"/>
    <w:rsid w:val="00637748"/>
    <w:rsid w:val="0063777A"/>
    <w:rsid w:val="00637E83"/>
    <w:rsid w:val="00644297"/>
    <w:rsid w:val="0064464A"/>
    <w:rsid w:val="00646292"/>
    <w:rsid w:val="00647951"/>
    <w:rsid w:val="006539B2"/>
    <w:rsid w:val="00655616"/>
    <w:rsid w:val="0065645A"/>
    <w:rsid w:val="006601BA"/>
    <w:rsid w:val="00664863"/>
    <w:rsid w:val="00671266"/>
    <w:rsid w:val="006722C7"/>
    <w:rsid w:val="00674C86"/>
    <w:rsid w:val="00683450"/>
    <w:rsid w:val="00684A47"/>
    <w:rsid w:val="00685360"/>
    <w:rsid w:val="00690BAA"/>
    <w:rsid w:val="00695AD4"/>
    <w:rsid w:val="006A07DA"/>
    <w:rsid w:val="006A29A3"/>
    <w:rsid w:val="006A39AE"/>
    <w:rsid w:val="006A434F"/>
    <w:rsid w:val="006A68E3"/>
    <w:rsid w:val="006B218F"/>
    <w:rsid w:val="006C0A62"/>
    <w:rsid w:val="006C2CC2"/>
    <w:rsid w:val="006C2CFD"/>
    <w:rsid w:val="006C6F4A"/>
    <w:rsid w:val="006D16A5"/>
    <w:rsid w:val="006D1FAA"/>
    <w:rsid w:val="006D2E92"/>
    <w:rsid w:val="006D4061"/>
    <w:rsid w:val="006D52E8"/>
    <w:rsid w:val="006D6CF7"/>
    <w:rsid w:val="006D7A5D"/>
    <w:rsid w:val="006E1A12"/>
    <w:rsid w:val="006E4ECF"/>
    <w:rsid w:val="006E67D4"/>
    <w:rsid w:val="006F5521"/>
    <w:rsid w:val="006F61B9"/>
    <w:rsid w:val="00700691"/>
    <w:rsid w:val="0070603E"/>
    <w:rsid w:val="007110E5"/>
    <w:rsid w:val="00715630"/>
    <w:rsid w:val="0072238B"/>
    <w:rsid w:val="00723E09"/>
    <w:rsid w:val="00724488"/>
    <w:rsid w:val="00727E30"/>
    <w:rsid w:val="007301E0"/>
    <w:rsid w:val="00730E5B"/>
    <w:rsid w:val="007339C0"/>
    <w:rsid w:val="00736768"/>
    <w:rsid w:val="00745EC9"/>
    <w:rsid w:val="007503D7"/>
    <w:rsid w:val="00755BC9"/>
    <w:rsid w:val="00757008"/>
    <w:rsid w:val="0076045D"/>
    <w:rsid w:val="00762A68"/>
    <w:rsid w:val="007734D2"/>
    <w:rsid w:val="00775020"/>
    <w:rsid w:val="0078264B"/>
    <w:rsid w:val="007838AF"/>
    <w:rsid w:val="0078526D"/>
    <w:rsid w:val="007862A6"/>
    <w:rsid w:val="00790A57"/>
    <w:rsid w:val="00792CC0"/>
    <w:rsid w:val="00793E3A"/>
    <w:rsid w:val="00793E60"/>
    <w:rsid w:val="00794F26"/>
    <w:rsid w:val="007958AC"/>
    <w:rsid w:val="007A501F"/>
    <w:rsid w:val="007B3CD0"/>
    <w:rsid w:val="007B4BA7"/>
    <w:rsid w:val="007B547D"/>
    <w:rsid w:val="007B6AE2"/>
    <w:rsid w:val="007B71A0"/>
    <w:rsid w:val="007C311C"/>
    <w:rsid w:val="007C4E0A"/>
    <w:rsid w:val="007C4EB8"/>
    <w:rsid w:val="007C4EE9"/>
    <w:rsid w:val="007C57BF"/>
    <w:rsid w:val="007C662E"/>
    <w:rsid w:val="007C7B80"/>
    <w:rsid w:val="007D02B1"/>
    <w:rsid w:val="007D1A84"/>
    <w:rsid w:val="007D6149"/>
    <w:rsid w:val="007E2396"/>
    <w:rsid w:val="007E3A99"/>
    <w:rsid w:val="007E5E4E"/>
    <w:rsid w:val="007F121B"/>
    <w:rsid w:val="007F33F0"/>
    <w:rsid w:val="007F4D90"/>
    <w:rsid w:val="00807366"/>
    <w:rsid w:val="008079B8"/>
    <w:rsid w:val="0081067D"/>
    <w:rsid w:val="00812794"/>
    <w:rsid w:val="00820B87"/>
    <w:rsid w:val="00821FE2"/>
    <w:rsid w:val="00824A89"/>
    <w:rsid w:val="00830D28"/>
    <w:rsid w:val="00831D0D"/>
    <w:rsid w:val="00832510"/>
    <w:rsid w:val="00833E17"/>
    <w:rsid w:val="00833F2F"/>
    <w:rsid w:val="00836FC5"/>
    <w:rsid w:val="00840CF3"/>
    <w:rsid w:val="008458DC"/>
    <w:rsid w:val="008476E9"/>
    <w:rsid w:val="00851F74"/>
    <w:rsid w:val="00852D16"/>
    <w:rsid w:val="00854520"/>
    <w:rsid w:val="00854DD6"/>
    <w:rsid w:val="00856EA7"/>
    <w:rsid w:val="00857244"/>
    <w:rsid w:val="00860C9E"/>
    <w:rsid w:val="008615BC"/>
    <w:rsid w:val="00861D66"/>
    <w:rsid w:val="00867B17"/>
    <w:rsid w:val="00881CC8"/>
    <w:rsid w:val="008827F9"/>
    <w:rsid w:val="00886158"/>
    <w:rsid w:val="008867D5"/>
    <w:rsid w:val="0089393C"/>
    <w:rsid w:val="00896276"/>
    <w:rsid w:val="008A1477"/>
    <w:rsid w:val="008A1FE5"/>
    <w:rsid w:val="008A5CC6"/>
    <w:rsid w:val="008B0B5C"/>
    <w:rsid w:val="008B2989"/>
    <w:rsid w:val="008B60AF"/>
    <w:rsid w:val="008C0A6D"/>
    <w:rsid w:val="008C60D4"/>
    <w:rsid w:val="008C683D"/>
    <w:rsid w:val="008D401E"/>
    <w:rsid w:val="008D43DB"/>
    <w:rsid w:val="008D584B"/>
    <w:rsid w:val="008D7FC1"/>
    <w:rsid w:val="008E06A5"/>
    <w:rsid w:val="008E083E"/>
    <w:rsid w:val="008E7653"/>
    <w:rsid w:val="008F19C9"/>
    <w:rsid w:val="008F33A1"/>
    <w:rsid w:val="008F5EAE"/>
    <w:rsid w:val="008F782F"/>
    <w:rsid w:val="00900720"/>
    <w:rsid w:val="0090231E"/>
    <w:rsid w:val="0090343E"/>
    <w:rsid w:val="00907EB9"/>
    <w:rsid w:val="00911952"/>
    <w:rsid w:val="009120D0"/>
    <w:rsid w:val="00916FEE"/>
    <w:rsid w:val="00917428"/>
    <w:rsid w:val="00920C86"/>
    <w:rsid w:val="009211A9"/>
    <w:rsid w:val="00922B17"/>
    <w:rsid w:val="0093147F"/>
    <w:rsid w:val="00935670"/>
    <w:rsid w:val="0093653B"/>
    <w:rsid w:val="0093668B"/>
    <w:rsid w:val="00941533"/>
    <w:rsid w:val="00941835"/>
    <w:rsid w:val="00942539"/>
    <w:rsid w:val="00942604"/>
    <w:rsid w:val="0094333F"/>
    <w:rsid w:val="009438DB"/>
    <w:rsid w:val="00944F06"/>
    <w:rsid w:val="009468C2"/>
    <w:rsid w:val="00946A30"/>
    <w:rsid w:val="009540A8"/>
    <w:rsid w:val="009554E9"/>
    <w:rsid w:val="009562B8"/>
    <w:rsid w:val="00957230"/>
    <w:rsid w:val="00957F9B"/>
    <w:rsid w:val="00962409"/>
    <w:rsid w:val="0097064B"/>
    <w:rsid w:val="009754F0"/>
    <w:rsid w:val="009755CE"/>
    <w:rsid w:val="00977D1C"/>
    <w:rsid w:val="00981809"/>
    <w:rsid w:val="00982D46"/>
    <w:rsid w:val="00983481"/>
    <w:rsid w:val="009903F2"/>
    <w:rsid w:val="00991041"/>
    <w:rsid w:val="009921FE"/>
    <w:rsid w:val="009A02D8"/>
    <w:rsid w:val="009A2720"/>
    <w:rsid w:val="009A3B85"/>
    <w:rsid w:val="009A4125"/>
    <w:rsid w:val="009B0629"/>
    <w:rsid w:val="009B0C98"/>
    <w:rsid w:val="009B0FB8"/>
    <w:rsid w:val="009B6954"/>
    <w:rsid w:val="009C0120"/>
    <w:rsid w:val="009C31B6"/>
    <w:rsid w:val="009C4B73"/>
    <w:rsid w:val="009E4DE2"/>
    <w:rsid w:val="009E7812"/>
    <w:rsid w:val="009E786C"/>
    <w:rsid w:val="009F5CD3"/>
    <w:rsid w:val="00A0247D"/>
    <w:rsid w:val="00A02B8D"/>
    <w:rsid w:val="00A03100"/>
    <w:rsid w:val="00A066D3"/>
    <w:rsid w:val="00A10D99"/>
    <w:rsid w:val="00A12C63"/>
    <w:rsid w:val="00A12FFB"/>
    <w:rsid w:val="00A1374F"/>
    <w:rsid w:val="00A24C73"/>
    <w:rsid w:val="00A267EF"/>
    <w:rsid w:val="00A32B5F"/>
    <w:rsid w:val="00A34DF9"/>
    <w:rsid w:val="00A35401"/>
    <w:rsid w:val="00A40FDF"/>
    <w:rsid w:val="00A410E1"/>
    <w:rsid w:val="00A427D5"/>
    <w:rsid w:val="00A464AD"/>
    <w:rsid w:val="00A517C0"/>
    <w:rsid w:val="00A533B4"/>
    <w:rsid w:val="00A56166"/>
    <w:rsid w:val="00A57F44"/>
    <w:rsid w:val="00A61825"/>
    <w:rsid w:val="00A65B67"/>
    <w:rsid w:val="00A733EF"/>
    <w:rsid w:val="00A771AE"/>
    <w:rsid w:val="00A77F46"/>
    <w:rsid w:val="00A80334"/>
    <w:rsid w:val="00A84B00"/>
    <w:rsid w:val="00A918AE"/>
    <w:rsid w:val="00A923A6"/>
    <w:rsid w:val="00A945B6"/>
    <w:rsid w:val="00A9583A"/>
    <w:rsid w:val="00AA027F"/>
    <w:rsid w:val="00AA088C"/>
    <w:rsid w:val="00AA6A92"/>
    <w:rsid w:val="00AB0C8A"/>
    <w:rsid w:val="00AB2974"/>
    <w:rsid w:val="00AB2CDC"/>
    <w:rsid w:val="00AB37B7"/>
    <w:rsid w:val="00AD293A"/>
    <w:rsid w:val="00AD458A"/>
    <w:rsid w:val="00AD45EB"/>
    <w:rsid w:val="00AD69C5"/>
    <w:rsid w:val="00AE1125"/>
    <w:rsid w:val="00AE3457"/>
    <w:rsid w:val="00AF0211"/>
    <w:rsid w:val="00AF0CB2"/>
    <w:rsid w:val="00B02DE1"/>
    <w:rsid w:val="00B14D41"/>
    <w:rsid w:val="00B200C2"/>
    <w:rsid w:val="00B203A6"/>
    <w:rsid w:val="00B258B7"/>
    <w:rsid w:val="00B25E13"/>
    <w:rsid w:val="00B31886"/>
    <w:rsid w:val="00B40068"/>
    <w:rsid w:val="00B42E5F"/>
    <w:rsid w:val="00B44CC5"/>
    <w:rsid w:val="00B50116"/>
    <w:rsid w:val="00B50AF8"/>
    <w:rsid w:val="00B62AC8"/>
    <w:rsid w:val="00B64BA7"/>
    <w:rsid w:val="00B66607"/>
    <w:rsid w:val="00B72D21"/>
    <w:rsid w:val="00B7403E"/>
    <w:rsid w:val="00B76A40"/>
    <w:rsid w:val="00B800E7"/>
    <w:rsid w:val="00B809ED"/>
    <w:rsid w:val="00B9216A"/>
    <w:rsid w:val="00B92EC8"/>
    <w:rsid w:val="00B936AA"/>
    <w:rsid w:val="00BA777B"/>
    <w:rsid w:val="00BB0017"/>
    <w:rsid w:val="00BB1BEB"/>
    <w:rsid w:val="00BB20BD"/>
    <w:rsid w:val="00BB3D86"/>
    <w:rsid w:val="00BB4029"/>
    <w:rsid w:val="00BB5F3A"/>
    <w:rsid w:val="00BC3477"/>
    <w:rsid w:val="00BD289D"/>
    <w:rsid w:val="00BD3F73"/>
    <w:rsid w:val="00BD4851"/>
    <w:rsid w:val="00BD49AA"/>
    <w:rsid w:val="00BD625D"/>
    <w:rsid w:val="00BE3D3F"/>
    <w:rsid w:val="00BE5107"/>
    <w:rsid w:val="00BF46D8"/>
    <w:rsid w:val="00BF56C4"/>
    <w:rsid w:val="00BF7D7D"/>
    <w:rsid w:val="00C01560"/>
    <w:rsid w:val="00C04464"/>
    <w:rsid w:val="00C04719"/>
    <w:rsid w:val="00C04DC7"/>
    <w:rsid w:val="00C0592B"/>
    <w:rsid w:val="00C133D2"/>
    <w:rsid w:val="00C142B5"/>
    <w:rsid w:val="00C2009C"/>
    <w:rsid w:val="00C23C39"/>
    <w:rsid w:val="00C260B9"/>
    <w:rsid w:val="00C308DA"/>
    <w:rsid w:val="00C33433"/>
    <w:rsid w:val="00C33DF4"/>
    <w:rsid w:val="00C35176"/>
    <w:rsid w:val="00C364A2"/>
    <w:rsid w:val="00C36C14"/>
    <w:rsid w:val="00C47860"/>
    <w:rsid w:val="00C50B3D"/>
    <w:rsid w:val="00C51176"/>
    <w:rsid w:val="00C51FFF"/>
    <w:rsid w:val="00C53E95"/>
    <w:rsid w:val="00C56BC1"/>
    <w:rsid w:val="00C57E7C"/>
    <w:rsid w:val="00C654C5"/>
    <w:rsid w:val="00C656B6"/>
    <w:rsid w:val="00C721D4"/>
    <w:rsid w:val="00C807ED"/>
    <w:rsid w:val="00C819C4"/>
    <w:rsid w:val="00C84408"/>
    <w:rsid w:val="00C8471B"/>
    <w:rsid w:val="00C84FB0"/>
    <w:rsid w:val="00C90A47"/>
    <w:rsid w:val="00C92111"/>
    <w:rsid w:val="00C92F34"/>
    <w:rsid w:val="00C933B6"/>
    <w:rsid w:val="00C9556A"/>
    <w:rsid w:val="00C963E1"/>
    <w:rsid w:val="00CA174E"/>
    <w:rsid w:val="00CA1EF6"/>
    <w:rsid w:val="00CA2ECD"/>
    <w:rsid w:val="00CA35D7"/>
    <w:rsid w:val="00CA3831"/>
    <w:rsid w:val="00CB7EEA"/>
    <w:rsid w:val="00CC0DDC"/>
    <w:rsid w:val="00CC1487"/>
    <w:rsid w:val="00CC1C77"/>
    <w:rsid w:val="00CC62F6"/>
    <w:rsid w:val="00CC6DA0"/>
    <w:rsid w:val="00CD167E"/>
    <w:rsid w:val="00CD16B0"/>
    <w:rsid w:val="00CD3F26"/>
    <w:rsid w:val="00CD5E20"/>
    <w:rsid w:val="00CD6341"/>
    <w:rsid w:val="00CE1727"/>
    <w:rsid w:val="00D01556"/>
    <w:rsid w:val="00D0343D"/>
    <w:rsid w:val="00D0357C"/>
    <w:rsid w:val="00D03D8E"/>
    <w:rsid w:val="00D043C6"/>
    <w:rsid w:val="00D1050E"/>
    <w:rsid w:val="00D203B7"/>
    <w:rsid w:val="00D2316C"/>
    <w:rsid w:val="00D25D16"/>
    <w:rsid w:val="00D26C2A"/>
    <w:rsid w:val="00D26F17"/>
    <w:rsid w:val="00D319A5"/>
    <w:rsid w:val="00D3279E"/>
    <w:rsid w:val="00D33E05"/>
    <w:rsid w:val="00D36F3A"/>
    <w:rsid w:val="00D41428"/>
    <w:rsid w:val="00D41B1A"/>
    <w:rsid w:val="00D41DBA"/>
    <w:rsid w:val="00D43B22"/>
    <w:rsid w:val="00D4515B"/>
    <w:rsid w:val="00D456D8"/>
    <w:rsid w:val="00D53A36"/>
    <w:rsid w:val="00D60B8F"/>
    <w:rsid w:val="00D6194D"/>
    <w:rsid w:val="00D61BAD"/>
    <w:rsid w:val="00D70CBD"/>
    <w:rsid w:val="00D71021"/>
    <w:rsid w:val="00D72356"/>
    <w:rsid w:val="00D72500"/>
    <w:rsid w:val="00D7643E"/>
    <w:rsid w:val="00D83A23"/>
    <w:rsid w:val="00D861C9"/>
    <w:rsid w:val="00D910FE"/>
    <w:rsid w:val="00D9452E"/>
    <w:rsid w:val="00D958E5"/>
    <w:rsid w:val="00DA09AB"/>
    <w:rsid w:val="00DA45DB"/>
    <w:rsid w:val="00DA4925"/>
    <w:rsid w:val="00DA54A1"/>
    <w:rsid w:val="00DB02FB"/>
    <w:rsid w:val="00DB0BB8"/>
    <w:rsid w:val="00DB23FE"/>
    <w:rsid w:val="00DB643A"/>
    <w:rsid w:val="00DC1A31"/>
    <w:rsid w:val="00DD1E55"/>
    <w:rsid w:val="00DD35B9"/>
    <w:rsid w:val="00DD3D36"/>
    <w:rsid w:val="00DD4041"/>
    <w:rsid w:val="00DE11CC"/>
    <w:rsid w:val="00DE2F12"/>
    <w:rsid w:val="00DE51A9"/>
    <w:rsid w:val="00DE63E7"/>
    <w:rsid w:val="00DF2818"/>
    <w:rsid w:val="00DF34D8"/>
    <w:rsid w:val="00DF477C"/>
    <w:rsid w:val="00DF66B3"/>
    <w:rsid w:val="00E01080"/>
    <w:rsid w:val="00E06CE0"/>
    <w:rsid w:val="00E11023"/>
    <w:rsid w:val="00E1286C"/>
    <w:rsid w:val="00E1399A"/>
    <w:rsid w:val="00E14B55"/>
    <w:rsid w:val="00E16DFC"/>
    <w:rsid w:val="00E2126A"/>
    <w:rsid w:val="00E22E96"/>
    <w:rsid w:val="00E22FF6"/>
    <w:rsid w:val="00E22FFC"/>
    <w:rsid w:val="00E23617"/>
    <w:rsid w:val="00E34A07"/>
    <w:rsid w:val="00E37646"/>
    <w:rsid w:val="00E402F0"/>
    <w:rsid w:val="00E42C6A"/>
    <w:rsid w:val="00E45EC5"/>
    <w:rsid w:val="00E4649B"/>
    <w:rsid w:val="00E46ED8"/>
    <w:rsid w:val="00E50142"/>
    <w:rsid w:val="00E51D9C"/>
    <w:rsid w:val="00E535A9"/>
    <w:rsid w:val="00E54082"/>
    <w:rsid w:val="00E5518C"/>
    <w:rsid w:val="00E55630"/>
    <w:rsid w:val="00E56BA0"/>
    <w:rsid w:val="00E65324"/>
    <w:rsid w:val="00E672EE"/>
    <w:rsid w:val="00E71409"/>
    <w:rsid w:val="00E73760"/>
    <w:rsid w:val="00E74BBD"/>
    <w:rsid w:val="00E75C75"/>
    <w:rsid w:val="00E775E7"/>
    <w:rsid w:val="00E813D3"/>
    <w:rsid w:val="00E8642D"/>
    <w:rsid w:val="00E9114B"/>
    <w:rsid w:val="00E9530F"/>
    <w:rsid w:val="00E96AE6"/>
    <w:rsid w:val="00EA0961"/>
    <w:rsid w:val="00EA09D5"/>
    <w:rsid w:val="00EA105C"/>
    <w:rsid w:val="00EA378B"/>
    <w:rsid w:val="00EB2892"/>
    <w:rsid w:val="00EB2932"/>
    <w:rsid w:val="00EB65F8"/>
    <w:rsid w:val="00EB66F8"/>
    <w:rsid w:val="00EB7279"/>
    <w:rsid w:val="00EC0812"/>
    <w:rsid w:val="00EC11AE"/>
    <w:rsid w:val="00ED1BDC"/>
    <w:rsid w:val="00ED6297"/>
    <w:rsid w:val="00EE449C"/>
    <w:rsid w:val="00EF12CA"/>
    <w:rsid w:val="00EF6A38"/>
    <w:rsid w:val="00EF7B58"/>
    <w:rsid w:val="00F00871"/>
    <w:rsid w:val="00F03F54"/>
    <w:rsid w:val="00F04A10"/>
    <w:rsid w:val="00F061F0"/>
    <w:rsid w:val="00F070C3"/>
    <w:rsid w:val="00F078D8"/>
    <w:rsid w:val="00F15D81"/>
    <w:rsid w:val="00F169CF"/>
    <w:rsid w:val="00F205D1"/>
    <w:rsid w:val="00F22262"/>
    <w:rsid w:val="00F24BEB"/>
    <w:rsid w:val="00F26CBD"/>
    <w:rsid w:val="00F27135"/>
    <w:rsid w:val="00F27AA9"/>
    <w:rsid w:val="00F31771"/>
    <w:rsid w:val="00F3377A"/>
    <w:rsid w:val="00F33F99"/>
    <w:rsid w:val="00F403C9"/>
    <w:rsid w:val="00F40AA1"/>
    <w:rsid w:val="00F4178D"/>
    <w:rsid w:val="00F445AE"/>
    <w:rsid w:val="00F466AE"/>
    <w:rsid w:val="00F5190C"/>
    <w:rsid w:val="00F54844"/>
    <w:rsid w:val="00F56839"/>
    <w:rsid w:val="00F57477"/>
    <w:rsid w:val="00F64AAF"/>
    <w:rsid w:val="00F71CD6"/>
    <w:rsid w:val="00F7235D"/>
    <w:rsid w:val="00F819C5"/>
    <w:rsid w:val="00F82F48"/>
    <w:rsid w:val="00F90017"/>
    <w:rsid w:val="00F90B6C"/>
    <w:rsid w:val="00F90DF2"/>
    <w:rsid w:val="00FA205E"/>
    <w:rsid w:val="00FA2ABA"/>
    <w:rsid w:val="00FA3C6E"/>
    <w:rsid w:val="00FA79F6"/>
    <w:rsid w:val="00FB0AB8"/>
    <w:rsid w:val="00FB1655"/>
    <w:rsid w:val="00FB1B4B"/>
    <w:rsid w:val="00FC08F4"/>
    <w:rsid w:val="00FC326E"/>
    <w:rsid w:val="00FC45EC"/>
    <w:rsid w:val="00FC65CA"/>
    <w:rsid w:val="00FD1107"/>
    <w:rsid w:val="00FD48E6"/>
    <w:rsid w:val="00FD4DAC"/>
    <w:rsid w:val="00FD7BC7"/>
    <w:rsid w:val="00FE1840"/>
    <w:rsid w:val="00FE1F10"/>
    <w:rsid w:val="00FE6C8A"/>
    <w:rsid w:val="00FF0B79"/>
    <w:rsid w:val="00FF1E05"/>
    <w:rsid w:val="00FF6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Theme="minorHAnsi" w:hAnsi="Calibri Light"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B87"/>
  </w:style>
  <w:style w:type="paragraph" w:styleId="Footer">
    <w:name w:val="footer"/>
    <w:basedOn w:val="Normal"/>
    <w:link w:val="FooterChar"/>
    <w:uiPriority w:val="99"/>
    <w:unhideWhenUsed/>
    <w:rsid w:val="00820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B87"/>
  </w:style>
  <w:style w:type="character" w:styleId="Hyperlink">
    <w:name w:val="Hyperlink"/>
    <w:basedOn w:val="DefaultParagraphFont"/>
    <w:uiPriority w:val="99"/>
    <w:unhideWhenUsed/>
    <w:rsid w:val="00820B87"/>
    <w:rPr>
      <w:color w:val="0563C1" w:themeColor="hyperlink"/>
      <w:u w:val="single"/>
    </w:rPr>
  </w:style>
  <w:style w:type="paragraph" w:styleId="ListParagraph">
    <w:name w:val="List Paragraph"/>
    <w:basedOn w:val="Normal"/>
    <w:uiPriority w:val="34"/>
    <w:qFormat/>
    <w:rsid w:val="000E1D64"/>
    <w:pPr>
      <w:ind w:left="720"/>
      <w:contextualSpacing/>
    </w:pPr>
  </w:style>
  <w:style w:type="character" w:styleId="Emphasis">
    <w:name w:val="Emphasis"/>
    <w:basedOn w:val="DefaultParagraphFont"/>
    <w:uiPriority w:val="20"/>
    <w:qFormat/>
    <w:rsid w:val="0093653B"/>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5091</TotalTime>
  <Pages>14</Pages>
  <Words>5926</Words>
  <Characters>33779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 Garske</dc:creator>
  <cp:keywords/>
  <dc:description/>
  <cp:lastModifiedBy>JosephP</cp:lastModifiedBy>
  <cp:revision>679</cp:revision>
  <dcterms:created xsi:type="dcterms:W3CDTF">2015-08-30T16:57:00Z</dcterms:created>
  <dcterms:modified xsi:type="dcterms:W3CDTF">2017-04-22T12:14:00Z</dcterms:modified>
</cp:coreProperties>
</file>